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6C8E" w:rsidRPr="00A52F9A" w:rsidRDefault="00936C8E" w:rsidP="00A07674">
      <w:pPr>
        <w:pStyle w:val="aff1"/>
        <w:widowControl w:val="0"/>
        <w:spacing w:after="0"/>
        <w:rPr>
          <w:sz w:val="28"/>
          <w:szCs w:val="28"/>
        </w:rPr>
      </w:pPr>
      <w:bookmarkStart w:id="0" w:name="_GoBack"/>
      <w:bookmarkEnd w:id="0"/>
      <w:r w:rsidRPr="00A52F9A">
        <w:rPr>
          <w:sz w:val="28"/>
          <w:szCs w:val="28"/>
        </w:rPr>
        <w:t xml:space="preserve">Министерство образования и науки </w:t>
      </w:r>
      <w:r w:rsidR="00A07674" w:rsidRPr="00A52F9A">
        <w:rPr>
          <w:sz w:val="28"/>
          <w:szCs w:val="28"/>
        </w:rPr>
        <w:br/>
      </w:r>
      <w:r w:rsidRPr="00A52F9A">
        <w:rPr>
          <w:sz w:val="28"/>
          <w:szCs w:val="28"/>
        </w:rPr>
        <w:t>российской федерации</w:t>
      </w:r>
    </w:p>
    <w:p w:rsidR="00936C8E" w:rsidRPr="00A52F9A" w:rsidRDefault="00223392" w:rsidP="00A07674">
      <w:pPr>
        <w:pStyle w:val="aff2"/>
        <w:widowControl w:val="0"/>
        <w:spacing w:before="240" w:after="0"/>
        <w:rPr>
          <w:sz w:val="28"/>
          <w:szCs w:val="28"/>
        </w:rPr>
      </w:pPr>
      <w:r w:rsidRPr="00A52F9A">
        <w:rPr>
          <w:sz w:val="28"/>
          <w:szCs w:val="28"/>
        </w:rPr>
        <w:t xml:space="preserve">«МИРЭА </w:t>
      </w:r>
      <w:r w:rsidR="00D25FEA" w:rsidRPr="00A52F9A">
        <w:rPr>
          <w:sz w:val="28"/>
          <w:szCs w:val="28"/>
        </w:rPr>
        <w:t>–</w:t>
      </w:r>
      <w:r w:rsidRPr="00A52F9A">
        <w:rPr>
          <w:sz w:val="28"/>
          <w:szCs w:val="28"/>
        </w:rPr>
        <w:t xml:space="preserve"> РОССИЙСКИЙ</w:t>
      </w:r>
      <w:r w:rsidR="00D25FEA" w:rsidRPr="00A52F9A">
        <w:rPr>
          <w:sz w:val="28"/>
          <w:szCs w:val="28"/>
        </w:rPr>
        <w:t xml:space="preserve"> </w:t>
      </w:r>
      <w:r w:rsidR="00936C8E" w:rsidRPr="00A52F9A">
        <w:rPr>
          <w:sz w:val="28"/>
          <w:szCs w:val="28"/>
        </w:rPr>
        <w:t>технологический университет</w:t>
      </w:r>
      <w:r w:rsidRPr="00A52F9A">
        <w:rPr>
          <w:sz w:val="28"/>
          <w:szCs w:val="28"/>
        </w:rPr>
        <w:t>»</w:t>
      </w:r>
    </w:p>
    <w:p w:rsidR="00AF663B" w:rsidRPr="00A52F9A" w:rsidRDefault="00AF663B" w:rsidP="004B4887">
      <w:pPr>
        <w:widowControl w:val="0"/>
        <w:spacing w:line="288" w:lineRule="auto"/>
        <w:ind w:firstLine="567"/>
        <w:jc w:val="center"/>
        <w:rPr>
          <w:rFonts w:cs="Times New Roman"/>
          <w:szCs w:val="28"/>
        </w:rPr>
      </w:pPr>
    </w:p>
    <w:p w:rsidR="00AF663B" w:rsidRPr="00A52F9A" w:rsidRDefault="00AF663B" w:rsidP="004B4887">
      <w:pPr>
        <w:widowControl w:val="0"/>
        <w:spacing w:line="288" w:lineRule="auto"/>
        <w:ind w:firstLine="567"/>
        <w:jc w:val="center"/>
        <w:rPr>
          <w:rFonts w:cs="Times New Roman"/>
          <w:szCs w:val="28"/>
        </w:rPr>
      </w:pPr>
    </w:p>
    <w:p w:rsidR="00CB4129" w:rsidRPr="00A52F9A" w:rsidRDefault="00CB4129" w:rsidP="004B4887">
      <w:pPr>
        <w:widowControl w:val="0"/>
        <w:spacing w:line="288" w:lineRule="auto"/>
        <w:ind w:firstLine="567"/>
        <w:jc w:val="center"/>
        <w:rPr>
          <w:rFonts w:cs="Times New Roman"/>
          <w:szCs w:val="28"/>
        </w:rPr>
      </w:pPr>
    </w:p>
    <w:p w:rsidR="00CB4129" w:rsidRPr="00A52F9A" w:rsidRDefault="00CB4129" w:rsidP="004B4887">
      <w:pPr>
        <w:widowControl w:val="0"/>
        <w:spacing w:line="288" w:lineRule="auto"/>
        <w:ind w:firstLine="567"/>
        <w:jc w:val="center"/>
        <w:rPr>
          <w:rFonts w:cs="Times New Roman"/>
          <w:szCs w:val="28"/>
        </w:rPr>
      </w:pPr>
    </w:p>
    <w:p w:rsidR="00CB4129" w:rsidRPr="00A52F9A" w:rsidRDefault="00CB4129" w:rsidP="004B4887">
      <w:pPr>
        <w:widowControl w:val="0"/>
        <w:spacing w:line="288" w:lineRule="auto"/>
        <w:ind w:firstLine="567"/>
        <w:jc w:val="center"/>
        <w:rPr>
          <w:rFonts w:cs="Times New Roman"/>
          <w:szCs w:val="28"/>
        </w:rPr>
      </w:pPr>
    </w:p>
    <w:p w:rsidR="00CB4129" w:rsidRPr="00A52F9A" w:rsidRDefault="00CB4129" w:rsidP="004B4887">
      <w:pPr>
        <w:widowControl w:val="0"/>
        <w:spacing w:line="288" w:lineRule="auto"/>
        <w:ind w:firstLine="567"/>
        <w:jc w:val="center"/>
        <w:rPr>
          <w:rFonts w:cs="Times New Roman"/>
          <w:szCs w:val="28"/>
        </w:rPr>
      </w:pPr>
    </w:p>
    <w:p w:rsidR="00CB4129" w:rsidRPr="00A52F9A" w:rsidRDefault="00CB4129" w:rsidP="004B4887">
      <w:pPr>
        <w:widowControl w:val="0"/>
        <w:spacing w:line="288" w:lineRule="auto"/>
        <w:ind w:firstLine="567"/>
        <w:jc w:val="center"/>
        <w:rPr>
          <w:rFonts w:cs="Times New Roman"/>
          <w:szCs w:val="28"/>
        </w:rPr>
      </w:pPr>
    </w:p>
    <w:p w:rsidR="00CB4129" w:rsidRPr="00A52F9A" w:rsidRDefault="00CB4129" w:rsidP="00C57C10">
      <w:pPr>
        <w:widowControl w:val="0"/>
        <w:spacing w:line="288" w:lineRule="auto"/>
        <w:ind w:firstLine="0"/>
        <w:jc w:val="center"/>
        <w:rPr>
          <w:rFonts w:cs="Times New Roman"/>
          <w:szCs w:val="28"/>
        </w:rPr>
      </w:pPr>
    </w:p>
    <w:p w:rsidR="00AF663B" w:rsidRPr="00A52F9A" w:rsidRDefault="00AF663B" w:rsidP="00C57C10">
      <w:pPr>
        <w:widowControl w:val="0"/>
        <w:spacing w:line="288" w:lineRule="auto"/>
        <w:ind w:firstLine="0"/>
        <w:jc w:val="center"/>
        <w:rPr>
          <w:rFonts w:cs="Times New Roman"/>
          <w:b/>
          <w:sz w:val="40"/>
          <w:szCs w:val="40"/>
        </w:rPr>
      </w:pPr>
    </w:p>
    <w:p w:rsidR="000A24D2" w:rsidRPr="00A52F9A" w:rsidRDefault="000A24D2" w:rsidP="00C57C10">
      <w:pPr>
        <w:widowControl w:val="0"/>
        <w:ind w:firstLine="0"/>
        <w:jc w:val="center"/>
        <w:rPr>
          <w:rFonts w:cs="Times New Roman"/>
          <w:b/>
          <w:sz w:val="40"/>
          <w:szCs w:val="40"/>
        </w:rPr>
      </w:pPr>
      <w:r w:rsidRPr="00A52F9A">
        <w:rPr>
          <w:rFonts w:cs="Times New Roman"/>
          <w:b/>
          <w:sz w:val="40"/>
          <w:szCs w:val="40"/>
        </w:rPr>
        <w:t>СБОРНИК НАУЧНЫХ ТРУДОВ</w:t>
      </w:r>
    </w:p>
    <w:p w:rsidR="002371CD" w:rsidRPr="00A52F9A" w:rsidRDefault="000A24D2" w:rsidP="00C57C10">
      <w:pPr>
        <w:widowControl w:val="0"/>
        <w:ind w:firstLine="0"/>
        <w:jc w:val="center"/>
        <w:rPr>
          <w:rFonts w:cs="Times New Roman"/>
          <w:b/>
          <w:sz w:val="40"/>
          <w:szCs w:val="40"/>
        </w:rPr>
      </w:pPr>
      <w:r w:rsidRPr="00A52F9A">
        <w:rPr>
          <w:rFonts w:cs="Times New Roman"/>
          <w:b/>
          <w:sz w:val="40"/>
          <w:szCs w:val="40"/>
        </w:rPr>
        <w:t>базов</w:t>
      </w:r>
      <w:r w:rsidR="000E3E00" w:rsidRPr="00A52F9A">
        <w:rPr>
          <w:rFonts w:cs="Times New Roman"/>
          <w:b/>
          <w:sz w:val="40"/>
          <w:szCs w:val="40"/>
        </w:rPr>
        <w:t>ой</w:t>
      </w:r>
      <w:r w:rsidRPr="00A52F9A">
        <w:rPr>
          <w:rFonts w:cs="Times New Roman"/>
          <w:b/>
          <w:sz w:val="40"/>
          <w:szCs w:val="40"/>
        </w:rPr>
        <w:t xml:space="preserve"> кафедр</w:t>
      </w:r>
      <w:r w:rsidR="000E3E00" w:rsidRPr="00A52F9A">
        <w:rPr>
          <w:rFonts w:cs="Times New Roman"/>
          <w:b/>
          <w:sz w:val="40"/>
          <w:szCs w:val="40"/>
        </w:rPr>
        <w:t xml:space="preserve">ы </w:t>
      </w:r>
      <w:r w:rsidR="00C57C10">
        <w:rPr>
          <w:rFonts w:cs="Times New Roman"/>
          <w:b/>
          <w:sz w:val="40"/>
          <w:szCs w:val="40"/>
        </w:rPr>
        <w:br/>
      </w:r>
      <w:r w:rsidR="00C57C10" w:rsidRPr="00A52F9A">
        <w:rPr>
          <w:rFonts w:cs="Times New Roman"/>
          <w:b/>
          <w:sz w:val="40"/>
          <w:szCs w:val="40"/>
        </w:rPr>
        <w:t xml:space="preserve">программного </w:t>
      </w:r>
      <w:r w:rsidR="00A07674" w:rsidRPr="00A52F9A">
        <w:rPr>
          <w:rFonts w:cs="Times New Roman"/>
          <w:b/>
          <w:sz w:val="40"/>
          <w:szCs w:val="40"/>
        </w:rPr>
        <w:t>обеспечения систем</w:t>
      </w:r>
      <w:r w:rsidR="00C57C10">
        <w:rPr>
          <w:rFonts w:cs="Times New Roman"/>
          <w:b/>
          <w:sz w:val="40"/>
          <w:szCs w:val="40"/>
        </w:rPr>
        <w:t xml:space="preserve"> РЭА</w:t>
      </w:r>
      <w:r w:rsidR="00A07674" w:rsidRPr="00A52F9A">
        <w:rPr>
          <w:rFonts w:cs="Times New Roman"/>
          <w:b/>
          <w:sz w:val="40"/>
          <w:szCs w:val="40"/>
        </w:rPr>
        <w:br/>
      </w:r>
      <w:r w:rsidR="002371CD" w:rsidRPr="00A52F9A">
        <w:rPr>
          <w:rFonts w:cs="Times New Roman"/>
          <w:b/>
          <w:sz w:val="40"/>
          <w:szCs w:val="40"/>
        </w:rPr>
        <w:t>РТУ</w:t>
      </w:r>
      <w:r w:rsidR="00223392" w:rsidRPr="00A52F9A">
        <w:rPr>
          <w:rFonts w:cs="Times New Roman"/>
          <w:b/>
          <w:sz w:val="40"/>
          <w:szCs w:val="40"/>
        </w:rPr>
        <w:t xml:space="preserve"> </w:t>
      </w:r>
      <w:r w:rsidR="002371CD" w:rsidRPr="00A52F9A">
        <w:rPr>
          <w:rFonts w:cs="Times New Roman"/>
          <w:b/>
          <w:sz w:val="40"/>
          <w:szCs w:val="40"/>
        </w:rPr>
        <w:t>МИРЭА</w:t>
      </w:r>
    </w:p>
    <w:p w:rsidR="000A24D2" w:rsidRPr="00A52F9A" w:rsidRDefault="0082027B" w:rsidP="00C57C10">
      <w:pPr>
        <w:widowControl w:val="0"/>
        <w:ind w:firstLine="0"/>
        <w:jc w:val="center"/>
        <w:rPr>
          <w:rFonts w:cs="Times New Roman"/>
          <w:b/>
          <w:sz w:val="40"/>
          <w:szCs w:val="40"/>
        </w:rPr>
      </w:pPr>
      <w:r w:rsidRPr="00A52F9A">
        <w:rPr>
          <w:rFonts w:cs="Times New Roman"/>
          <w:b/>
          <w:sz w:val="40"/>
          <w:szCs w:val="40"/>
        </w:rPr>
        <w:t>при АО «Концерн «Вега»</w:t>
      </w:r>
    </w:p>
    <w:p w:rsidR="00521218" w:rsidRPr="00A52F9A" w:rsidRDefault="00521218" w:rsidP="00C57C10">
      <w:pPr>
        <w:widowControl w:val="0"/>
        <w:spacing w:line="288" w:lineRule="auto"/>
        <w:ind w:firstLine="0"/>
        <w:jc w:val="center"/>
        <w:rPr>
          <w:rFonts w:cs="Times New Roman"/>
          <w:b/>
          <w:szCs w:val="28"/>
        </w:rPr>
      </w:pPr>
    </w:p>
    <w:p w:rsidR="00AF663B" w:rsidRPr="00A52F9A" w:rsidRDefault="00521218" w:rsidP="00C57C10">
      <w:pPr>
        <w:widowControl w:val="0"/>
        <w:spacing w:line="288" w:lineRule="auto"/>
        <w:ind w:firstLine="0"/>
        <w:jc w:val="center"/>
        <w:rPr>
          <w:rFonts w:cs="Times New Roman"/>
          <w:b/>
          <w:szCs w:val="28"/>
        </w:rPr>
      </w:pPr>
      <w:r w:rsidRPr="00A52F9A">
        <w:rPr>
          <w:rFonts w:cs="Times New Roman"/>
          <w:b/>
          <w:szCs w:val="28"/>
        </w:rPr>
        <w:t xml:space="preserve">(выпуск </w:t>
      </w:r>
      <w:r w:rsidR="00E942A2" w:rsidRPr="00A52F9A">
        <w:rPr>
          <w:rFonts w:cs="Times New Roman"/>
          <w:b/>
          <w:szCs w:val="28"/>
        </w:rPr>
        <w:t>3</w:t>
      </w:r>
      <w:r w:rsidRPr="00A52F9A">
        <w:rPr>
          <w:rFonts w:cs="Times New Roman"/>
          <w:b/>
          <w:szCs w:val="28"/>
        </w:rPr>
        <w:t>)</w:t>
      </w:r>
    </w:p>
    <w:p w:rsidR="00AF663B" w:rsidRPr="00A52F9A" w:rsidRDefault="00AF663B" w:rsidP="00C57C10">
      <w:pPr>
        <w:widowControl w:val="0"/>
        <w:spacing w:line="288" w:lineRule="auto"/>
        <w:ind w:firstLine="0"/>
        <w:jc w:val="center"/>
        <w:rPr>
          <w:rFonts w:cs="Times New Roman"/>
          <w:b/>
          <w:szCs w:val="28"/>
        </w:rPr>
      </w:pPr>
    </w:p>
    <w:p w:rsidR="00AF663B" w:rsidRPr="00A52F9A" w:rsidRDefault="00AF663B" w:rsidP="00A07674">
      <w:pPr>
        <w:widowControl w:val="0"/>
        <w:spacing w:line="288" w:lineRule="auto"/>
        <w:ind w:firstLine="0"/>
        <w:jc w:val="center"/>
        <w:rPr>
          <w:rFonts w:cs="Times New Roman"/>
          <w:szCs w:val="28"/>
        </w:rPr>
      </w:pPr>
    </w:p>
    <w:p w:rsidR="007471A6" w:rsidRPr="00A52F9A" w:rsidRDefault="007471A6" w:rsidP="00A07674">
      <w:pPr>
        <w:widowControl w:val="0"/>
        <w:spacing w:line="288" w:lineRule="auto"/>
        <w:ind w:firstLine="0"/>
        <w:jc w:val="center"/>
        <w:rPr>
          <w:rFonts w:cs="Times New Roman"/>
          <w:b/>
          <w:i/>
          <w:szCs w:val="28"/>
        </w:rPr>
      </w:pPr>
    </w:p>
    <w:p w:rsidR="00AF663B" w:rsidRPr="00A52F9A" w:rsidRDefault="00AF663B" w:rsidP="00A07674">
      <w:pPr>
        <w:widowControl w:val="0"/>
        <w:spacing w:line="288" w:lineRule="auto"/>
        <w:ind w:firstLine="0"/>
        <w:rPr>
          <w:rFonts w:cs="Times New Roman"/>
          <w:szCs w:val="28"/>
        </w:rPr>
      </w:pPr>
    </w:p>
    <w:p w:rsidR="00AF663B" w:rsidRPr="00A52F9A" w:rsidRDefault="00AF663B" w:rsidP="00A07674">
      <w:pPr>
        <w:widowControl w:val="0"/>
        <w:spacing w:line="288" w:lineRule="auto"/>
        <w:ind w:firstLine="0"/>
        <w:rPr>
          <w:rFonts w:cs="Times New Roman"/>
          <w:szCs w:val="28"/>
        </w:rPr>
      </w:pPr>
    </w:p>
    <w:p w:rsidR="0082027B" w:rsidRPr="00A52F9A" w:rsidRDefault="0082027B" w:rsidP="00A07674">
      <w:pPr>
        <w:widowControl w:val="0"/>
        <w:spacing w:line="288" w:lineRule="auto"/>
        <w:ind w:firstLine="0"/>
        <w:rPr>
          <w:rFonts w:cs="Times New Roman"/>
          <w:szCs w:val="28"/>
        </w:rPr>
      </w:pPr>
    </w:p>
    <w:p w:rsidR="00AF663B" w:rsidRPr="00A52F9A" w:rsidRDefault="00AF663B" w:rsidP="00A07674">
      <w:pPr>
        <w:widowControl w:val="0"/>
        <w:spacing w:line="288" w:lineRule="auto"/>
        <w:ind w:firstLine="0"/>
        <w:rPr>
          <w:rFonts w:cs="Times New Roman"/>
          <w:szCs w:val="28"/>
        </w:rPr>
      </w:pPr>
    </w:p>
    <w:p w:rsidR="00AF663B" w:rsidRPr="00A52F9A" w:rsidRDefault="00AF663B" w:rsidP="00A07674">
      <w:pPr>
        <w:widowControl w:val="0"/>
        <w:spacing w:line="288" w:lineRule="auto"/>
        <w:ind w:firstLine="0"/>
        <w:rPr>
          <w:rFonts w:cs="Times New Roman"/>
          <w:szCs w:val="28"/>
        </w:rPr>
      </w:pPr>
    </w:p>
    <w:p w:rsidR="00AF663B" w:rsidRPr="00A52F9A" w:rsidRDefault="00AF663B" w:rsidP="00A07674">
      <w:pPr>
        <w:widowControl w:val="0"/>
        <w:spacing w:line="288" w:lineRule="auto"/>
        <w:ind w:firstLine="0"/>
        <w:rPr>
          <w:rFonts w:cs="Times New Roman"/>
          <w:szCs w:val="28"/>
        </w:rPr>
      </w:pPr>
    </w:p>
    <w:p w:rsidR="005E599B" w:rsidRPr="00A52F9A" w:rsidRDefault="005E599B" w:rsidP="00A07674">
      <w:pPr>
        <w:widowControl w:val="0"/>
        <w:spacing w:line="288" w:lineRule="auto"/>
        <w:ind w:firstLine="0"/>
        <w:rPr>
          <w:rFonts w:cs="Times New Roman"/>
          <w:szCs w:val="28"/>
        </w:rPr>
      </w:pPr>
    </w:p>
    <w:p w:rsidR="00FD3882" w:rsidRPr="00A52F9A" w:rsidRDefault="00FD3882" w:rsidP="00A07674">
      <w:pPr>
        <w:widowControl w:val="0"/>
        <w:spacing w:line="288" w:lineRule="auto"/>
        <w:ind w:firstLine="0"/>
        <w:rPr>
          <w:rFonts w:cs="Times New Roman"/>
          <w:szCs w:val="28"/>
        </w:rPr>
      </w:pPr>
    </w:p>
    <w:p w:rsidR="005E599B" w:rsidRPr="00A52F9A" w:rsidRDefault="005E599B" w:rsidP="00A07674">
      <w:pPr>
        <w:widowControl w:val="0"/>
        <w:spacing w:line="288" w:lineRule="auto"/>
        <w:ind w:firstLine="0"/>
        <w:rPr>
          <w:rFonts w:cs="Times New Roman"/>
          <w:szCs w:val="28"/>
        </w:rPr>
      </w:pPr>
    </w:p>
    <w:p w:rsidR="00AF663B" w:rsidRPr="00A52F9A" w:rsidRDefault="00AF663B" w:rsidP="00A07674">
      <w:pPr>
        <w:widowControl w:val="0"/>
        <w:spacing w:line="288" w:lineRule="auto"/>
        <w:ind w:firstLine="0"/>
        <w:rPr>
          <w:rFonts w:cs="Times New Roman"/>
          <w:szCs w:val="28"/>
        </w:rPr>
      </w:pPr>
    </w:p>
    <w:p w:rsidR="00A07674" w:rsidRPr="00C57C10" w:rsidRDefault="00A07674" w:rsidP="00A07674">
      <w:pPr>
        <w:widowControl w:val="0"/>
        <w:spacing w:line="288" w:lineRule="auto"/>
        <w:ind w:firstLine="0"/>
        <w:jc w:val="center"/>
        <w:rPr>
          <w:rFonts w:cs="Times New Roman"/>
          <w:szCs w:val="28"/>
        </w:rPr>
      </w:pPr>
    </w:p>
    <w:p w:rsidR="00A07674" w:rsidRPr="00C57C10" w:rsidRDefault="00A07674" w:rsidP="00A07674">
      <w:pPr>
        <w:widowControl w:val="0"/>
        <w:spacing w:line="288" w:lineRule="auto"/>
        <w:ind w:firstLine="0"/>
        <w:jc w:val="center"/>
        <w:rPr>
          <w:rFonts w:cs="Times New Roman"/>
          <w:szCs w:val="28"/>
        </w:rPr>
      </w:pPr>
    </w:p>
    <w:p w:rsidR="00A07674" w:rsidRPr="00C57C10" w:rsidRDefault="00A07674" w:rsidP="00A07674">
      <w:pPr>
        <w:widowControl w:val="0"/>
        <w:spacing w:line="288" w:lineRule="auto"/>
        <w:ind w:firstLine="0"/>
        <w:jc w:val="center"/>
        <w:rPr>
          <w:rFonts w:cs="Times New Roman"/>
          <w:szCs w:val="28"/>
        </w:rPr>
      </w:pPr>
    </w:p>
    <w:p w:rsidR="005E599B" w:rsidRPr="00A52F9A" w:rsidRDefault="00AF663B" w:rsidP="00A07674">
      <w:pPr>
        <w:widowControl w:val="0"/>
        <w:spacing w:line="288" w:lineRule="auto"/>
        <w:ind w:firstLine="0"/>
        <w:jc w:val="center"/>
        <w:rPr>
          <w:rFonts w:cs="Times New Roman"/>
          <w:szCs w:val="28"/>
        </w:rPr>
      </w:pPr>
      <w:r w:rsidRPr="00A52F9A">
        <w:rPr>
          <w:rFonts w:cs="Times New Roman"/>
          <w:szCs w:val="28"/>
        </w:rPr>
        <w:t>Москва</w:t>
      </w:r>
      <w:r w:rsidR="00435DF9" w:rsidRPr="00A52F9A">
        <w:rPr>
          <w:rFonts w:cs="Times New Roman"/>
          <w:szCs w:val="28"/>
        </w:rPr>
        <w:t xml:space="preserve"> </w:t>
      </w:r>
      <w:r w:rsidR="00696281" w:rsidRPr="00A52F9A">
        <w:rPr>
          <w:rFonts w:cs="Times New Roman"/>
          <w:szCs w:val="28"/>
        </w:rPr>
        <w:t>–</w:t>
      </w:r>
      <w:r w:rsidR="00A07674" w:rsidRPr="00A52F9A">
        <w:rPr>
          <w:rFonts w:cs="Times New Roman"/>
          <w:szCs w:val="28"/>
        </w:rPr>
        <w:t xml:space="preserve"> 2020</w:t>
      </w:r>
      <w:r w:rsidR="005E599B" w:rsidRPr="00A52F9A">
        <w:rPr>
          <w:rFonts w:cs="Times New Roman"/>
          <w:szCs w:val="28"/>
        </w:rPr>
        <w:br w:type="page"/>
      </w:r>
    </w:p>
    <w:p w:rsidR="00A07674" w:rsidRPr="00A52F9A" w:rsidRDefault="00A07674" w:rsidP="00A07674">
      <w:pPr>
        <w:ind w:firstLine="0"/>
        <w:rPr>
          <w:rFonts w:cs="Times New Roman"/>
          <w:szCs w:val="28"/>
        </w:rPr>
      </w:pPr>
      <w:r w:rsidRPr="00A52F9A">
        <w:rPr>
          <w:rFonts w:cs="Times New Roman"/>
          <w:szCs w:val="28"/>
        </w:rPr>
        <w:lastRenderedPageBreak/>
        <w:t>ББК 32.</w:t>
      </w:r>
      <w:r w:rsidR="00F85D87">
        <w:rPr>
          <w:rFonts w:cs="Times New Roman"/>
          <w:szCs w:val="28"/>
        </w:rPr>
        <w:t>972</w:t>
      </w:r>
    </w:p>
    <w:p w:rsidR="00A07674" w:rsidRPr="00A52F9A" w:rsidRDefault="00A07674" w:rsidP="00A07674">
      <w:pPr>
        <w:ind w:firstLine="0"/>
        <w:rPr>
          <w:rFonts w:cs="Times New Roman"/>
          <w:szCs w:val="28"/>
        </w:rPr>
      </w:pPr>
      <w:r w:rsidRPr="00A52F9A">
        <w:rPr>
          <w:rFonts w:cs="Times New Roman"/>
          <w:szCs w:val="28"/>
        </w:rPr>
        <w:t>УДК 004+378.147</w:t>
      </w: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jc w:val="center"/>
        <w:rPr>
          <w:rFonts w:cs="Times New Roman"/>
          <w:bCs/>
          <w:sz w:val="26"/>
          <w:szCs w:val="26"/>
        </w:rPr>
      </w:pPr>
      <w:r w:rsidRPr="00A52F9A">
        <w:rPr>
          <w:rFonts w:cs="Times New Roman"/>
          <w:bCs/>
          <w:sz w:val="26"/>
          <w:szCs w:val="26"/>
        </w:rPr>
        <w:t xml:space="preserve">Печатается по решению редакционно-издательского совета </w:t>
      </w:r>
    </w:p>
    <w:p w:rsidR="00A07674" w:rsidRPr="00A52F9A" w:rsidRDefault="00A07674" w:rsidP="00A07674">
      <w:pPr>
        <w:jc w:val="center"/>
        <w:rPr>
          <w:rFonts w:cs="Times New Roman"/>
          <w:sz w:val="26"/>
          <w:szCs w:val="26"/>
        </w:rPr>
      </w:pPr>
      <w:r w:rsidRPr="00A52F9A">
        <w:rPr>
          <w:rFonts w:cs="Times New Roman"/>
          <w:bCs/>
          <w:sz w:val="26"/>
          <w:szCs w:val="26"/>
        </w:rPr>
        <w:t>«МИРЭА – Российского технологического университета»</w:t>
      </w:r>
    </w:p>
    <w:p w:rsidR="00A07674" w:rsidRPr="00A52F9A" w:rsidRDefault="00A07674" w:rsidP="00A07674">
      <w:pPr>
        <w:rPr>
          <w:rFonts w:cs="Times New Roman"/>
          <w:szCs w:val="28"/>
        </w:rPr>
      </w:pPr>
    </w:p>
    <w:p w:rsidR="00A07674" w:rsidRPr="00A52F9A" w:rsidRDefault="00A07674" w:rsidP="00A07674">
      <w:pPr>
        <w:jc w:val="center"/>
        <w:rPr>
          <w:rFonts w:cs="Times New Roman"/>
          <w:szCs w:val="28"/>
        </w:rPr>
      </w:pPr>
      <w:r w:rsidRPr="00A52F9A">
        <w:rPr>
          <w:rFonts w:cs="Times New Roman"/>
          <w:szCs w:val="28"/>
        </w:rPr>
        <w:t>Редакционная коллегия:</w:t>
      </w:r>
    </w:p>
    <w:p w:rsidR="00A07674" w:rsidRPr="00A52F9A" w:rsidRDefault="00A07674" w:rsidP="00A07674">
      <w:pPr>
        <w:ind w:firstLine="709"/>
        <w:rPr>
          <w:rFonts w:cs="Times New Roman"/>
          <w:szCs w:val="28"/>
        </w:rPr>
      </w:pPr>
    </w:p>
    <w:p w:rsidR="00A07674" w:rsidRPr="00A52F9A" w:rsidRDefault="00A07674" w:rsidP="00A07674">
      <w:pPr>
        <w:ind w:firstLine="709"/>
        <w:rPr>
          <w:rFonts w:cs="Times New Roman"/>
          <w:szCs w:val="28"/>
        </w:rPr>
      </w:pPr>
      <w:r w:rsidRPr="00A52F9A">
        <w:rPr>
          <w:rFonts w:cs="Times New Roman"/>
          <w:szCs w:val="28"/>
        </w:rPr>
        <w:t>В.С. Верба, чл.-корр. РАН, д.т.н., профессор, заведующий базовой кафедрой радиоприборостроения, генеральный конструктор – первый заместитель генерального директора АО «Концерн «Вега»;</w:t>
      </w:r>
    </w:p>
    <w:p w:rsidR="00A07674" w:rsidRPr="00A52F9A" w:rsidRDefault="00A07674" w:rsidP="00A07674">
      <w:pPr>
        <w:ind w:firstLine="709"/>
        <w:rPr>
          <w:rFonts w:cs="Times New Roman"/>
          <w:color w:val="000000" w:themeColor="text1"/>
          <w:szCs w:val="28"/>
        </w:rPr>
      </w:pPr>
      <w:r w:rsidRPr="00A52F9A">
        <w:rPr>
          <w:rFonts w:cs="Times New Roman"/>
          <w:color w:val="000000" w:themeColor="text1"/>
          <w:szCs w:val="28"/>
        </w:rPr>
        <w:t xml:space="preserve">В.А. Михеев, к.т.н., доцент, </w:t>
      </w:r>
      <w:r w:rsidRPr="00A52F9A">
        <w:rPr>
          <w:rFonts w:cs="Times New Roman"/>
          <w:szCs w:val="28"/>
        </w:rPr>
        <w:t>заведующий базовой кафедрой программного обеспечения систем РЭА, генеральный директор АО «Концерн «Вега»;</w:t>
      </w:r>
    </w:p>
    <w:p w:rsidR="00A07674" w:rsidRPr="00A52F9A" w:rsidRDefault="00A07674" w:rsidP="00A07674">
      <w:pPr>
        <w:ind w:firstLine="709"/>
        <w:rPr>
          <w:rFonts w:cs="Times New Roman"/>
          <w:szCs w:val="28"/>
        </w:rPr>
      </w:pPr>
      <w:r w:rsidRPr="00A52F9A">
        <w:rPr>
          <w:rFonts w:cs="Times New Roman"/>
          <w:szCs w:val="28"/>
        </w:rPr>
        <w:t>М.П. Романов, д.т.н., профессор, директор института кибернетики;</w:t>
      </w:r>
    </w:p>
    <w:p w:rsidR="00A07674" w:rsidRPr="00A52F9A" w:rsidRDefault="00A07674" w:rsidP="00A07674">
      <w:pPr>
        <w:ind w:firstLine="709"/>
        <w:rPr>
          <w:rFonts w:cs="Times New Roman"/>
          <w:color w:val="000000" w:themeColor="text1"/>
          <w:szCs w:val="28"/>
        </w:rPr>
      </w:pPr>
      <w:r w:rsidRPr="00A52F9A">
        <w:rPr>
          <w:rFonts w:cs="Times New Roman"/>
          <w:color w:val="000000" w:themeColor="text1"/>
          <w:szCs w:val="28"/>
        </w:rPr>
        <w:t xml:space="preserve">Ю.М. Крыжановский, к.т.н., доцент, заместитель заведующего кафедрой </w:t>
      </w:r>
      <w:r w:rsidRPr="00A52F9A">
        <w:rPr>
          <w:rFonts w:cs="Times New Roman"/>
          <w:szCs w:val="28"/>
        </w:rPr>
        <w:t>программного обеспечения систем РЭА</w:t>
      </w:r>
      <w:r w:rsidRPr="00A52F9A">
        <w:rPr>
          <w:rFonts w:cs="Times New Roman"/>
          <w:color w:val="000000" w:themeColor="text1"/>
          <w:szCs w:val="28"/>
        </w:rPr>
        <w:t>, заместитель начальника отдела – научный руководитель отдела АО «Концерн «Вега».</w:t>
      </w:r>
    </w:p>
    <w:p w:rsidR="00A07674" w:rsidRPr="00A52F9A" w:rsidRDefault="00A07674" w:rsidP="00A07674">
      <w:pPr>
        <w:ind w:right="-144" w:firstLine="709"/>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ind w:firstLine="709"/>
        <w:rPr>
          <w:rFonts w:cs="Times New Roman"/>
          <w:szCs w:val="28"/>
        </w:rPr>
      </w:pPr>
      <w:r w:rsidRPr="00A52F9A">
        <w:rPr>
          <w:rFonts w:cs="Times New Roman"/>
          <w:szCs w:val="28"/>
        </w:rPr>
        <w:t xml:space="preserve">Сборник научных трудов базовой кафедры </w:t>
      </w:r>
      <w:r w:rsidR="00A753FC">
        <w:rPr>
          <w:rFonts w:cs="Times New Roman"/>
          <w:szCs w:val="28"/>
        </w:rPr>
        <w:t xml:space="preserve">программного обеспечения систем РЭА </w:t>
      </w:r>
      <w:r w:rsidRPr="00A52F9A">
        <w:rPr>
          <w:rFonts w:cs="Times New Roman"/>
          <w:szCs w:val="28"/>
        </w:rPr>
        <w:t>РТУ МИРЭА при АО «Концерн «Вега», Москва [Электронный ресурс] / Федеральное государственное бюджетное образовательное учреждение высшего образования «МИРЭА</w:t>
      </w:r>
      <w:r w:rsidR="00A753FC">
        <w:rPr>
          <w:rFonts w:cs="Times New Roman"/>
          <w:szCs w:val="28"/>
        </w:rPr>
        <w:t xml:space="preserve"> – Российский технологический университет</w:t>
      </w:r>
      <w:r w:rsidRPr="00A52F9A">
        <w:rPr>
          <w:rFonts w:cs="Times New Roman"/>
          <w:szCs w:val="28"/>
        </w:rPr>
        <w:t>». – М., 20</w:t>
      </w:r>
      <w:r w:rsidR="003B7CA5">
        <w:rPr>
          <w:rFonts w:cs="Times New Roman"/>
          <w:szCs w:val="28"/>
        </w:rPr>
        <w:t>20</w:t>
      </w:r>
      <w:r w:rsidRPr="00A52F9A">
        <w:rPr>
          <w:rFonts w:cs="Times New Roman"/>
          <w:szCs w:val="28"/>
        </w:rPr>
        <w:t>. – 1</w:t>
      </w:r>
      <w:r w:rsidR="00A753FC">
        <w:rPr>
          <w:rFonts w:cs="Times New Roman"/>
          <w:szCs w:val="28"/>
        </w:rPr>
        <w:t>09</w:t>
      </w:r>
      <w:r w:rsidRPr="00A52F9A">
        <w:rPr>
          <w:rFonts w:cs="Times New Roman"/>
          <w:szCs w:val="28"/>
        </w:rPr>
        <w:t xml:space="preserve"> с. – 1 электрон. опт. диск (</w:t>
      </w:r>
      <w:r w:rsidRPr="00A52F9A">
        <w:rPr>
          <w:rFonts w:cs="Times New Roman"/>
          <w:szCs w:val="28"/>
          <w:lang w:val="en-US"/>
        </w:rPr>
        <w:t>CD</w:t>
      </w:r>
      <w:r w:rsidRPr="00A52F9A">
        <w:rPr>
          <w:rFonts w:cs="Times New Roman"/>
          <w:szCs w:val="28"/>
        </w:rPr>
        <w:t>-</w:t>
      </w:r>
      <w:r w:rsidRPr="00A52F9A">
        <w:rPr>
          <w:rFonts w:cs="Times New Roman"/>
          <w:szCs w:val="28"/>
          <w:lang w:val="en-US"/>
        </w:rPr>
        <w:t>ROM</w:t>
      </w:r>
      <w:r w:rsidRPr="00A52F9A">
        <w:rPr>
          <w:rFonts w:cs="Times New Roman"/>
          <w:szCs w:val="28"/>
        </w:rPr>
        <w:t>).</w:t>
      </w:r>
    </w:p>
    <w:p w:rsidR="00A07674" w:rsidRPr="00A52F9A" w:rsidRDefault="00A07674" w:rsidP="00A07674">
      <w:pPr>
        <w:ind w:firstLine="709"/>
        <w:rPr>
          <w:rFonts w:cs="Times New Roman"/>
          <w:sz w:val="20"/>
          <w:szCs w:val="20"/>
        </w:rPr>
      </w:pPr>
    </w:p>
    <w:p w:rsidR="00A07674" w:rsidRPr="00A52F9A" w:rsidRDefault="00A07674" w:rsidP="00A07674">
      <w:pPr>
        <w:rPr>
          <w:rFonts w:cs="Times New Roman"/>
          <w:szCs w:val="24"/>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Cs w:val="28"/>
        </w:rPr>
      </w:pPr>
    </w:p>
    <w:p w:rsidR="00A07674" w:rsidRPr="00A52F9A" w:rsidRDefault="00A07674" w:rsidP="00A07674">
      <w:pPr>
        <w:rPr>
          <w:rFonts w:cs="Times New Roman"/>
          <w:sz w:val="26"/>
          <w:szCs w:val="26"/>
        </w:rPr>
      </w:pPr>
    </w:p>
    <w:p w:rsidR="00A07674" w:rsidRPr="00A52F9A" w:rsidRDefault="00A07674" w:rsidP="00A07674">
      <w:pPr>
        <w:ind w:left="4253" w:hanging="4253"/>
        <w:rPr>
          <w:rFonts w:cs="Times New Roman"/>
          <w:sz w:val="26"/>
          <w:szCs w:val="26"/>
        </w:rPr>
      </w:pPr>
      <w:r w:rsidRPr="00A52F9A">
        <w:rPr>
          <w:rFonts w:cs="Times New Roman"/>
          <w:sz w:val="26"/>
          <w:szCs w:val="26"/>
          <w:lang w:val="en-US"/>
        </w:rPr>
        <w:t>ISBN</w:t>
      </w:r>
      <w:r w:rsidRPr="00A52F9A">
        <w:rPr>
          <w:rFonts w:cs="Times New Roman"/>
          <w:sz w:val="26"/>
          <w:szCs w:val="26"/>
        </w:rPr>
        <w:tab/>
        <w:t xml:space="preserve">© МИРЭА – Российский технологический </w:t>
      </w:r>
    </w:p>
    <w:p w:rsidR="004A1B65" w:rsidRPr="00A52F9A" w:rsidRDefault="00A07674" w:rsidP="004B53FC">
      <w:pPr>
        <w:ind w:left="4253" w:hanging="4253"/>
        <w:rPr>
          <w:rFonts w:cs="Times New Roman"/>
          <w:szCs w:val="28"/>
        </w:rPr>
      </w:pPr>
      <w:r w:rsidRPr="00A52F9A">
        <w:rPr>
          <w:rFonts w:cs="Times New Roman"/>
          <w:sz w:val="26"/>
          <w:szCs w:val="26"/>
        </w:rPr>
        <w:t xml:space="preserve">                                                              </w:t>
      </w:r>
      <w:r w:rsidR="004B53FC" w:rsidRPr="00A52F9A">
        <w:rPr>
          <w:rFonts w:cs="Times New Roman"/>
          <w:sz w:val="26"/>
          <w:szCs w:val="26"/>
        </w:rPr>
        <w:t xml:space="preserve"> </w:t>
      </w:r>
      <w:r w:rsidRPr="00A52F9A">
        <w:rPr>
          <w:rFonts w:cs="Times New Roman"/>
          <w:sz w:val="26"/>
          <w:szCs w:val="26"/>
        </w:rPr>
        <w:t xml:space="preserve">  </w:t>
      </w:r>
      <w:r w:rsidR="004B53FC" w:rsidRPr="00A52F9A">
        <w:rPr>
          <w:rFonts w:cs="Times New Roman"/>
          <w:sz w:val="26"/>
          <w:szCs w:val="26"/>
        </w:rPr>
        <w:t>университет, 2020</w:t>
      </w:r>
      <w:r w:rsidR="004A1B65" w:rsidRPr="00A52F9A">
        <w:rPr>
          <w:rFonts w:cs="Times New Roman"/>
          <w:szCs w:val="28"/>
        </w:rPr>
        <w:br w:type="page"/>
      </w:r>
    </w:p>
    <w:p w:rsidR="005A2530" w:rsidRPr="00A52F9A" w:rsidRDefault="005A2530" w:rsidP="001B3C98">
      <w:pPr>
        <w:widowControl w:val="0"/>
        <w:spacing w:line="288" w:lineRule="auto"/>
        <w:ind w:firstLine="0"/>
        <w:jc w:val="center"/>
        <w:rPr>
          <w:rFonts w:cs="Times New Roman"/>
          <w:b/>
          <w:szCs w:val="28"/>
        </w:rPr>
      </w:pPr>
      <w:r w:rsidRPr="00A52F9A">
        <w:rPr>
          <w:rFonts w:cs="Times New Roman"/>
          <w:b/>
          <w:szCs w:val="28"/>
        </w:rPr>
        <w:lastRenderedPageBreak/>
        <w:t>ПРЕДИСЛОВИЕ</w:t>
      </w:r>
    </w:p>
    <w:p w:rsidR="005A2530" w:rsidRPr="00A52F9A" w:rsidRDefault="005A2530" w:rsidP="004B4887">
      <w:pPr>
        <w:widowControl w:val="0"/>
        <w:spacing w:line="288" w:lineRule="auto"/>
        <w:ind w:firstLine="567"/>
        <w:rPr>
          <w:rFonts w:cs="Times New Roman"/>
          <w:szCs w:val="28"/>
        </w:rPr>
      </w:pPr>
    </w:p>
    <w:p w:rsidR="00DB1ED4" w:rsidRPr="00A52F9A" w:rsidRDefault="00B17B4D" w:rsidP="001B3C98">
      <w:pPr>
        <w:widowControl w:val="0"/>
        <w:spacing w:line="288" w:lineRule="auto"/>
        <w:ind w:firstLine="709"/>
        <w:rPr>
          <w:rFonts w:cs="Times New Roman"/>
          <w:szCs w:val="28"/>
        </w:rPr>
      </w:pPr>
      <w:r w:rsidRPr="00A52F9A">
        <w:rPr>
          <w:rFonts w:cs="Times New Roman"/>
          <w:szCs w:val="28"/>
        </w:rPr>
        <w:t xml:space="preserve">В </w:t>
      </w:r>
      <w:r w:rsidR="00235997" w:rsidRPr="00A52F9A">
        <w:rPr>
          <w:rFonts w:cs="Times New Roman"/>
          <w:szCs w:val="28"/>
        </w:rPr>
        <w:t>сборнике научных трудов базов</w:t>
      </w:r>
      <w:r w:rsidR="00A753FC">
        <w:rPr>
          <w:rFonts w:cs="Times New Roman"/>
          <w:szCs w:val="28"/>
        </w:rPr>
        <w:t>ой</w:t>
      </w:r>
      <w:r w:rsidR="00235997" w:rsidRPr="00A52F9A">
        <w:rPr>
          <w:rFonts w:cs="Times New Roman"/>
          <w:szCs w:val="28"/>
        </w:rPr>
        <w:t xml:space="preserve"> кафедр</w:t>
      </w:r>
      <w:r w:rsidR="00A753FC">
        <w:rPr>
          <w:rFonts w:cs="Times New Roman"/>
          <w:szCs w:val="28"/>
        </w:rPr>
        <w:t xml:space="preserve">ы РТУ МИРЭА </w:t>
      </w:r>
      <w:r w:rsidR="00235997" w:rsidRPr="00A52F9A">
        <w:rPr>
          <w:rFonts w:cs="Times New Roman"/>
          <w:szCs w:val="28"/>
        </w:rPr>
        <w:t>при АО «Концерн «Вега»</w:t>
      </w:r>
      <w:r w:rsidRPr="00A52F9A">
        <w:rPr>
          <w:rFonts w:cs="Times New Roman"/>
          <w:szCs w:val="28"/>
        </w:rPr>
        <w:t xml:space="preserve"> представлены </w:t>
      </w:r>
      <w:r w:rsidR="00DB1ED4" w:rsidRPr="00A52F9A">
        <w:rPr>
          <w:rFonts w:cs="Times New Roman"/>
          <w:szCs w:val="28"/>
          <w:shd w:val="clear" w:color="auto" w:fill="FFFFFF"/>
        </w:rPr>
        <w:t>труды студе</w:t>
      </w:r>
      <w:r w:rsidR="001526F5" w:rsidRPr="00A52F9A">
        <w:rPr>
          <w:rFonts w:cs="Times New Roman"/>
          <w:szCs w:val="28"/>
          <w:shd w:val="clear" w:color="auto" w:fill="FFFFFF"/>
        </w:rPr>
        <w:t>нтов базовой</w:t>
      </w:r>
      <w:r w:rsidR="00DB1ED4" w:rsidRPr="00A52F9A">
        <w:rPr>
          <w:rFonts w:cs="Times New Roman"/>
          <w:szCs w:val="28"/>
          <w:shd w:val="clear" w:color="auto" w:fill="FFFFFF"/>
        </w:rPr>
        <w:t xml:space="preserve"> кафедр</w:t>
      </w:r>
      <w:r w:rsidR="001526F5" w:rsidRPr="00A52F9A">
        <w:rPr>
          <w:rFonts w:cs="Times New Roman"/>
          <w:szCs w:val="28"/>
          <w:shd w:val="clear" w:color="auto" w:fill="FFFFFF"/>
        </w:rPr>
        <w:t>ы</w:t>
      </w:r>
      <w:r w:rsidR="00DB1ED4" w:rsidRPr="00A52F9A">
        <w:rPr>
          <w:rFonts w:cs="Times New Roman"/>
          <w:szCs w:val="28"/>
          <w:shd w:val="clear" w:color="auto" w:fill="FFFFFF"/>
        </w:rPr>
        <w:t xml:space="preserve"> </w:t>
      </w:r>
      <w:r w:rsidR="00DB1ED4" w:rsidRPr="00A52F9A">
        <w:rPr>
          <w:rFonts w:cs="Times New Roman"/>
          <w:szCs w:val="28"/>
        </w:rPr>
        <w:t xml:space="preserve">программного обеспечения систем </w:t>
      </w:r>
      <w:r w:rsidR="000442FE" w:rsidRPr="00A52F9A">
        <w:rPr>
          <w:rFonts w:cs="Times New Roman"/>
          <w:szCs w:val="28"/>
        </w:rPr>
        <w:t>РЭА</w:t>
      </w:r>
      <w:r w:rsidR="00105266" w:rsidRPr="00A52F9A">
        <w:rPr>
          <w:rFonts w:cs="Times New Roman"/>
          <w:szCs w:val="28"/>
        </w:rPr>
        <w:t xml:space="preserve"> </w:t>
      </w:r>
      <w:r w:rsidR="00CB4129" w:rsidRPr="00A52F9A">
        <w:rPr>
          <w:rFonts w:cs="Times New Roman"/>
          <w:szCs w:val="28"/>
        </w:rPr>
        <w:t>И</w:t>
      </w:r>
      <w:r w:rsidR="00DB1ED4" w:rsidRPr="00A52F9A">
        <w:rPr>
          <w:rFonts w:cs="Times New Roman"/>
          <w:szCs w:val="28"/>
        </w:rPr>
        <w:t>нститута кибернетики</w:t>
      </w:r>
      <w:r w:rsidR="004B53FC" w:rsidRPr="00A52F9A">
        <w:rPr>
          <w:rFonts w:cs="Times New Roman"/>
          <w:szCs w:val="28"/>
        </w:rPr>
        <w:t>,</w:t>
      </w:r>
      <w:r w:rsidR="00DB1ED4" w:rsidRPr="00A52F9A">
        <w:rPr>
          <w:rFonts w:cs="Times New Roman"/>
          <w:szCs w:val="28"/>
        </w:rPr>
        <w:t xml:space="preserve"> обучающихся по стандартам </w:t>
      </w:r>
      <w:r w:rsidR="00DB1ED4" w:rsidRPr="00A52F9A">
        <w:rPr>
          <w:rFonts w:cs="Times New Roman"/>
          <w:szCs w:val="28"/>
          <w:shd w:val="clear" w:color="auto" w:fill="FFFFFF"/>
        </w:rPr>
        <w:t>бакалавриата, магистратуры и аспирантуры по информационному и программному обеспечению бортового радиоэлектронного оборудования. Научное руководство обучающимися осуществлялось профессорско-преподавательским составом базов</w:t>
      </w:r>
      <w:r w:rsidR="004B53FC" w:rsidRPr="00A52F9A">
        <w:rPr>
          <w:rFonts w:cs="Times New Roman"/>
          <w:szCs w:val="28"/>
          <w:shd w:val="clear" w:color="auto" w:fill="FFFFFF"/>
        </w:rPr>
        <w:t>ой</w:t>
      </w:r>
      <w:r w:rsidR="00DB1ED4" w:rsidRPr="00A52F9A">
        <w:rPr>
          <w:rFonts w:cs="Times New Roman"/>
          <w:szCs w:val="28"/>
          <w:shd w:val="clear" w:color="auto" w:fill="FFFFFF"/>
        </w:rPr>
        <w:t xml:space="preserve"> кафедр</w:t>
      </w:r>
      <w:r w:rsidR="004B53FC" w:rsidRPr="00A52F9A">
        <w:rPr>
          <w:rFonts w:cs="Times New Roman"/>
          <w:szCs w:val="28"/>
          <w:shd w:val="clear" w:color="auto" w:fill="FFFFFF"/>
        </w:rPr>
        <w:t>ы</w:t>
      </w:r>
      <w:r w:rsidR="00DB1ED4" w:rsidRPr="00A52F9A">
        <w:rPr>
          <w:rFonts w:cs="Times New Roman"/>
          <w:szCs w:val="28"/>
          <w:shd w:val="clear" w:color="auto" w:fill="FFFFFF"/>
        </w:rPr>
        <w:t xml:space="preserve"> и сотрудниками Федерального научно-производственного центра АО «Концерн «Вега».</w:t>
      </w:r>
    </w:p>
    <w:p w:rsidR="000442FE" w:rsidRPr="00A52F9A" w:rsidRDefault="000442FE" w:rsidP="001B3C98">
      <w:pPr>
        <w:widowControl w:val="0"/>
        <w:spacing w:line="288" w:lineRule="auto"/>
        <w:ind w:firstLine="709"/>
        <w:rPr>
          <w:rFonts w:cs="Times New Roman"/>
          <w:szCs w:val="28"/>
        </w:rPr>
      </w:pPr>
      <w:r w:rsidRPr="001B3C98">
        <w:rPr>
          <w:rFonts w:cs="Times New Roman"/>
          <w:szCs w:val="28"/>
        </w:rPr>
        <w:t xml:space="preserve">Материалы могут быть полезны научным сотрудникам и специалистам, занимающимися вопросами разработки, применения и </w:t>
      </w:r>
      <w:r w:rsidR="001526F5" w:rsidRPr="001B3C98">
        <w:rPr>
          <w:rFonts w:cs="Times New Roman"/>
          <w:szCs w:val="28"/>
        </w:rPr>
        <w:t>эксплуатации,</w:t>
      </w:r>
      <w:r w:rsidRPr="001B3C98">
        <w:rPr>
          <w:rFonts w:cs="Times New Roman"/>
          <w:szCs w:val="28"/>
        </w:rPr>
        <w:t xml:space="preserve"> авиационных РЭС, а также преподавателям, аспирантам и студентам ВУЗов, готовящих специалистов в области радиоэлектронных систем различного назначения.</w:t>
      </w:r>
    </w:p>
    <w:p w:rsidR="00DB1ED4" w:rsidRPr="00A52F9A" w:rsidRDefault="00DB1ED4" w:rsidP="004B4887">
      <w:pPr>
        <w:widowControl w:val="0"/>
        <w:spacing w:line="288" w:lineRule="auto"/>
        <w:ind w:firstLine="567"/>
        <w:rPr>
          <w:rFonts w:cs="Times New Roman"/>
          <w:szCs w:val="28"/>
        </w:rPr>
      </w:pPr>
    </w:p>
    <w:p w:rsidR="005A2530" w:rsidRPr="00A52F9A" w:rsidRDefault="005A2530" w:rsidP="004B4887">
      <w:pPr>
        <w:widowControl w:val="0"/>
        <w:spacing w:line="288" w:lineRule="auto"/>
        <w:ind w:firstLine="567"/>
        <w:rPr>
          <w:rFonts w:cs="Times New Roman"/>
          <w:szCs w:val="28"/>
        </w:rPr>
      </w:pPr>
    </w:p>
    <w:p w:rsidR="005A2530" w:rsidRPr="00A52F9A" w:rsidRDefault="005A2530" w:rsidP="004B4887">
      <w:pPr>
        <w:widowControl w:val="0"/>
        <w:spacing w:line="288" w:lineRule="auto"/>
        <w:ind w:firstLine="567"/>
        <w:rPr>
          <w:rFonts w:cs="Times New Roman"/>
          <w:i/>
          <w:szCs w:val="28"/>
        </w:rPr>
      </w:pPr>
      <w:r w:rsidRPr="00A52F9A">
        <w:rPr>
          <w:rFonts w:cs="Times New Roman"/>
          <w:i/>
          <w:szCs w:val="28"/>
        </w:rPr>
        <w:t>Ответственность за содержание публикуемых материалов, аутентичность и точность цитат, имен, названий и иных сведений, а также за соблюдение законов об интеллектуальной собственности несут авторы публикаций.</w:t>
      </w:r>
    </w:p>
    <w:p w:rsidR="005A2530" w:rsidRPr="00A52F9A" w:rsidRDefault="005A2530" w:rsidP="004B4887">
      <w:pPr>
        <w:widowControl w:val="0"/>
        <w:spacing w:line="288" w:lineRule="auto"/>
        <w:ind w:firstLine="567"/>
        <w:rPr>
          <w:rFonts w:cs="Times New Roman"/>
          <w:szCs w:val="28"/>
        </w:rPr>
      </w:pPr>
    </w:p>
    <w:p w:rsidR="005A2530" w:rsidRPr="00A52F9A" w:rsidRDefault="005A2530" w:rsidP="004B4887">
      <w:pPr>
        <w:widowControl w:val="0"/>
        <w:spacing w:line="288" w:lineRule="auto"/>
        <w:ind w:firstLine="567"/>
        <w:rPr>
          <w:rFonts w:cs="Times New Roman"/>
          <w:szCs w:val="28"/>
        </w:rPr>
      </w:pPr>
    </w:p>
    <w:p w:rsidR="005A2530" w:rsidRPr="00A52F9A" w:rsidRDefault="005A2530" w:rsidP="004B53FC">
      <w:pPr>
        <w:widowControl w:val="0"/>
        <w:spacing w:before="120" w:after="120" w:line="288" w:lineRule="auto"/>
        <w:ind w:firstLine="567"/>
        <w:rPr>
          <w:rFonts w:cs="Times New Roman"/>
          <w:szCs w:val="28"/>
        </w:rPr>
      </w:pPr>
      <w:r w:rsidRPr="00A52F9A">
        <w:rPr>
          <w:rFonts w:cs="Times New Roman"/>
          <w:szCs w:val="28"/>
        </w:rPr>
        <w:br w:type="page"/>
      </w:r>
    </w:p>
    <w:p w:rsidR="00152B16" w:rsidRPr="00A52F9A" w:rsidRDefault="00152B16" w:rsidP="001B3C98">
      <w:pPr>
        <w:widowControl w:val="0"/>
        <w:spacing w:before="120" w:after="120" w:line="288" w:lineRule="auto"/>
        <w:ind w:firstLine="0"/>
        <w:jc w:val="center"/>
        <w:rPr>
          <w:rFonts w:cs="Times New Roman"/>
          <w:b/>
          <w:szCs w:val="28"/>
        </w:rPr>
      </w:pPr>
      <w:r w:rsidRPr="00A52F9A">
        <w:rPr>
          <w:rFonts w:cs="Times New Roman"/>
          <w:b/>
          <w:szCs w:val="28"/>
        </w:rPr>
        <w:lastRenderedPageBreak/>
        <w:t>ОГЛАВ</w:t>
      </w:r>
      <w:r w:rsidR="004B53FC" w:rsidRPr="00A52F9A">
        <w:rPr>
          <w:rFonts w:cs="Times New Roman"/>
          <w:b/>
          <w:szCs w:val="28"/>
        </w:rPr>
        <w:t>Л</w:t>
      </w:r>
      <w:r w:rsidRPr="00A52F9A">
        <w:rPr>
          <w:rFonts w:cs="Times New Roman"/>
          <w:b/>
          <w:szCs w:val="28"/>
        </w:rPr>
        <w:t>ЕНИЕ</w:t>
      </w:r>
    </w:p>
    <w:p w:rsidR="00EB65C7" w:rsidRPr="00A52F9A" w:rsidRDefault="00EB65C7" w:rsidP="004B53FC">
      <w:pPr>
        <w:widowControl w:val="0"/>
        <w:spacing w:before="120" w:after="120" w:line="288" w:lineRule="auto"/>
        <w:ind w:firstLine="567"/>
        <w:jc w:val="center"/>
        <w:rPr>
          <w:rFonts w:cs="Times New Roman"/>
          <w:b/>
          <w:szCs w:val="28"/>
        </w:rPr>
      </w:pPr>
    </w:p>
    <w:p w:rsidR="008F36B6" w:rsidRPr="00A52F9A" w:rsidRDefault="008F36B6" w:rsidP="004B53FC">
      <w:pPr>
        <w:pStyle w:val="15"/>
        <w:spacing w:line="288" w:lineRule="auto"/>
        <w:rPr>
          <w:rFonts w:eastAsiaTheme="minorEastAsia"/>
          <w:b w:val="0"/>
          <w:i w:val="0"/>
          <w:lang w:eastAsia="ru-RU"/>
        </w:rPr>
      </w:pPr>
      <w:r w:rsidRPr="00A52F9A">
        <w:rPr>
          <w:b w:val="0"/>
          <w:i w:val="0"/>
        </w:rPr>
        <w:fldChar w:fldCharType="begin"/>
      </w:r>
      <w:r w:rsidRPr="00A52F9A">
        <w:rPr>
          <w:b w:val="0"/>
          <w:i w:val="0"/>
        </w:rPr>
        <w:instrText xml:space="preserve"> TOC \o "1-3" \h \z \u </w:instrText>
      </w:r>
      <w:r w:rsidRPr="00A52F9A">
        <w:rPr>
          <w:b w:val="0"/>
          <w:i w:val="0"/>
        </w:rPr>
        <w:fldChar w:fldCharType="separate"/>
      </w:r>
      <w:hyperlink w:anchor="_Toc23517060" w:history="1">
        <w:r w:rsidR="00F85D87" w:rsidRPr="00F85D87">
          <w:rPr>
            <w:rStyle w:val="a9"/>
            <w:caps w:val="0"/>
            <w:color w:val="auto"/>
            <w:u w:val="none"/>
          </w:rPr>
          <w:t>Абрамов А.С., Крыжановский Ю.М.</w:t>
        </w:r>
        <w:r w:rsidR="00F85D87">
          <w:rPr>
            <w:rStyle w:val="a9"/>
            <w:b w:val="0"/>
            <w:i w:val="0"/>
            <w:caps w:val="0"/>
            <w:color w:val="auto"/>
            <w:u w:val="none"/>
          </w:rPr>
          <w:t xml:space="preserve"> И</w:t>
        </w:r>
        <w:r w:rsidR="006C6481" w:rsidRPr="00A52F9A">
          <w:rPr>
            <w:rStyle w:val="a9"/>
            <w:b w:val="0"/>
            <w:i w:val="0"/>
            <w:caps w:val="0"/>
            <w:color w:val="auto"/>
            <w:u w:val="none"/>
          </w:rPr>
          <w:t>спользование инструментальных средств для повышения производительности разработки  программного обеспечения</w:t>
        </w:r>
        <w:r w:rsidR="006C6481" w:rsidRPr="00A52F9A">
          <w:rPr>
            <w:b w:val="0"/>
            <w:i w:val="0"/>
            <w:webHidden/>
          </w:rPr>
          <w:tab/>
        </w:r>
        <w:r w:rsidRPr="00A52F9A">
          <w:rPr>
            <w:b w:val="0"/>
            <w:i w:val="0"/>
            <w:webHidden/>
          </w:rPr>
          <w:fldChar w:fldCharType="begin"/>
        </w:r>
        <w:r w:rsidRPr="00A52F9A">
          <w:rPr>
            <w:b w:val="0"/>
            <w:i w:val="0"/>
            <w:webHidden/>
          </w:rPr>
          <w:instrText xml:space="preserve"> PAGEREF _Toc23517060 \h </w:instrText>
        </w:r>
        <w:r w:rsidRPr="00A52F9A">
          <w:rPr>
            <w:b w:val="0"/>
            <w:i w:val="0"/>
            <w:webHidden/>
          </w:rPr>
        </w:r>
        <w:r w:rsidRPr="00A52F9A">
          <w:rPr>
            <w:b w:val="0"/>
            <w:i w:val="0"/>
            <w:webHidden/>
          </w:rPr>
          <w:fldChar w:fldCharType="separate"/>
        </w:r>
        <w:r w:rsidR="00F85D87">
          <w:rPr>
            <w:b w:val="0"/>
            <w:i w:val="0"/>
            <w:webHidden/>
          </w:rPr>
          <w:t>6</w:t>
        </w:r>
        <w:r w:rsidRPr="00A52F9A">
          <w:rPr>
            <w:b w:val="0"/>
            <w:i w:val="0"/>
            <w:webHidden/>
          </w:rPr>
          <w:fldChar w:fldCharType="end"/>
        </w:r>
      </w:hyperlink>
    </w:p>
    <w:p w:rsidR="008F36B6" w:rsidRPr="00A52F9A" w:rsidRDefault="006C6481" w:rsidP="004B53FC">
      <w:pPr>
        <w:pStyle w:val="15"/>
        <w:spacing w:line="288" w:lineRule="auto"/>
        <w:rPr>
          <w:rFonts w:eastAsiaTheme="minorEastAsia"/>
          <w:b w:val="0"/>
          <w:i w:val="0"/>
          <w:lang w:eastAsia="ru-RU"/>
        </w:rPr>
      </w:pPr>
      <w:r w:rsidRPr="00A52F9A">
        <w:rPr>
          <w:rStyle w:val="a9"/>
          <w:caps w:val="0"/>
          <w:color w:val="auto"/>
          <w:u w:val="none"/>
        </w:rPr>
        <w:t>Бауков Р.О.</w:t>
      </w:r>
      <w:r w:rsidRPr="00A52F9A">
        <w:rPr>
          <w:rStyle w:val="a9"/>
          <w:b w:val="0"/>
          <w:i w:val="0"/>
          <w:caps w:val="0"/>
          <w:color w:val="auto"/>
          <w:u w:val="none"/>
        </w:rPr>
        <w:t xml:space="preserve"> </w:t>
      </w:r>
      <w:hyperlink w:anchor="_Toc23517063" w:history="1">
        <w:r w:rsidRPr="00A52F9A">
          <w:rPr>
            <w:rStyle w:val="a9"/>
            <w:rFonts w:eastAsia="Times New Roman"/>
            <w:b w:val="0"/>
            <w:i w:val="0"/>
            <w:caps w:val="0"/>
            <w:color w:val="auto"/>
            <w:u w:val="none"/>
          </w:rPr>
          <w:t xml:space="preserve">Методика управления </w:t>
        </w:r>
        <w:r w:rsidR="0094014D" w:rsidRPr="00A52F9A">
          <w:rPr>
            <w:rStyle w:val="a9"/>
            <w:rFonts w:eastAsia="Times New Roman"/>
            <w:b w:val="0"/>
            <w:i w:val="0"/>
            <w:caps w:val="0"/>
            <w:color w:val="auto"/>
            <w:u w:val="none"/>
          </w:rPr>
          <w:t>PCI</w:t>
        </w:r>
        <w:r w:rsidRPr="00A52F9A">
          <w:rPr>
            <w:rStyle w:val="a9"/>
            <w:rFonts w:eastAsia="Times New Roman"/>
            <w:b w:val="0"/>
            <w:i w:val="0"/>
            <w:caps w:val="0"/>
            <w:color w:val="auto"/>
            <w:u w:val="none"/>
          </w:rPr>
          <w:t xml:space="preserve">e устройством с применением </w:t>
        </w:r>
        <w:r w:rsidR="0094014D" w:rsidRPr="00A52F9A">
          <w:rPr>
            <w:rStyle w:val="a9"/>
            <w:rFonts w:eastAsia="Times New Roman"/>
            <w:b w:val="0"/>
            <w:i w:val="0"/>
            <w:caps w:val="0"/>
            <w:color w:val="auto"/>
            <w:u w:val="none"/>
          </w:rPr>
          <w:t>ПЛИС</w:t>
        </w:r>
        <w:r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_Toc23517063 \h </w:instrText>
        </w:r>
        <w:r w:rsidR="008F36B6" w:rsidRPr="00A52F9A">
          <w:rPr>
            <w:b w:val="0"/>
            <w:i w:val="0"/>
            <w:webHidden/>
          </w:rPr>
        </w:r>
        <w:r w:rsidR="008F36B6" w:rsidRPr="00A52F9A">
          <w:rPr>
            <w:b w:val="0"/>
            <w:i w:val="0"/>
            <w:webHidden/>
          </w:rPr>
          <w:fldChar w:fldCharType="separate"/>
        </w:r>
        <w:r w:rsidR="00F85D87">
          <w:rPr>
            <w:b w:val="0"/>
            <w:i w:val="0"/>
            <w:webHidden/>
          </w:rPr>
          <w:t>10</w:t>
        </w:r>
        <w:r w:rsidR="008F36B6" w:rsidRPr="00A52F9A">
          <w:rPr>
            <w:b w:val="0"/>
            <w:i w:val="0"/>
            <w:webHidden/>
          </w:rPr>
          <w:fldChar w:fldCharType="end"/>
        </w:r>
      </w:hyperlink>
    </w:p>
    <w:p w:rsidR="008F36B6" w:rsidRPr="00A52F9A" w:rsidRDefault="006A65BE" w:rsidP="004B53FC">
      <w:pPr>
        <w:pStyle w:val="15"/>
        <w:spacing w:line="288" w:lineRule="auto"/>
        <w:rPr>
          <w:rFonts w:eastAsiaTheme="minorEastAsia"/>
          <w:b w:val="0"/>
          <w:i w:val="0"/>
          <w:lang w:eastAsia="ru-RU"/>
        </w:rPr>
      </w:pPr>
      <w:r w:rsidRPr="00A52F9A">
        <w:rPr>
          <w:rStyle w:val="a9"/>
          <w:caps w:val="0"/>
          <w:color w:val="auto"/>
          <w:u w:val="none"/>
        </w:rPr>
        <w:t xml:space="preserve">Балашов </w:t>
      </w:r>
      <w:r w:rsidR="006C6481" w:rsidRPr="00A52F9A">
        <w:rPr>
          <w:rStyle w:val="a9"/>
          <w:caps w:val="0"/>
          <w:color w:val="auto"/>
          <w:u w:val="none"/>
        </w:rPr>
        <w:t>А.А</w:t>
      </w:r>
      <w:r w:rsidR="007D1E19" w:rsidRPr="00A52F9A">
        <w:rPr>
          <w:rStyle w:val="a9"/>
          <w:caps w:val="0"/>
          <w:color w:val="auto"/>
          <w:u w:val="none"/>
        </w:rPr>
        <w:t>.,</w:t>
      </w:r>
      <w:r w:rsidR="007D1E19" w:rsidRPr="00A52F9A">
        <w:rPr>
          <w:caps w:val="0"/>
          <w:lang w:eastAsia="ru-RU"/>
        </w:rPr>
        <w:t xml:space="preserve"> </w:t>
      </w:r>
      <w:r w:rsidR="007D1E19" w:rsidRPr="00A52F9A">
        <w:rPr>
          <w:rStyle w:val="a9"/>
          <w:caps w:val="0"/>
          <w:color w:val="auto"/>
          <w:u w:val="none"/>
        </w:rPr>
        <w:t xml:space="preserve">Марков </w:t>
      </w:r>
      <w:r w:rsidR="006C6481" w:rsidRPr="00A52F9A">
        <w:rPr>
          <w:rStyle w:val="a9"/>
          <w:caps w:val="0"/>
          <w:color w:val="auto"/>
          <w:u w:val="none"/>
        </w:rPr>
        <w:t>С.В</w:t>
      </w:r>
      <w:r w:rsidR="007D1E19" w:rsidRPr="00A52F9A">
        <w:rPr>
          <w:rStyle w:val="a9"/>
          <w:caps w:val="0"/>
          <w:color w:val="auto"/>
          <w:u w:val="none"/>
        </w:rPr>
        <w:t>.</w:t>
      </w:r>
      <w:r w:rsidR="006C6481" w:rsidRPr="00A52F9A">
        <w:rPr>
          <w:rStyle w:val="a9"/>
          <w:b w:val="0"/>
          <w:i w:val="0"/>
          <w:caps w:val="0"/>
          <w:color w:val="auto"/>
          <w:u w:val="none"/>
        </w:rPr>
        <w:t xml:space="preserve"> </w:t>
      </w:r>
      <w:hyperlink w:anchor="_Toc23517065" w:history="1">
        <w:r w:rsidRPr="00A52F9A">
          <w:rPr>
            <w:rStyle w:val="a9"/>
            <w:b w:val="0"/>
            <w:i w:val="0"/>
            <w:caps w:val="0"/>
            <w:color w:val="auto"/>
            <w:u w:val="none"/>
            <w:lang w:eastAsia="ru-RU"/>
          </w:rPr>
          <w:t xml:space="preserve"> Реализация алгоритма цифровой обработки сигнала РСА на программируемой логике платформы</w:t>
        </w:r>
        <w:r w:rsidR="006C6481" w:rsidRPr="00A52F9A">
          <w:rPr>
            <w:rStyle w:val="a9"/>
            <w:b w:val="0"/>
            <w:i w:val="0"/>
            <w:caps w:val="0"/>
            <w:color w:val="auto"/>
            <w:u w:val="none"/>
            <w:lang w:eastAsia="ru-RU"/>
          </w:rPr>
          <w:t xml:space="preserve"> </w:t>
        </w:r>
        <w:r w:rsidR="006C6481" w:rsidRPr="00A52F9A">
          <w:rPr>
            <w:rStyle w:val="a9"/>
            <w:b w:val="0"/>
            <w:i w:val="0"/>
            <w:caps w:val="0"/>
            <w:color w:val="auto"/>
            <w:u w:val="none"/>
            <w:lang w:val="en-US" w:eastAsia="ru-RU"/>
          </w:rPr>
          <w:t>Z</w:t>
        </w:r>
        <w:r w:rsidR="006C6481" w:rsidRPr="00A52F9A">
          <w:rPr>
            <w:rStyle w:val="a9"/>
            <w:b w:val="0"/>
            <w:i w:val="0"/>
            <w:caps w:val="0"/>
            <w:color w:val="auto"/>
            <w:u w:val="none"/>
            <w:lang w:eastAsia="ru-RU"/>
          </w:rPr>
          <w:t>YNQ-7000</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_Toc23517065 \h </w:instrText>
        </w:r>
        <w:r w:rsidR="008F36B6" w:rsidRPr="00A52F9A">
          <w:rPr>
            <w:b w:val="0"/>
            <w:i w:val="0"/>
            <w:webHidden/>
          </w:rPr>
        </w:r>
        <w:r w:rsidR="008F36B6" w:rsidRPr="00A52F9A">
          <w:rPr>
            <w:b w:val="0"/>
            <w:i w:val="0"/>
            <w:webHidden/>
          </w:rPr>
          <w:fldChar w:fldCharType="separate"/>
        </w:r>
        <w:r w:rsidR="00F85D87">
          <w:rPr>
            <w:b w:val="0"/>
            <w:i w:val="0"/>
            <w:webHidden/>
          </w:rPr>
          <w:t>14</w:t>
        </w:r>
        <w:r w:rsidR="008F36B6" w:rsidRPr="00A52F9A">
          <w:rPr>
            <w:b w:val="0"/>
            <w:i w:val="0"/>
            <w:webHidden/>
          </w:rPr>
          <w:fldChar w:fldCharType="end"/>
        </w:r>
      </w:hyperlink>
    </w:p>
    <w:p w:rsidR="008F36B6" w:rsidRPr="00A52F9A" w:rsidRDefault="006A65BE" w:rsidP="004B53FC">
      <w:pPr>
        <w:pStyle w:val="15"/>
        <w:spacing w:line="288" w:lineRule="auto"/>
        <w:rPr>
          <w:rFonts w:eastAsiaTheme="minorEastAsia"/>
          <w:b w:val="0"/>
          <w:i w:val="0"/>
          <w:lang w:eastAsia="ru-RU"/>
        </w:rPr>
      </w:pPr>
      <w:r w:rsidRPr="00A52F9A">
        <w:rPr>
          <w:rStyle w:val="a9"/>
          <w:caps w:val="0"/>
          <w:color w:val="auto"/>
          <w:u w:val="none"/>
        </w:rPr>
        <w:t xml:space="preserve">Богомолов </w:t>
      </w:r>
      <w:r w:rsidR="006C6481" w:rsidRPr="00A52F9A">
        <w:rPr>
          <w:rStyle w:val="a9"/>
          <w:caps w:val="0"/>
          <w:color w:val="auto"/>
          <w:u w:val="none"/>
        </w:rPr>
        <w:t>М.А</w:t>
      </w:r>
      <w:r w:rsidR="007D1E19" w:rsidRPr="00A52F9A">
        <w:rPr>
          <w:rStyle w:val="a9"/>
          <w:caps w:val="0"/>
          <w:color w:val="auto"/>
          <w:u w:val="none"/>
        </w:rPr>
        <w:t>.,</w:t>
      </w:r>
      <w:r w:rsidR="006C6481" w:rsidRPr="00A52F9A">
        <w:rPr>
          <w:rStyle w:val="a9"/>
          <w:caps w:val="0"/>
          <w:color w:val="auto"/>
          <w:u w:val="none"/>
        </w:rPr>
        <w:t xml:space="preserve"> </w:t>
      </w:r>
      <w:r w:rsidRPr="00A52F9A">
        <w:rPr>
          <w:rStyle w:val="a9"/>
          <w:caps w:val="0"/>
          <w:color w:val="auto"/>
          <w:u w:val="none"/>
        </w:rPr>
        <w:t xml:space="preserve">Смирнов </w:t>
      </w:r>
      <w:r w:rsidR="006C6481" w:rsidRPr="00A52F9A">
        <w:rPr>
          <w:rStyle w:val="a9"/>
          <w:caps w:val="0"/>
          <w:color w:val="auto"/>
          <w:u w:val="none"/>
        </w:rPr>
        <w:t>А.В.</w:t>
      </w:r>
      <w:r w:rsidR="007D1E19" w:rsidRPr="00A52F9A">
        <w:rPr>
          <w:rStyle w:val="a9"/>
          <w:caps w:val="0"/>
          <w:color w:val="auto"/>
          <w:u w:val="none"/>
        </w:rPr>
        <w:t>,</w:t>
      </w:r>
      <w:r w:rsidR="006C6481" w:rsidRPr="00A52F9A">
        <w:t xml:space="preserve"> </w:t>
      </w:r>
      <w:r w:rsidRPr="00A52F9A">
        <w:rPr>
          <w:rStyle w:val="a9"/>
          <w:caps w:val="0"/>
          <w:color w:val="auto"/>
          <w:u w:val="none"/>
        </w:rPr>
        <w:t xml:space="preserve">Белоусов </w:t>
      </w:r>
      <w:r w:rsidR="006C6481" w:rsidRPr="00A52F9A">
        <w:rPr>
          <w:rStyle w:val="a9"/>
          <w:caps w:val="0"/>
          <w:color w:val="auto"/>
          <w:u w:val="none"/>
        </w:rPr>
        <w:t>В.Н</w:t>
      </w:r>
      <w:r w:rsidRPr="00A52F9A">
        <w:rPr>
          <w:rStyle w:val="a9"/>
          <w:caps w:val="0"/>
          <w:color w:val="auto"/>
          <w:u w:val="none"/>
        </w:rPr>
        <w:t>.</w:t>
      </w:r>
      <w:r w:rsidRPr="00A52F9A">
        <w:rPr>
          <w:rStyle w:val="a9"/>
          <w:b w:val="0"/>
          <w:i w:val="0"/>
          <w:caps w:val="0"/>
          <w:color w:val="auto"/>
          <w:u w:val="none"/>
        </w:rPr>
        <w:t xml:space="preserve"> </w:t>
      </w:r>
      <w:r w:rsidR="006C6481" w:rsidRPr="00A52F9A">
        <w:rPr>
          <w:rStyle w:val="a9"/>
          <w:b w:val="0"/>
          <w:i w:val="0"/>
          <w:caps w:val="0"/>
          <w:color w:val="auto"/>
          <w:u w:val="none"/>
        </w:rPr>
        <w:t xml:space="preserve"> </w:t>
      </w:r>
      <w:hyperlink w:anchor="_Toc23517068" w:history="1">
        <w:r w:rsidR="006C6481" w:rsidRPr="00A52F9A">
          <w:rPr>
            <w:rStyle w:val="a9"/>
            <w:rFonts w:eastAsia="Times New Roman"/>
            <w:b w:val="0"/>
            <w:i w:val="0"/>
            <w:caps w:val="0"/>
            <w:color w:val="auto"/>
            <w:u w:val="none"/>
          </w:rPr>
          <w:t>С</w:t>
        </w:r>
        <w:r w:rsidRPr="00A52F9A">
          <w:rPr>
            <w:rStyle w:val="a9"/>
            <w:rFonts w:eastAsia="Times New Roman"/>
            <w:b w:val="0"/>
            <w:i w:val="0"/>
            <w:caps w:val="0"/>
            <w:color w:val="auto"/>
            <w:u w:val="none"/>
          </w:rPr>
          <w:t>истема на программируемом кристалле</w:t>
        </w:r>
        <w:r w:rsidR="0094014D">
          <w:rPr>
            <w:rStyle w:val="a9"/>
            <w:rFonts w:eastAsia="Times New Roman"/>
            <w:b w:val="0"/>
            <w:i w:val="0"/>
            <w:caps w:val="0"/>
            <w:color w:val="auto"/>
            <w:u w:val="none"/>
          </w:rPr>
          <w:t xml:space="preserve"> </w:t>
        </w:r>
        <w:r w:rsidRPr="00A52F9A">
          <w:rPr>
            <w:rStyle w:val="a9"/>
            <w:rFonts w:eastAsia="Times New Roman"/>
            <w:b w:val="0"/>
            <w:i w:val="0"/>
            <w:caps w:val="0"/>
            <w:color w:val="auto"/>
            <w:u w:val="none"/>
          </w:rPr>
          <w:t>− варианты реализации</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_Toc23517068 \h </w:instrText>
        </w:r>
        <w:r w:rsidR="008F36B6" w:rsidRPr="00A52F9A">
          <w:rPr>
            <w:b w:val="0"/>
            <w:i w:val="0"/>
            <w:webHidden/>
          </w:rPr>
        </w:r>
        <w:r w:rsidR="008F36B6" w:rsidRPr="00A52F9A">
          <w:rPr>
            <w:b w:val="0"/>
            <w:i w:val="0"/>
            <w:webHidden/>
          </w:rPr>
          <w:fldChar w:fldCharType="separate"/>
        </w:r>
        <w:r w:rsidR="00F85D87">
          <w:rPr>
            <w:b w:val="0"/>
            <w:i w:val="0"/>
            <w:webHidden/>
          </w:rPr>
          <w:t>22</w:t>
        </w:r>
        <w:r w:rsidR="008F36B6" w:rsidRPr="00A52F9A">
          <w:rPr>
            <w:b w:val="0"/>
            <w:i w:val="0"/>
            <w:webHidden/>
          </w:rPr>
          <w:fldChar w:fldCharType="end"/>
        </w:r>
      </w:hyperlink>
    </w:p>
    <w:p w:rsidR="008F36B6" w:rsidRPr="00A52F9A" w:rsidRDefault="006A65BE" w:rsidP="004B53FC">
      <w:pPr>
        <w:pStyle w:val="15"/>
        <w:spacing w:line="288" w:lineRule="auto"/>
        <w:rPr>
          <w:rFonts w:eastAsiaTheme="minorEastAsia"/>
          <w:b w:val="0"/>
          <w:i w:val="0"/>
          <w:lang w:eastAsia="ru-RU"/>
        </w:rPr>
      </w:pPr>
      <w:r w:rsidRPr="00A52F9A">
        <w:rPr>
          <w:rStyle w:val="a9"/>
          <w:caps w:val="0"/>
          <w:color w:val="auto"/>
          <w:u w:val="none"/>
        </w:rPr>
        <w:t xml:space="preserve">Волков </w:t>
      </w:r>
      <w:r w:rsidR="006C6481" w:rsidRPr="00A52F9A">
        <w:rPr>
          <w:rStyle w:val="a9"/>
          <w:caps w:val="0"/>
          <w:color w:val="auto"/>
          <w:u w:val="none"/>
        </w:rPr>
        <w:t>Д.А.</w:t>
      </w:r>
      <w:r w:rsidR="006C6481" w:rsidRPr="00A52F9A">
        <w:rPr>
          <w:rStyle w:val="a9"/>
          <w:b w:val="0"/>
          <w:i w:val="0"/>
          <w:caps w:val="0"/>
          <w:color w:val="auto"/>
          <w:u w:val="none"/>
        </w:rPr>
        <w:t xml:space="preserve"> </w:t>
      </w:r>
      <w:hyperlink w:anchor="_Toc23517072" w:history="1">
        <w:r w:rsidRPr="00A52F9A">
          <w:rPr>
            <w:rStyle w:val="a9"/>
            <w:b w:val="0"/>
            <w:i w:val="0"/>
            <w:caps w:val="0"/>
            <w:color w:val="auto"/>
            <w:u w:val="none"/>
          </w:rPr>
          <w:t xml:space="preserve">Использование расширенного фильтра  Калмана  и адаптивного  альфа-бета фильтра для решения задачи отслеживания объектов </w:t>
        </w:r>
        <w:r w:rsidRPr="00A52F9A">
          <w:rPr>
            <w:rStyle w:val="a9"/>
            <w:b w:val="0"/>
            <w:i w:val="0"/>
            <w:caps w:val="0"/>
            <w:color w:val="auto"/>
            <w:u w:val="none"/>
          </w:rPr>
          <w:br/>
          <w:t>в пространстве</w:t>
        </w:r>
        <w:r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_Toc23517072 \h </w:instrText>
        </w:r>
        <w:r w:rsidR="008F36B6" w:rsidRPr="00A52F9A">
          <w:rPr>
            <w:b w:val="0"/>
            <w:i w:val="0"/>
            <w:webHidden/>
          </w:rPr>
        </w:r>
        <w:r w:rsidR="008F36B6" w:rsidRPr="00A52F9A">
          <w:rPr>
            <w:b w:val="0"/>
            <w:i w:val="0"/>
            <w:webHidden/>
          </w:rPr>
          <w:fldChar w:fldCharType="separate"/>
        </w:r>
        <w:r w:rsidR="00F85D87">
          <w:rPr>
            <w:b w:val="0"/>
            <w:i w:val="0"/>
            <w:webHidden/>
          </w:rPr>
          <w:t>27</w:t>
        </w:r>
        <w:r w:rsidR="008F36B6" w:rsidRPr="00A52F9A">
          <w:rPr>
            <w:b w:val="0"/>
            <w:i w:val="0"/>
            <w:webHidden/>
          </w:rPr>
          <w:fldChar w:fldCharType="end"/>
        </w:r>
      </w:hyperlink>
    </w:p>
    <w:p w:rsidR="008F36B6" w:rsidRPr="00A52F9A" w:rsidRDefault="000F578C" w:rsidP="004B53FC">
      <w:pPr>
        <w:pStyle w:val="15"/>
        <w:spacing w:line="288" w:lineRule="auto"/>
        <w:rPr>
          <w:rFonts w:eastAsiaTheme="minorEastAsia"/>
          <w:b w:val="0"/>
          <w:i w:val="0"/>
          <w:lang w:eastAsia="ru-RU"/>
        </w:rPr>
      </w:pPr>
      <w:r w:rsidRPr="00A52F9A">
        <w:rPr>
          <w:rStyle w:val="a9"/>
          <w:caps w:val="0"/>
          <w:color w:val="auto"/>
          <w:u w:val="none"/>
        </w:rPr>
        <w:t xml:space="preserve">Гагуа </w:t>
      </w:r>
      <w:r w:rsidR="006C6481" w:rsidRPr="00A52F9A">
        <w:rPr>
          <w:rStyle w:val="a9"/>
          <w:caps w:val="0"/>
          <w:color w:val="auto"/>
          <w:u w:val="none"/>
        </w:rPr>
        <w:t>Г.М</w:t>
      </w:r>
      <w:r w:rsidRPr="00A52F9A">
        <w:rPr>
          <w:rStyle w:val="a9"/>
          <w:caps w:val="0"/>
          <w:color w:val="auto"/>
          <w:u w:val="none"/>
        </w:rPr>
        <w:t xml:space="preserve">., Балашов </w:t>
      </w:r>
      <w:r w:rsidR="006C6481" w:rsidRPr="00A52F9A">
        <w:rPr>
          <w:rStyle w:val="a9"/>
          <w:caps w:val="0"/>
          <w:color w:val="auto"/>
          <w:u w:val="none"/>
        </w:rPr>
        <w:t>А.А</w:t>
      </w:r>
      <w:r w:rsidRPr="00A52F9A">
        <w:rPr>
          <w:rStyle w:val="a9"/>
          <w:caps w:val="0"/>
          <w:color w:val="auto"/>
          <w:u w:val="none"/>
        </w:rPr>
        <w:t>,</w:t>
      </w:r>
      <w:r w:rsidR="006C6481" w:rsidRPr="00A52F9A">
        <w:rPr>
          <w:rStyle w:val="a9"/>
          <w:caps w:val="0"/>
          <w:color w:val="auto"/>
          <w:u w:val="none"/>
        </w:rPr>
        <w:t>.</w:t>
      </w:r>
      <w:r w:rsidR="006C6481" w:rsidRPr="00A52F9A">
        <w:t xml:space="preserve"> </w:t>
      </w:r>
      <w:r w:rsidRPr="00A52F9A">
        <w:rPr>
          <w:rStyle w:val="a9"/>
          <w:caps w:val="0"/>
          <w:color w:val="auto"/>
          <w:u w:val="none"/>
        </w:rPr>
        <w:t xml:space="preserve">Сягаев </w:t>
      </w:r>
      <w:r w:rsidR="006C6481" w:rsidRPr="00A52F9A">
        <w:rPr>
          <w:rStyle w:val="a9"/>
          <w:caps w:val="0"/>
          <w:color w:val="auto"/>
          <w:u w:val="none"/>
        </w:rPr>
        <w:t>C.C.</w:t>
      </w:r>
      <w:r w:rsidR="007D1E19" w:rsidRPr="00A52F9A">
        <w:rPr>
          <w:b w:val="0"/>
          <w:i w:val="0"/>
        </w:rPr>
        <w:t xml:space="preserve"> </w:t>
      </w:r>
      <w:hyperlink w:anchor="_Toc23517074" w:history="1">
        <w:r w:rsidRPr="00A52F9A">
          <w:rPr>
            <w:rStyle w:val="a9"/>
            <w:b w:val="0"/>
            <w:i w:val="0"/>
            <w:caps w:val="0"/>
            <w:color w:val="auto"/>
            <w:u w:val="none"/>
          </w:rPr>
          <w:t>Преимущества процессорной системы в сравнении с программируемой логикой на базе платформы</w:t>
        </w:r>
        <w:r w:rsidR="006C6481" w:rsidRPr="00A52F9A">
          <w:rPr>
            <w:rStyle w:val="a9"/>
            <w:b w:val="0"/>
            <w:i w:val="0"/>
            <w:caps w:val="0"/>
            <w:color w:val="auto"/>
            <w:u w:val="none"/>
          </w:rPr>
          <w:t xml:space="preserve"> </w:t>
        </w:r>
        <w:r w:rsidR="006C6481" w:rsidRPr="00A52F9A">
          <w:rPr>
            <w:rStyle w:val="a9"/>
            <w:b w:val="0"/>
            <w:i w:val="0"/>
            <w:caps w:val="0"/>
            <w:color w:val="auto"/>
            <w:u w:val="none"/>
            <w:lang w:val="en-US"/>
          </w:rPr>
          <w:t>ZYNQ</w:t>
        </w:r>
        <w:r w:rsidR="006C6481" w:rsidRPr="00A52F9A">
          <w:rPr>
            <w:rStyle w:val="a9"/>
            <w:b w:val="0"/>
            <w:i w:val="0"/>
            <w:caps w:val="0"/>
            <w:color w:val="auto"/>
            <w:u w:val="none"/>
          </w:rPr>
          <w:t>-7000</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_Toc23517074 \h </w:instrText>
        </w:r>
        <w:r w:rsidR="008F36B6" w:rsidRPr="00A52F9A">
          <w:rPr>
            <w:b w:val="0"/>
            <w:i w:val="0"/>
            <w:webHidden/>
          </w:rPr>
        </w:r>
        <w:r w:rsidR="008F36B6" w:rsidRPr="00A52F9A">
          <w:rPr>
            <w:b w:val="0"/>
            <w:i w:val="0"/>
            <w:webHidden/>
          </w:rPr>
          <w:fldChar w:fldCharType="separate"/>
        </w:r>
        <w:r w:rsidR="00F85D87">
          <w:rPr>
            <w:b w:val="0"/>
            <w:i w:val="0"/>
            <w:webHidden/>
          </w:rPr>
          <w:t>31</w:t>
        </w:r>
        <w:r w:rsidR="008F36B6" w:rsidRPr="00A52F9A">
          <w:rPr>
            <w:b w:val="0"/>
            <w:i w:val="0"/>
            <w:webHidden/>
          </w:rPr>
          <w:fldChar w:fldCharType="end"/>
        </w:r>
      </w:hyperlink>
    </w:p>
    <w:p w:rsidR="008F36B6" w:rsidRPr="00A52F9A" w:rsidRDefault="000F578C" w:rsidP="004B53FC">
      <w:pPr>
        <w:pStyle w:val="15"/>
        <w:spacing w:line="288" w:lineRule="auto"/>
        <w:rPr>
          <w:rFonts w:eastAsiaTheme="minorEastAsia"/>
          <w:b w:val="0"/>
          <w:i w:val="0"/>
          <w:lang w:eastAsia="ru-RU"/>
        </w:rPr>
      </w:pPr>
      <w:r w:rsidRPr="00A52F9A">
        <w:rPr>
          <w:rStyle w:val="a9"/>
          <w:caps w:val="0"/>
          <w:color w:val="auto"/>
          <w:u w:val="none"/>
        </w:rPr>
        <w:t xml:space="preserve">Голиков </w:t>
      </w:r>
      <w:r w:rsidR="006C6481" w:rsidRPr="00A52F9A">
        <w:rPr>
          <w:rStyle w:val="a9"/>
          <w:caps w:val="0"/>
          <w:color w:val="auto"/>
          <w:u w:val="none"/>
        </w:rPr>
        <w:t>И.А.</w:t>
      </w:r>
      <w:r w:rsidRPr="00A52F9A">
        <w:rPr>
          <w:rStyle w:val="a9"/>
          <w:caps w:val="0"/>
          <w:color w:val="auto"/>
          <w:u w:val="none"/>
        </w:rPr>
        <w:t>,</w:t>
      </w:r>
      <w:r w:rsidRPr="00A52F9A">
        <w:t xml:space="preserve"> </w:t>
      </w:r>
      <w:r w:rsidRPr="00A52F9A">
        <w:rPr>
          <w:rStyle w:val="a9"/>
          <w:caps w:val="0"/>
          <w:color w:val="auto"/>
          <w:u w:val="none"/>
        </w:rPr>
        <w:t xml:space="preserve">Крыжановский </w:t>
      </w:r>
      <w:r w:rsidR="006C6481" w:rsidRPr="00A52F9A">
        <w:rPr>
          <w:rStyle w:val="a9"/>
          <w:caps w:val="0"/>
          <w:color w:val="auto"/>
          <w:u w:val="none"/>
        </w:rPr>
        <w:t>Ю.М</w:t>
      </w:r>
      <w:r w:rsidRPr="00A52F9A">
        <w:rPr>
          <w:rStyle w:val="a9"/>
          <w:caps w:val="0"/>
          <w:color w:val="auto"/>
          <w:u w:val="none"/>
        </w:rPr>
        <w:t>.</w:t>
      </w:r>
      <w:r w:rsidR="006C6481" w:rsidRPr="00A52F9A">
        <w:rPr>
          <w:rStyle w:val="a9"/>
          <w:b w:val="0"/>
          <w:i w:val="0"/>
          <w:caps w:val="0"/>
          <w:color w:val="auto"/>
          <w:u w:val="none"/>
        </w:rPr>
        <w:t xml:space="preserve"> </w:t>
      </w:r>
      <w:r w:rsidRPr="00A52F9A">
        <w:rPr>
          <w:rStyle w:val="a9"/>
          <w:b w:val="0"/>
          <w:i w:val="0"/>
          <w:caps w:val="0"/>
          <w:color w:val="auto"/>
          <w:u w:val="none"/>
        </w:rPr>
        <w:t xml:space="preserve"> </w:t>
      </w:r>
      <w:hyperlink w:anchor="_Toc23517078" w:history="1">
        <w:r w:rsidRPr="00F85D87">
          <w:rPr>
            <w:rStyle w:val="a9"/>
            <w:rFonts w:eastAsia="Times New Roman"/>
            <w:b w:val="0"/>
            <w:i w:val="0"/>
            <w:caps w:val="0"/>
            <w:color w:val="auto"/>
            <w:u w:val="none"/>
            <w:lang w:eastAsia="ru-RU"/>
          </w:rPr>
          <w:t>Архитектура программного обеспечения</w:t>
        </w:r>
        <w:r w:rsidR="00F85D87" w:rsidRPr="00F85D87">
          <w:rPr>
            <w:rStyle w:val="a9"/>
            <w:rFonts w:eastAsia="Times New Roman"/>
            <w:b w:val="0"/>
            <w:i w:val="0"/>
            <w:caps w:val="0"/>
            <w:color w:val="auto"/>
            <w:u w:val="none"/>
            <w:lang w:eastAsia="ru-RU"/>
          </w:rPr>
          <w:t xml:space="preserve"> для контроля передачи данных</w:t>
        </w:r>
        <w:r w:rsidR="006C6481" w:rsidRPr="00F85D87">
          <w:rPr>
            <w:b w:val="0"/>
            <w:i w:val="0"/>
            <w:webHidden/>
          </w:rPr>
          <w:tab/>
        </w:r>
        <w:r w:rsidR="008F36B6" w:rsidRPr="00F85D87">
          <w:rPr>
            <w:b w:val="0"/>
            <w:i w:val="0"/>
            <w:webHidden/>
          </w:rPr>
          <w:fldChar w:fldCharType="begin"/>
        </w:r>
        <w:r w:rsidR="008F36B6" w:rsidRPr="00F85D87">
          <w:rPr>
            <w:b w:val="0"/>
            <w:i w:val="0"/>
            <w:webHidden/>
          </w:rPr>
          <w:instrText xml:space="preserve"> PAGEREF _Toc23517078 \h </w:instrText>
        </w:r>
        <w:r w:rsidR="008F36B6" w:rsidRPr="00F85D87">
          <w:rPr>
            <w:b w:val="0"/>
            <w:i w:val="0"/>
            <w:webHidden/>
          </w:rPr>
        </w:r>
        <w:r w:rsidR="008F36B6" w:rsidRPr="00F85D87">
          <w:rPr>
            <w:b w:val="0"/>
            <w:i w:val="0"/>
            <w:webHidden/>
          </w:rPr>
          <w:fldChar w:fldCharType="separate"/>
        </w:r>
        <w:r w:rsidR="00F85D87">
          <w:rPr>
            <w:b w:val="0"/>
            <w:i w:val="0"/>
            <w:webHidden/>
          </w:rPr>
          <w:t>38</w:t>
        </w:r>
        <w:r w:rsidR="008F36B6" w:rsidRPr="00F85D87">
          <w:rPr>
            <w:b w:val="0"/>
            <w:i w:val="0"/>
            <w:webHidden/>
          </w:rPr>
          <w:fldChar w:fldCharType="end"/>
        </w:r>
      </w:hyperlink>
    </w:p>
    <w:p w:rsidR="008F36B6" w:rsidRPr="00A52F9A" w:rsidRDefault="000F578C" w:rsidP="004B53FC">
      <w:pPr>
        <w:pStyle w:val="15"/>
        <w:spacing w:line="288" w:lineRule="auto"/>
        <w:rPr>
          <w:rFonts w:eastAsiaTheme="minorEastAsia"/>
          <w:b w:val="0"/>
          <w:i w:val="0"/>
          <w:lang w:eastAsia="ru-RU"/>
        </w:rPr>
      </w:pPr>
      <w:r w:rsidRPr="00A52F9A">
        <w:rPr>
          <w:rStyle w:val="a9"/>
          <w:caps w:val="0"/>
          <w:color w:val="auto"/>
          <w:u w:val="none"/>
        </w:rPr>
        <w:t>Завьялов А.В</w:t>
      </w:r>
      <w:r w:rsidRPr="00A52F9A">
        <w:rPr>
          <w:rStyle w:val="a9"/>
          <w:b w:val="0"/>
          <w:i w:val="0"/>
          <w:caps w:val="0"/>
          <w:color w:val="auto"/>
          <w:u w:val="none"/>
        </w:rPr>
        <w:t xml:space="preserve">. </w:t>
      </w:r>
      <w:hyperlink w:anchor="_Toc23517081" w:history="1">
        <w:r w:rsidRPr="00A52F9A">
          <w:rPr>
            <w:rStyle w:val="a9"/>
            <w:b w:val="0"/>
            <w:i w:val="0"/>
            <w:caps w:val="0"/>
            <w:color w:val="auto"/>
            <w:u w:val="none"/>
          </w:rPr>
          <w:t xml:space="preserve">Эргономическая экспертиза </w:t>
        </w:r>
      </w:hyperlink>
      <w:hyperlink w:anchor="_Toc23517082" w:history="1">
        <w:r w:rsidRPr="00A52F9A">
          <w:rPr>
            <w:rStyle w:val="a9"/>
            <w:b w:val="0"/>
            <w:i w:val="0"/>
            <w:caps w:val="0"/>
            <w:color w:val="auto"/>
            <w:u w:val="none"/>
          </w:rPr>
          <w:t xml:space="preserve">программного обеспечения операторов </w:t>
        </w:r>
      </w:hyperlink>
      <w:hyperlink w:anchor="_Toc23517083" w:history="1">
        <w:r w:rsidRPr="00A52F9A">
          <w:rPr>
            <w:rStyle w:val="a9"/>
            <w:b w:val="0"/>
            <w:i w:val="0"/>
            <w:caps w:val="0"/>
            <w:color w:val="auto"/>
            <w:u w:val="none"/>
          </w:rPr>
          <w:t>радиолокационного комплекса</w:t>
        </w:r>
        <w:r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_Toc23517083 \h </w:instrText>
        </w:r>
        <w:r w:rsidR="008F36B6" w:rsidRPr="00A52F9A">
          <w:rPr>
            <w:b w:val="0"/>
            <w:i w:val="0"/>
            <w:webHidden/>
          </w:rPr>
        </w:r>
        <w:r w:rsidR="008F36B6" w:rsidRPr="00A52F9A">
          <w:rPr>
            <w:b w:val="0"/>
            <w:i w:val="0"/>
            <w:webHidden/>
          </w:rPr>
          <w:fldChar w:fldCharType="separate"/>
        </w:r>
        <w:r w:rsidR="00F85D87">
          <w:rPr>
            <w:b w:val="0"/>
            <w:i w:val="0"/>
            <w:webHidden/>
          </w:rPr>
          <w:t>45</w:t>
        </w:r>
        <w:r w:rsidR="008F36B6" w:rsidRPr="00A52F9A">
          <w:rPr>
            <w:b w:val="0"/>
            <w:i w:val="0"/>
            <w:webHidden/>
          </w:rPr>
          <w:fldChar w:fldCharType="end"/>
        </w:r>
      </w:hyperlink>
    </w:p>
    <w:p w:rsidR="00A52F9A" w:rsidRPr="00A52F9A" w:rsidRDefault="00A52F9A" w:rsidP="004B53FC">
      <w:pPr>
        <w:pStyle w:val="15"/>
        <w:spacing w:line="288" w:lineRule="auto"/>
        <w:rPr>
          <w:b w:val="0"/>
          <w:i w:val="0"/>
        </w:rPr>
      </w:pPr>
      <w:r w:rsidRPr="00A52F9A">
        <w:rPr>
          <w:rStyle w:val="a9"/>
          <w:caps w:val="0"/>
          <w:color w:val="auto"/>
          <w:u w:val="none"/>
        </w:rPr>
        <w:t>Завьялов А.В., Смирнов К.В.,</w:t>
      </w:r>
      <w:r w:rsidRPr="00A52F9A">
        <w:rPr>
          <w:caps w:val="0"/>
          <w:lang w:bidi="hi-IN"/>
        </w:rPr>
        <w:t xml:space="preserve"> </w:t>
      </w:r>
      <w:r w:rsidRPr="00A52F9A">
        <w:rPr>
          <w:rStyle w:val="a9"/>
          <w:caps w:val="0"/>
          <w:color w:val="auto"/>
          <w:u w:val="none"/>
        </w:rPr>
        <w:t>Крыжановский Ю.М.</w:t>
      </w:r>
      <w:r w:rsidRPr="00A52F9A">
        <w:rPr>
          <w:lang w:bidi="hi-IN"/>
        </w:rPr>
        <w:t xml:space="preserve"> </w:t>
      </w:r>
      <w:hyperlink w:anchor="_Toc23517107" w:history="1">
        <w:r w:rsidRPr="00A52F9A">
          <w:rPr>
            <w:rStyle w:val="a9"/>
            <w:rFonts w:eastAsia="Droid Sans Fallback"/>
            <w:b w:val="0"/>
            <w:i w:val="0"/>
            <w:caps w:val="0"/>
            <w:color w:val="auto"/>
            <w:u w:val="none"/>
            <w:lang w:bidi="hi-IN"/>
          </w:rPr>
          <w:t>Анализ процессов разработки программного обеспечения в лаборатории</w:t>
        </w:r>
        <w:r w:rsidRPr="00A52F9A">
          <w:rPr>
            <w:b w:val="0"/>
            <w:i w:val="0"/>
            <w:webHidden/>
          </w:rPr>
          <w:tab/>
        </w:r>
        <w:r w:rsidRPr="00A52F9A">
          <w:rPr>
            <w:b w:val="0"/>
            <w:i w:val="0"/>
            <w:webHidden/>
          </w:rPr>
          <w:fldChar w:fldCharType="begin"/>
        </w:r>
        <w:r w:rsidRPr="00A52F9A">
          <w:rPr>
            <w:b w:val="0"/>
            <w:i w:val="0"/>
            <w:webHidden/>
          </w:rPr>
          <w:instrText xml:space="preserve"> PAGEREF _Toc23517107 \h </w:instrText>
        </w:r>
        <w:r w:rsidRPr="00A52F9A">
          <w:rPr>
            <w:b w:val="0"/>
            <w:i w:val="0"/>
            <w:webHidden/>
          </w:rPr>
        </w:r>
        <w:r w:rsidRPr="00A52F9A">
          <w:rPr>
            <w:b w:val="0"/>
            <w:i w:val="0"/>
            <w:webHidden/>
          </w:rPr>
          <w:fldChar w:fldCharType="separate"/>
        </w:r>
        <w:r w:rsidR="00F85D87">
          <w:rPr>
            <w:b w:val="0"/>
            <w:i w:val="0"/>
            <w:webHidden/>
          </w:rPr>
          <w:t>49</w:t>
        </w:r>
        <w:r w:rsidRPr="00A52F9A">
          <w:rPr>
            <w:b w:val="0"/>
            <w:i w:val="0"/>
            <w:webHidden/>
          </w:rPr>
          <w:fldChar w:fldCharType="end"/>
        </w:r>
      </w:hyperlink>
    </w:p>
    <w:p w:rsidR="008F36B6" w:rsidRPr="00A52F9A" w:rsidRDefault="000F578C" w:rsidP="004B53FC">
      <w:pPr>
        <w:pStyle w:val="15"/>
        <w:spacing w:line="288" w:lineRule="auto"/>
        <w:rPr>
          <w:rFonts w:eastAsiaTheme="minorEastAsia"/>
          <w:b w:val="0"/>
          <w:i w:val="0"/>
          <w:lang w:eastAsia="ru-RU"/>
        </w:rPr>
      </w:pPr>
      <w:r w:rsidRPr="00A52F9A">
        <w:rPr>
          <w:rStyle w:val="a9"/>
          <w:caps w:val="0"/>
          <w:color w:val="auto"/>
          <w:u w:val="none"/>
        </w:rPr>
        <w:t>Клочкова Я.В.</w:t>
      </w:r>
      <w:r w:rsidR="007D1E19" w:rsidRPr="00A52F9A">
        <w:rPr>
          <w:rStyle w:val="a9"/>
          <w:caps w:val="0"/>
          <w:color w:val="auto"/>
          <w:u w:val="none"/>
        </w:rPr>
        <w:t>,</w:t>
      </w:r>
      <w:r w:rsidRPr="00A52F9A">
        <w:t xml:space="preserve"> </w:t>
      </w:r>
      <w:r w:rsidRPr="00A52F9A">
        <w:rPr>
          <w:rStyle w:val="a9"/>
          <w:caps w:val="0"/>
          <w:color w:val="auto"/>
          <w:u w:val="none"/>
        </w:rPr>
        <w:t>Власов Е.Е.</w:t>
      </w:r>
      <w:r w:rsidR="007D1E19" w:rsidRPr="00A52F9A">
        <w:rPr>
          <w:rStyle w:val="a9"/>
          <w:caps w:val="0"/>
          <w:color w:val="auto"/>
          <w:u w:val="none"/>
        </w:rPr>
        <w:t xml:space="preserve"> </w:t>
      </w:r>
      <w:hyperlink w:anchor="_Toc23517085" w:history="1">
        <w:r w:rsidRPr="00A52F9A">
          <w:rPr>
            <w:rStyle w:val="a9"/>
            <w:b w:val="0"/>
            <w:i w:val="0"/>
            <w:caps w:val="0"/>
            <w:color w:val="auto"/>
            <w:u w:val="none"/>
          </w:rPr>
          <w:t>Применение алгоритмов синтеза с автофокусом</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_Toc23517085 \h </w:instrText>
        </w:r>
        <w:r w:rsidR="008F36B6" w:rsidRPr="00A52F9A">
          <w:rPr>
            <w:b w:val="0"/>
            <w:i w:val="0"/>
            <w:webHidden/>
          </w:rPr>
        </w:r>
        <w:r w:rsidR="008F36B6" w:rsidRPr="00A52F9A">
          <w:rPr>
            <w:b w:val="0"/>
            <w:i w:val="0"/>
            <w:webHidden/>
          </w:rPr>
          <w:fldChar w:fldCharType="separate"/>
        </w:r>
        <w:r w:rsidR="00F85D87">
          <w:rPr>
            <w:b w:val="0"/>
            <w:i w:val="0"/>
            <w:webHidden/>
          </w:rPr>
          <w:t>54</w:t>
        </w:r>
        <w:r w:rsidR="008F36B6" w:rsidRPr="00A52F9A">
          <w:rPr>
            <w:b w:val="0"/>
            <w:i w:val="0"/>
            <w:webHidden/>
          </w:rPr>
          <w:fldChar w:fldCharType="end"/>
        </w:r>
      </w:hyperlink>
    </w:p>
    <w:p w:rsidR="008F36B6" w:rsidRPr="00A52F9A" w:rsidRDefault="000F578C" w:rsidP="004B53FC">
      <w:pPr>
        <w:pStyle w:val="15"/>
        <w:spacing w:line="288" w:lineRule="auto"/>
        <w:rPr>
          <w:rFonts w:eastAsiaTheme="minorEastAsia"/>
          <w:b w:val="0"/>
          <w:i w:val="0"/>
          <w:lang w:eastAsia="ru-RU"/>
        </w:rPr>
      </w:pPr>
      <w:r w:rsidRPr="00A52F9A">
        <w:rPr>
          <w:rStyle w:val="a9"/>
          <w:caps w:val="0"/>
          <w:color w:val="auto"/>
          <w:u w:val="none"/>
        </w:rPr>
        <w:t>Костылев А.М.</w:t>
      </w:r>
      <w:r w:rsidR="007D1E19" w:rsidRPr="00A52F9A">
        <w:rPr>
          <w:rStyle w:val="a9"/>
          <w:caps w:val="0"/>
          <w:color w:val="auto"/>
          <w:u w:val="none"/>
        </w:rPr>
        <w:t>,</w:t>
      </w:r>
      <w:r w:rsidRPr="00A52F9A">
        <w:rPr>
          <w:lang w:eastAsia="ja-JP"/>
        </w:rPr>
        <w:t xml:space="preserve"> </w:t>
      </w:r>
      <w:r w:rsidRPr="00A52F9A">
        <w:rPr>
          <w:rStyle w:val="a9"/>
          <w:caps w:val="0"/>
          <w:color w:val="auto"/>
          <w:u w:val="none"/>
        </w:rPr>
        <w:t>Шкутник Е.Э</w:t>
      </w:r>
      <w:r w:rsidR="006C6481" w:rsidRPr="00A52F9A">
        <w:rPr>
          <w:rStyle w:val="a9"/>
          <w:caps w:val="0"/>
          <w:color w:val="auto"/>
          <w:u w:val="none"/>
        </w:rPr>
        <w:t>.</w:t>
      </w:r>
      <w:r w:rsidRPr="00A52F9A">
        <w:rPr>
          <w:rStyle w:val="a9"/>
          <w:b w:val="0"/>
          <w:i w:val="0"/>
          <w:caps w:val="0"/>
          <w:color w:val="auto"/>
          <w:u w:val="none"/>
        </w:rPr>
        <w:t xml:space="preserve"> </w:t>
      </w:r>
      <w:hyperlink w:anchor="_Toc23517088" w:history="1">
        <w:r w:rsidRPr="00A52F9A">
          <w:rPr>
            <w:rStyle w:val="a9"/>
            <w:b w:val="0"/>
            <w:i w:val="0"/>
            <w:caps w:val="0"/>
            <w:color w:val="auto"/>
            <w:u w:val="none"/>
          </w:rPr>
          <w:t>Комплекс программ для оперативного создания и воспроизведения видеоинформации бортовой информационной управляющей системы</w:t>
        </w:r>
        <w:r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_Toc23517088 \h </w:instrText>
        </w:r>
        <w:r w:rsidR="008F36B6" w:rsidRPr="00A52F9A">
          <w:rPr>
            <w:b w:val="0"/>
            <w:i w:val="0"/>
            <w:webHidden/>
          </w:rPr>
        </w:r>
        <w:r w:rsidR="008F36B6" w:rsidRPr="00A52F9A">
          <w:rPr>
            <w:b w:val="0"/>
            <w:i w:val="0"/>
            <w:webHidden/>
          </w:rPr>
          <w:fldChar w:fldCharType="separate"/>
        </w:r>
        <w:r w:rsidR="00F85D87">
          <w:rPr>
            <w:b w:val="0"/>
            <w:i w:val="0"/>
            <w:webHidden/>
          </w:rPr>
          <w:t>59</w:t>
        </w:r>
        <w:r w:rsidR="008F36B6" w:rsidRPr="00A52F9A">
          <w:rPr>
            <w:b w:val="0"/>
            <w:i w:val="0"/>
            <w:webHidden/>
          </w:rPr>
          <w:fldChar w:fldCharType="end"/>
        </w:r>
      </w:hyperlink>
    </w:p>
    <w:p w:rsidR="008F36B6" w:rsidRPr="00A52F9A" w:rsidRDefault="000F578C" w:rsidP="004B53FC">
      <w:pPr>
        <w:pStyle w:val="15"/>
        <w:spacing w:line="288" w:lineRule="auto"/>
        <w:rPr>
          <w:rFonts w:eastAsiaTheme="minorEastAsia"/>
          <w:b w:val="0"/>
          <w:i w:val="0"/>
          <w:lang w:eastAsia="ru-RU"/>
        </w:rPr>
      </w:pPr>
      <w:r w:rsidRPr="00A52F9A">
        <w:rPr>
          <w:rStyle w:val="a9"/>
          <w:caps w:val="0"/>
          <w:color w:val="auto"/>
          <w:u w:val="none"/>
        </w:rPr>
        <w:t>Михайлов А.А</w:t>
      </w:r>
      <w:r w:rsidR="007D1E19" w:rsidRPr="00A52F9A">
        <w:rPr>
          <w:rStyle w:val="a9"/>
          <w:caps w:val="0"/>
          <w:color w:val="auto"/>
          <w:u w:val="none"/>
        </w:rPr>
        <w:t>.,</w:t>
      </w:r>
      <w:r w:rsidRPr="00A52F9A">
        <w:rPr>
          <w:rStyle w:val="a9"/>
          <w:caps w:val="0"/>
          <w:color w:val="auto"/>
          <w:u w:val="none"/>
        </w:rPr>
        <w:t xml:space="preserve"> Завьялов А.В.</w:t>
      </w:r>
      <w:r w:rsidR="0094014D">
        <w:rPr>
          <w:rStyle w:val="a9"/>
          <w:b w:val="0"/>
          <w:i w:val="0"/>
          <w:caps w:val="0"/>
          <w:color w:val="auto"/>
          <w:u w:val="none"/>
        </w:rPr>
        <w:t xml:space="preserve"> </w:t>
      </w:r>
      <w:hyperlink w:anchor="_Toc23517091" w:history="1">
        <w:r w:rsidRPr="00A52F9A">
          <w:rPr>
            <w:rStyle w:val="a9"/>
            <w:b w:val="0"/>
            <w:i w:val="0"/>
            <w:caps w:val="0"/>
            <w:color w:val="auto"/>
            <w:u w:val="none"/>
          </w:rPr>
          <w:t xml:space="preserve">Анализ и отображение </w:t>
        </w:r>
      </w:hyperlink>
      <w:hyperlink w:anchor="_Toc23517092" w:history="1">
        <w:r w:rsidRPr="00A52F9A">
          <w:rPr>
            <w:rStyle w:val="a9"/>
            <w:b w:val="0"/>
            <w:i w:val="0"/>
            <w:caps w:val="0"/>
            <w:color w:val="auto"/>
            <w:u w:val="none"/>
          </w:rPr>
          <w:t xml:space="preserve">семантических свойств документа </w:t>
        </w:r>
      </w:hyperlink>
      <w:hyperlink w:anchor="_Toc23517095" w:history="1">
        <w:r w:rsidRPr="00A52F9A">
          <w:rPr>
            <w:rStyle w:val="a9"/>
            <w:b w:val="0"/>
            <w:i w:val="0"/>
            <w:caps w:val="0"/>
            <w:color w:val="auto"/>
            <w:u w:val="none"/>
          </w:rPr>
          <w:t>средства анализа, хранения и отображения</w:t>
        </w:r>
        <w:r w:rsidRPr="00A52F9A">
          <w:rPr>
            <w:b w:val="0"/>
            <w:i w:val="0"/>
            <w:caps w:val="0"/>
            <w:webHidden/>
          </w:rPr>
          <w:tab/>
        </w:r>
        <w:r w:rsidR="008F36B6" w:rsidRPr="00A52F9A">
          <w:rPr>
            <w:b w:val="0"/>
            <w:i w:val="0"/>
            <w:webHidden/>
          </w:rPr>
          <w:fldChar w:fldCharType="begin"/>
        </w:r>
        <w:r w:rsidR="008F36B6" w:rsidRPr="00A52F9A">
          <w:rPr>
            <w:b w:val="0"/>
            <w:i w:val="0"/>
            <w:webHidden/>
          </w:rPr>
          <w:instrText xml:space="preserve"> PAGEREF _Toc23517095 \h </w:instrText>
        </w:r>
        <w:r w:rsidR="008F36B6" w:rsidRPr="00A52F9A">
          <w:rPr>
            <w:b w:val="0"/>
            <w:i w:val="0"/>
            <w:webHidden/>
          </w:rPr>
        </w:r>
        <w:r w:rsidR="008F36B6" w:rsidRPr="00A52F9A">
          <w:rPr>
            <w:b w:val="0"/>
            <w:i w:val="0"/>
            <w:webHidden/>
          </w:rPr>
          <w:fldChar w:fldCharType="separate"/>
        </w:r>
        <w:r w:rsidR="00F85D87">
          <w:rPr>
            <w:b w:val="0"/>
            <w:i w:val="0"/>
            <w:webHidden/>
          </w:rPr>
          <w:t>72</w:t>
        </w:r>
        <w:r w:rsidR="008F36B6" w:rsidRPr="00A52F9A">
          <w:rPr>
            <w:b w:val="0"/>
            <w:i w:val="0"/>
            <w:webHidden/>
          </w:rPr>
          <w:fldChar w:fldCharType="end"/>
        </w:r>
      </w:hyperlink>
    </w:p>
    <w:p w:rsidR="008F36B6" w:rsidRPr="00A52F9A" w:rsidRDefault="00401EF6" w:rsidP="004B53FC">
      <w:pPr>
        <w:pStyle w:val="15"/>
        <w:spacing w:line="288" w:lineRule="auto"/>
        <w:rPr>
          <w:rFonts w:eastAsiaTheme="minorEastAsia"/>
          <w:b w:val="0"/>
          <w:i w:val="0"/>
          <w:lang w:eastAsia="ru-RU"/>
        </w:rPr>
      </w:pPr>
      <w:r w:rsidRPr="00A52F9A">
        <w:rPr>
          <w:rStyle w:val="a9"/>
          <w:caps w:val="0"/>
          <w:color w:val="auto"/>
          <w:u w:val="none"/>
        </w:rPr>
        <w:t xml:space="preserve">Мягких </w:t>
      </w:r>
      <w:r w:rsidR="006C6481" w:rsidRPr="00A52F9A">
        <w:rPr>
          <w:rStyle w:val="a9"/>
          <w:caps w:val="0"/>
          <w:color w:val="auto"/>
          <w:u w:val="none"/>
        </w:rPr>
        <w:t>Г. А</w:t>
      </w:r>
      <w:r w:rsidR="006C6481" w:rsidRPr="00A52F9A">
        <w:rPr>
          <w:rStyle w:val="a9"/>
          <w:b w:val="0"/>
          <w:i w:val="0"/>
          <w:caps w:val="0"/>
          <w:color w:val="auto"/>
          <w:u w:val="none"/>
        </w:rPr>
        <w:t>.</w:t>
      </w:r>
      <w:r w:rsidRPr="00A52F9A">
        <w:rPr>
          <w:rStyle w:val="a9"/>
          <w:b w:val="0"/>
          <w:i w:val="0"/>
          <w:caps w:val="0"/>
          <w:color w:val="auto"/>
          <w:u w:val="none"/>
        </w:rPr>
        <w:t xml:space="preserve"> </w:t>
      </w:r>
      <w:hyperlink w:anchor="_Toc23517096" w:history="1">
        <w:r w:rsidR="00152B16" w:rsidRPr="00A52F9A">
          <w:rPr>
            <w:rStyle w:val="a9"/>
            <w:b w:val="0"/>
            <w:i w:val="0"/>
            <w:caps w:val="0"/>
            <w:color w:val="auto"/>
            <w:u w:val="none"/>
          </w:rPr>
          <w:t>Средства анализа, хранения и отображения пилотажно</w:t>
        </w:r>
        <w:r w:rsidR="0094014D">
          <w:rPr>
            <w:rStyle w:val="a9"/>
            <w:b w:val="0"/>
            <w:i w:val="0"/>
            <w:caps w:val="0"/>
            <w:color w:val="auto"/>
            <w:u w:val="none"/>
          </w:rPr>
          <w:t>-</w:t>
        </w:r>
        <w:r w:rsidR="00152B16" w:rsidRPr="00A52F9A">
          <w:rPr>
            <w:rStyle w:val="a9"/>
            <w:b w:val="0"/>
            <w:i w:val="0"/>
            <w:caps w:val="0"/>
            <w:color w:val="auto"/>
            <w:u w:val="none"/>
          </w:rPr>
          <w:t>навигационных данных</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_Toc23517096 \h </w:instrText>
        </w:r>
        <w:r w:rsidR="008F36B6" w:rsidRPr="00A52F9A">
          <w:rPr>
            <w:b w:val="0"/>
            <w:i w:val="0"/>
            <w:webHidden/>
          </w:rPr>
        </w:r>
        <w:r w:rsidR="008F36B6" w:rsidRPr="00A52F9A">
          <w:rPr>
            <w:b w:val="0"/>
            <w:i w:val="0"/>
            <w:webHidden/>
          </w:rPr>
          <w:fldChar w:fldCharType="separate"/>
        </w:r>
        <w:r w:rsidR="00F85D87">
          <w:rPr>
            <w:b w:val="0"/>
            <w:i w:val="0"/>
            <w:webHidden/>
          </w:rPr>
          <w:t>72</w:t>
        </w:r>
        <w:r w:rsidR="008F36B6" w:rsidRPr="00A52F9A">
          <w:rPr>
            <w:b w:val="0"/>
            <w:i w:val="0"/>
            <w:webHidden/>
          </w:rPr>
          <w:fldChar w:fldCharType="end"/>
        </w:r>
      </w:hyperlink>
    </w:p>
    <w:p w:rsidR="008F36B6" w:rsidRPr="00A52F9A" w:rsidRDefault="00152B16" w:rsidP="004B53FC">
      <w:pPr>
        <w:pStyle w:val="15"/>
        <w:spacing w:line="288" w:lineRule="auto"/>
        <w:rPr>
          <w:rFonts w:eastAsiaTheme="minorEastAsia"/>
          <w:b w:val="0"/>
          <w:i w:val="0"/>
          <w:lang w:eastAsia="ru-RU"/>
        </w:rPr>
      </w:pPr>
      <w:r w:rsidRPr="00A52F9A">
        <w:rPr>
          <w:rStyle w:val="a9"/>
          <w:caps w:val="0"/>
          <w:color w:val="auto"/>
          <w:u w:val="none"/>
        </w:rPr>
        <w:t>Пистун</w:t>
      </w:r>
      <w:r w:rsidR="006C6481" w:rsidRPr="00A52F9A">
        <w:rPr>
          <w:rStyle w:val="a9"/>
          <w:caps w:val="0"/>
          <w:color w:val="auto"/>
          <w:u w:val="none"/>
        </w:rPr>
        <w:t xml:space="preserve"> Е.Н.</w:t>
      </w:r>
      <w:r w:rsidRPr="00A52F9A">
        <w:rPr>
          <w:rStyle w:val="a9"/>
          <w:b w:val="0"/>
          <w:i w:val="0"/>
          <w:caps w:val="0"/>
          <w:color w:val="auto"/>
          <w:u w:val="none"/>
        </w:rPr>
        <w:t xml:space="preserve"> </w:t>
      </w:r>
      <w:hyperlink w:anchor="_Toc23517098" w:history="1">
        <w:r w:rsidRPr="00A52F9A">
          <w:rPr>
            <w:rStyle w:val="a9"/>
            <w:rFonts w:eastAsia="Times New Roman"/>
            <w:b w:val="0"/>
            <w:i w:val="0"/>
            <w:caps w:val="0"/>
            <w:color w:val="auto"/>
            <w:u w:val="none"/>
          </w:rPr>
          <w:t xml:space="preserve">Программное средство для отладки и анализа </w:t>
        </w:r>
      </w:hyperlink>
      <w:hyperlink w:anchor="_Toc23517099" w:history="1">
        <w:r w:rsidRPr="00A52F9A">
          <w:rPr>
            <w:rStyle w:val="a9"/>
            <w:rFonts w:eastAsia="Times New Roman"/>
            <w:b w:val="0"/>
            <w:i w:val="0"/>
            <w:caps w:val="0"/>
            <w:color w:val="auto"/>
            <w:u w:val="none"/>
          </w:rPr>
          <w:t>сетевых взаимодействий компонентов вычислительного комплекса</w:t>
        </w:r>
        <w:r w:rsidRPr="00A52F9A">
          <w:rPr>
            <w:b w:val="0"/>
            <w:i w:val="0"/>
            <w:caps w:val="0"/>
            <w:webHidden/>
          </w:rPr>
          <w:tab/>
        </w:r>
        <w:r w:rsidR="008F36B6" w:rsidRPr="00A52F9A">
          <w:rPr>
            <w:b w:val="0"/>
            <w:i w:val="0"/>
            <w:webHidden/>
          </w:rPr>
          <w:fldChar w:fldCharType="begin"/>
        </w:r>
        <w:r w:rsidR="008F36B6" w:rsidRPr="00A52F9A">
          <w:rPr>
            <w:b w:val="0"/>
            <w:i w:val="0"/>
            <w:webHidden/>
          </w:rPr>
          <w:instrText xml:space="preserve"> PAGEREF _Toc23517099 \h </w:instrText>
        </w:r>
        <w:r w:rsidR="008F36B6" w:rsidRPr="00A52F9A">
          <w:rPr>
            <w:b w:val="0"/>
            <w:i w:val="0"/>
            <w:webHidden/>
          </w:rPr>
        </w:r>
        <w:r w:rsidR="008F36B6" w:rsidRPr="00A52F9A">
          <w:rPr>
            <w:b w:val="0"/>
            <w:i w:val="0"/>
            <w:webHidden/>
          </w:rPr>
          <w:fldChar w:fldCharType="separate"/>
        </w:r>
        <w:r w:rsidR="00F85D87">
          <w:rPr>
            <w:b w:val="0"/>
            <w:i w:val="0"/>
            <w:webHidden/>
          </w:rPr>
          <w:t>77</w:t>
        </w:r>
        <w:r w:rsidR="008F36B6" w:rsidRPr="00A52F9A">
          <w:rPr>
            <w:b w:val="0"/>
            <w:i w:val="0"/>
            <w:webHidden/>
          </w:rPr>
          <w:fldChar w:fldCharType="end"/>
        </w:r>
      </w:hyperlink>
    </w:p>
    <w:p w:rsidR="008F36B6" w:rsidRPr="00A52F9A" w:rsidRDefault="00152B16" w:rsidP="004B53FC">
      <w:pPr>
        <w:pStyle w:val="15"/>
        <w:spacing w:line="288" w:lineRule="auto"/>
        <w:rPr>
          <w:rFonts w:eastAsiaTheme="minorEastAsia"/>
          <w:b w:val="0"/>
          <w:i w:val="0"/>
          <w:lang w:eastAsia="ru-RU"/>
        </w:rPr>
      </w:pPr>
      <w:r w:rsidRPr="00A52F9A">
        <w:rPr>
          <w:rStyle w:val="a9"/>
          <w:caps w:val="0"/>
          <w:color w:val="auto"/>
          <w:u w:val="none"/>
        </w:rPr>
        <w:t>Свинцова А.А</w:t>
      </w:r>
      <w:r w:rsidR="007D1E19" w:rsidRPr="00A52F9A">
        <w:rPr>
          <w:rStyle w:val="a9"/>
          <w:caps w:val="0"/>
          <w:color w:val="auto"/>
          <w:u w:val="none"/>
        </w:rPr>
        <w:t xml:space="preserve">., </w:t>
      </w:r>
      <w:r w:rsidRPr="00A52F9A">
        <w:rPr>
          <w:rStyle w:val="a9"/>
          <w:caps w:val="0"/>
          <w:color w:val="auto"/>
          <w:u w:val="none"/>
        </w:rPr>
        <w:t>Завьялов А.В.</w:t>
      </w:r>
      <w:r w:rsidRPr="00A52F9A">
        <w:rPr>
          <w:rStyle w:val="a9"/>
          <w:b w:val="0"/>
          <w:i w:val="0"/>
          <w:caps w:val="0"/>
          <w:color w:val="auto"/>
          <w:u w:val="none"/>
        </w:rPr>
        <w:t xml:space="preserve"> </w:t>
      </w:r>
      <w:hyperlink w:anchor="_Toc23517101" w:history="1">
        <w:r w:rsidR="006C6481" w:rsidRPr="00A52F9A">
          <w:rPr>
            <w:rStyle w:val="a9"/>
            <w:rFonts w:eastAsia="Times New Roman"/>
            <w:b w:val="0"/>
            <w:i w:val="0"/>
            <w:caps w:val="0"/>
            <w:color w:val="auto"/>
            <w:u w:val="none"/>
          </w:rPr>
          <w:t>С</w:t>
        </w:r>
        <w:r w:rsidRPr="00A52F9A">
          <w:rPr>
            <w:rStyle w:val="a9"/>
            <w:rFonts w:eastAsia="Times New Roman"/>
            <w:b w:val="0"/>
            <w:i w:val="0"/>
            <w:caps w:val="0"/>
            <w:color w:val="auto"/>
            <w:u w:val="none"/>
          </w:rPr>
          <w:t>истема управления сетевыми взаимодействиями в вычислительном комплексе</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_Toc23517101 \h </w:instrText>
        </w:r>
        <w:r w:rsidR="008F36B6" w:rsidRPr="00A52F9A">
          <w:rPr>
            <w:b w:val="0"/>
            <w:i w:val="0"/>
            <w:webHidden/>
          </w:rPr>
        </w:r>
        <w:r w:rsidR="008F36B6" w:rsidRPr="00A52F9A">
          <w:rPr>
            <w:b w:val="0"/>
            <w:i w:val="0"/>
            <w:webHidden/>
          </w:rPr>
          <w:fldChar w:fldCharType="separate"/>
        </w:r>
        <w:r w:rsidR="00F85D87">
          <w:rPr>
            <w:b w:val="0"/>
            <w:i w:val="0"/>
            <w:webHidden/>
          </w:rPr>
          <w:t>81</w:t>
        </w:r>
        <w:r w:rsidR="008F36B6" w:rsidRPr="00A52F9A">
          <w:rPr>
            <w:b w:val="0"/>
            <w:i w:val="0"/>
            <w:webHidden/>
          </w:rPr>
          <w:fldChar w:fldCharType="end"/>
        </w:r>
      </w:hyperlink>
    </w:p>
    <w:p w:rsidR="008F36B6" w:rsidRPr="00A52F9A" w:rsidRDefault="00152B16" w:rsidP="004B53FC">
      <w:pPr>
        <w:pStyle w:val="15"/>
        <w:spacing w:line="288" w:lineRule="auto"/>
        <w:rPr>
          <w:rFonts w:eastAsiaTheme="minorEastAsia"/>
          <w:b w:val="0"/>
          <w:i w:val="0"/>
          <w:lang w:eastAsia="ru-RU"/>
        </w:rPr>
      </w:pPr>
      <w:r w:rsidRPr="00A52F9A">
        <w:rPr>
          <w:rStyle w:val="a9"/>
          <w:caps w:val="0"/>
          <w:color w:val="auto"/>
          <w:u w:val="none"/>
        </w:rPr>
        <w:lastRenderedPageBreak/>
        <w:t>Смирнов А.В</w:t>
      </w:r>
      <w:r w:rsidR="007D1E19" w:rsidRPr="00A52F9A">
        <w:rPr>
          <w:rStyle w:val="a9"/>
          <w:caps w:val="0"/>
          <w:color w:val="auto"/>
          <w:u w:val="none"/>
        </w:rPr>
        <w:t>.,</w:t>
      </w:r>
      <w:r w:rsidRPr="00A52F9A">
        <w:rPr>
          <w:rStyle w:val="a9"/>
          <w:caps w:val="0"/>
          <w:color w:val="auto"/>
          <w:u w:val="none"/>
        </w:rPr>
        <w:t xml:space="preserve"> Белоусов В.Н.</w:t>
      </w:r>
      <w:r w:rsidR="007D1E19" w:rsidRPr="00A52F9A">
        <w:rPr>
          <w:rStyle w:val="a9"/>
          <w:b w:val="0"/>
          <w:i w:val="0"/>
          <w:caps w:val="0"/>
          <w:color w:val="auto"/>
          <w:u w:val="none"/>
        </w:rPr>
        <w:t xml:space="preserve"> </w:t>
      </w:r>
      <w:hyperlink w:anchor="_Toc23517104" w:history="1">
        <w:r w:rsidR="006C6481" w:rsidRPr="00A52F9A">
          <w:rPr>
            <w:rStyle w:val="a9"/>
            <w:rFonts w:eastAsia="Calibri"/>
            <w:b w:val="0"/>
            <w:i w:val="0"/>
            <w:caps w:val="0"/>
            <w:color w:val="auto"/>
            <w:u w:val="none"/>
          </w:rPr>
          <w:t>И</w:t>
        </w:r>
        <w:r w:rsidR="007D1E19" w:rsidRPr="00A52F9A">
          <w:rPr>
            <w:rStyle w:val="a9"/>
            <w:rFonts w:eastAsia="Calibri"/>
            <w:b w:val="0"/>
            <w:i w:val="0"/>
            <w:caps w:val="0"/>
            <w:color w:val="auto"/>
            <w:u w:val="none"/>
          </w:rPr>
          <w:t>сследование возможности применения нейросетей при обработке радиолокационных сигналов на примере задачи обнаружения в режиме квазинепрерывного излучения</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_Toc23517104 \h </w:instrText>
        </w:r>
        <w:r w:rsidR="008F36B6" w:rsidRPr="00A52F9A">
          <w:rPr>
            <w:b w:val="0"/>
            <w:i w:val="0"/>
            <w:webHidden/>
          </w:rPr>
        </w:r>
        <w:r w:rsidR="008F36B6" w:rsidRPr="00A52F9A">
          <w:rPr>
            <w:b w:val="0"/>
            <w:i w:val="0"/>
            <w:webHidden/>
          </w:rPr>
          <w:fldChar w:fldCharType="separate"/>
        </w:r>
        <w:r w:rsidR="00F85D87">
          <w:rPr>
            <w:b w:val="0"/>
            <w:i w:val="0"/>
            <w:webHidden/>
          </w:rPr>
          <w:t>86</w:t>
        </w:r>
        <w:r w:rsidR="008F36B6" w:rsidRPr="00A52F9A">
          <w:rPr>
            <w:b w:val="0"/>
            <w:i w:val="0"/>
            <w:webHidden/>
          </w:rPr>
          <w:fldChar w:fldCharType="end"/>
        </w:r>
      </w:hyperlink>
    </w:p>
    <w:p w:rsidR="008F36B6" w:rsidRPr="00A52F9A" w:rsidRDefault="007D1E19" w:rsidP="004B53FC">
      <w:pPr>
        <w:pStyle w:val="15"/>
        <w:spacing w:line="288" w:lineRule="auto"/>
        <w:rPr>
          <w:rFonts w:eastAsiaTheme="minorEastAsia"/>
          <w:b w:val="0"/>
          <w:i w:val="0"/>
          <w:lang w:eastAsia="ru-RU"/>
        </w:rPr>
      </w:pPr>
      <w:r w:rsidRPr="00A52F9A">
        <w:rPr>
          <w:rStyle w:val="a9"/>
          <w:caps w:val="0"/>
          <w:color w:val="auto"/>
          <w:u w:val="none"/>
        </w:rPr>
        <w:t>Сосновцев И.В</w:t>
      </w:r>
      <w:r w:rsidR="006C6481" w:rsidRPr="00A52F9A">
        <w:rPr>
          <w:rStyle w:val="a9"/>
          <w:caps w:val="0"/>
          <w:color w:val="auto"/>
          <w:u w:val="none"/>
        </w:rPr>
        <w:t>.</w:t>
      </w:r>
      <w:r w:rsidRPr="00A52F9A">
        <w:rPr>
          <w:rStyle w:val="a9"/>
          <w:caps w:val="0"/>
          <w:color w:val="auto"/>
          <w:u w:val="none"/>
        </w:rPr>
        <w:t xml:space="preserve"> </w:t>
      </w:r>
      <w:r w:rsidRPr="00A52F9A">
        <w:rPr>
          <w:rStyle w:val="a9"/>
          <w:b w:val="0"/>
          <w:i w:val="0"/>
          <w:caps w:val="0"/>
          <w:color w:val="auto"/>
          <w:u w:val="none"/>
        </w:rPr>
        <w:t xml:space="preserve"> </w:t>
      </w:r>
      <w:hyperlink w:anchor="_Toc23517111" w:history="1">
        <w:r w:rsidRPr="00A52F9A">
          <w:rPr>
            <w:rStyle w:val="a9"/>
            <w:rFonts w:eastAsia="Calibri"/>
            <w:b w:val="0"/>
            <w:i w:val="0"/>
            <w:caps w:val="0"/>
            <w:color w:val="auto"/>
            <w:u w:val="none"/>
          </w:rPr>
          <w:t>Обзор современных алгоритмов, используемых в построении акустической модели системы распознавания речи</w:t>
        </w:r>
        <w:r w:rsidRPr="00A52F9A">
          <w:rPr>
            <w:b w:val="0"/>
            <w:i w:val="0"/>
            <w:caps w:val="0"/>
            <w:webHidden/>
          </w:rPr>
          <w:tab/>
        </w:r>
        <w:r w:rsidR="008F36B6" w:rsidRPr="00A52F9A">
          <w:rPr>
            <w:b w:val="0"/>
            <w:i w:val="0"/>
            <w:webHidden/>
          </w:rPr>
          <w:fldChar w:fldCharType="begin"/>
        </w:r>
        <w:r w:rsidR="008F36B6" w:rsidRPr="00A52F9A">
          <w:rPr>
            <w:b w:val="0"/>
            <w:i w:val="0"/>
            <w:webHidden/>
          </w:rPr>
          <w:instrText xml:space="preserve"> PAGEREF _Toc23517111 \h </w:instrText>
        </w:r>
        <w:r w:rsidR="008F36B6" w:rsidRPr="00A52F9A">
          <w:rPr>
            <w:b w:val="0"/>
            <w:i w:val="0"/>
            <w:webHidden/>
          </w:rPr>
        </w:r>
        <w:r w:rsidR="008F36B6" w:rsidRPr="00A52F9A">
          <w:rPr>
            <w:b w:val="0"/>
            <w:i w:val="0"/>
            <w:webHidden/>
          </w:rPr>
          <w:fldChar w:fldCharType="separate"/>
        </w:r>
        <w:r w:rsidR="00F85D87">
          <w:rPr>
            <w:b w:val="0"/>
            <w:i w:val="0"/>
            <w:webHidden/>
          </w:rPr>
          <w:t>90</w:t>
        </w:r>
        <w:r w:rsidR="008F36B6" w:rsidRPr="00A52F9A">
          <w:rPr>
            <w:b w:val="0"/>
            <w:i w:val="0"/>
            <w:webHidden/>
          </w:rPr>
          <w:fldChar w:fldCharType="end"/>
        </w:r>
      </w:hyperlink>
    </w:p>
    <w:p w:rsidR="008F36B6" w:rsidRPr="00A52F9A" w:rsidRDefault="007D1E19" w:rsidP="004B53FC">
      <w:pPr>
        <w:pStyle w:val="15"/>
        <w:spacing w:line="288" w:lineRule="auto"/>
        <w:rPr>
          <w:rFonts w:eastAsiaTheme="minorEastAsia"/>
          <w:b w:val="0"/>
          <w:i w:val="0"/>
          <w:lang w:eastAsia="ru-RU"/>
        </w:rPr>
      </w:pPr>
      <w:r w:rsidRPr="00A52F9A">
        <w:rPr>
          <w:rStyle w:val="a9"/>
          <w:caps w:val="0"/>
          <w:color w:val="auto"/>
          <w:u w:val="none"/>
        </w:rPr>
        <w:t xml:space="preserve">Шульгина А.С. </w:t>
      </w:r>
      <w:r w:rsidR="006C6481" w:rsidRPr="00A52F9A">
        <w:rPr>
          <w:rStyle w:val="a9"/>
          <w:b w:val="0"/>
          <w:i w:val="0"/>
          <w:caps w:val="0"/>
          <w:color w:val="auto"/>
          <w:u w:val="none"/>
        </w:rPr>
        <w:t xml:space="preserve"> </w:t>
      </w:r>
      <w:hyperlink w:anchor="_Toc23517113" w:history="1">
        <w:r w:rsidR="006C6481" w:rsidRPr="00A52F9A">
          <w:rPr>
            <w:rStyle w:val="a9"/>
            <w:b w:val="0"/>
            <w:i w:val="0"/>
            <w:caps w:val="0"/>
            <w:color w:val="auto"/>
            <w:u w:val="none"/>
          </w:rPr>
          <w:t>И</w:t>
        </w:r>
        <w:r w:rsidRPr="00A52F9A">
          <w:rPr>
            <w:rStyle w:val="a9"/>
            <w:b w:val="0"/>
            <w:i w:val="0"/>
            <w:caps w:val="0"/>
            <w:color w:val="auto"/>
            <w:u w:val="none"/>
          </w:rPr>
          <w:t>нформационная модель отображения воздушной обстановки и управления движением летательных аппаратов</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_Toc23517113 \h </w:instrText>
        </w:r>
        <w:r w:rsidR="008F36B6" w:rsidRPr="00A52F9A">
          <w:rPr>
            <w:b w:val="0"/>
            <w:i w:val="0"/>
            <w:webHidden/>
          </w:rPr>
        </w:r>
        <w:r w:rsidR="008F36B6" w:rsidRPr="00A52F9A">
          <w:rPr>
            <w:b w:val="0"/>
            <w:i w:val="0"/>
            <w:webHidden/>
          </w:rPr>
          <w:fldChar w:fldCharType="separate"/>
        </w:r>
        <w:r w:rsidR="00F85D87">
          <w:rPr>
            <w:b w:val="0"/>
            <w:i w:val="0"/>
            <w:webHidden/>
          </w:rPr>
          <w:t>97</w:t>
        </w:r>
        <w:r w:rsidR="008F36B6" w:rsidRPr="00A52F9A">
          <w:rPr>
            <w:b w:val="0"/>
            <w:i w:val="0"/>
            <w:webHidden/>
          </w:rPr>
          <w:fldChar w:fldCharType="end"/>
        </w:r>
      </w:hyperlink>
    </w:p>
    <w:p w:rsidR="008F36B6" w:rsidRPr="00A52F9A" w:rsidRDefault="007D1E19" w:rsidP="004B53FC">
      <w:pPr>
        <w:pStyle w:val="15"/>
        <w:spacing w:line="288" w:lineRule="auto"/>
        <w:rPr>
          <w:rFonts w:eastAsiaTheme="minorEastAsia"/>
          <w:b w:val="0"/>
          <w:i w:val="0"/>
          <w:lang w:eastAsia="ru-RU"/>
        </w:rPr>
      </w:pPr>
      <w:r w:rsidRPr="00A52F9A">
        <w:rPr>
          <w:rStyle w:val="a9"/>
          <w:caps w:val="0"/>
          <w:color w:val="auto"/>
          <w:u w:val="none"/>
        </w:rPr>
        <w:t>Ядыкин В.В</w:t>
      </w:r>
      <w:r w:rsidR="006C6481" w:rsidRPr="00A52F9A">
        <w:rPr>
          <w:rStyle w:val="a9"/>
          <w:caps w:val="0"/>
          <w:color w:val="auto"/>
          <w:u w:val="none"/>
        </w:rPr>
        <w:t>.</w:t>
      </w:r>
      <w:r w:rsidRPr="00A52F9A">
        <w:rPr>
          <w:rStyle w:val="a9"/>
          <w:caps w:val="0"/>
          <w:color w:val="auto"/>
          <w:u w:val="none"/>
        </w:rPr>
        <w:t xml:space="preserve"> </w:t>
      </w:r>
      <w:hyperlink w:anchor="_Toc23517115" w:history="1">
        <w:r w:rsidR="006C6481" w:rsidRPr="00A52F9A">
          <w:rPr>
            <w:rStyle w:val="a9"/>
            <w:rFonts w:eastAsia="Droid Sans Fallback"/>
            <w:b w:val="0"/>
            <w:i w:val="0"/>
            <w:caps w:val="0"/>
            <w:color w:val="auto"/>
            <w:u w:val="none"/>
            <w:lang w:bidi="hi-IN"/>
          </w:rPr>
          <w:t>А</w:t>
        </w:r>
        <w:r w:rsidRPr="00A52F9A">
          <w:rPr>
            <w:rStyle w:val="a9"/>
            <w:rFonts w:eastAsia="Droid Sans Fallback"/>
            <w:b w:val="0"/>
            <w:i w:val="0"/>
            <w:caps w:val="0"/>
            <w:color w:val="auto"/>
            <w:u w:val="none"/>
            <w:lang w:bidi="hi-IN"/>
          </w:rPr>
          <w:t xml:space="preserve">втоматизация </w:t>
        </w:r>
        <w:r w:rsidR="0094014D">
          <w:rPr>
            <w:rStyle w:val="a9"/>
            <w:rFonts w:eastAsia="Droid Sans Fallback"/>
            <w:b w:val="0"/>
            <w:i w:val="0"/>
            <w:caps w:val="0"/>
            <w:color w:val="auto"/>
            <w:u w:val="none"/>
            <w:lang w:bidi="hi-IN"/>
          </w:rPr>
          <w:t>проведения</w:t>
        </w:r>
        <w:r w:rsidRPr="00A52F9A">
          <w:rPr>
            <w:rStyle w:val="a9"/>
            <w:rFonts w:eastAsia="Droid Sans Fallback"/>
            <w:b w:val="0"/>
            <w:i w:val="0"/>
            <w:caps w:val="0"/>
            <w:color w:val="auto"/>
            <w:u w:val="none"/>
            <w:lang w:bidi="hi-IN"/>
          </w:rPr>
          <w:t xml:space="preserve"> лабораторных работ по программированию</w:t>
        </w:r>
        <w:r w:rsidR="006C6481" w:rsidRPr="00A52F9A">
          <w:rPr>
            <w:b w:val="0"/>
            <w:i w:val="0"/>
            <w:webHidden/>
          </w:rPr>
          <w:tab/>
        </w:r>
        <w:r w:rsidR="008F36B6" w:rsidRPr="00A52F9A">
          <w:rPr>
            <w:b w:val="0"/>
            <w:i w:val="0"/>
            <w:webHidden/>
          </w:rPr>
          <w:fldChar w:fldCharType="begin"/>
        </w:r>
        <w:r w:rsidR="008F36B6" w:rsidRPr="00A52F9A">
          <w:rPr>
            <w:b w:val="0"/>
            <w:i w:val="0"/>
            <w:webHidden/>
          </w:rPr>
          <w:instrText xml:space="preserve"> PAGEREF _Toc23517115 \h </w:instrText>
        </w:r>
        <w:r w:rsidR="008F36B6" w:rsidRPr="00A52F9A">
          <w:rPr>
            <w:b w:val="0"/>
            <w:i w:val="0"/>
            <w:webHidden/>
          </w:rPr>
        </w:r>
        <w:r w:rsidR="008F36B6" w:rsidRPr="00A52F9A">
          <w:rPr>
            <w:b w:val="0"/>
            <w:i w:val="0"/>
            <w:webHidden/>
          </w:rPr>
          <w:fldChar w:fldCharType="separate"/>
        </w:r>
        <w:r w:rsidR="00F85D87">
          <w:rPr>
            <w:b w:val="0"/>
            <w:i w:val="0"/>
            <w:webHidden/>
          </w:rPr>
          <w:t>102</w:t>
        </w:r>
        <w:r w:rsidR="008F36B6" w:rsidRPr="00A52F9A">
          <w:rPr>
            <w:b w:val="0"/>
            <w:i w:val="0"/>
            <w:webHidden/>
          </w:rPr>
          <w:fldChar w:fldCharType="end"/>
        </w:r>
      </w:hyperlink>
    </w:p>
    <w:p w:rsidR="000D1F26" w:rsidRPr="00A52F9A" w:rsidRDefault="008F36B6" w:rsidP="004B53FC">
      <w:pPr>
        <w:widowControl w:val="0"/>
        <w:spacing w:before="120" w:after="120" w:line="288" w:lineRule="auto"/>
        <w:ind w:firstLine="0"/>
        <w:rPr>
          <w:rFonts w:cs="Times New Roman"/>
          <w:szCs w:val="28"/>
        </w:rPr>
      </w:pPr>
      <w:r w:rsidRPr="00A52F9A">
        <w:rPr>
          <w:rFonts w:cs="Times New Roman"/>
          <w:szCs w:val="28"/>
        </w:rPr>
        <w:fldChar w:fldCharType="end"/>
      </w:r>
      <w:r w:rsidR="000D1F26" w:rsidRPr="00A52F9A">
        <w:rPr>
          <w:rFonts w:cs="Times New Roman"/>
          <w:szCs w:val="28"/>
        </w:rPr>
        <w:br w:type="page"/>
      </w:r>
    </w:p>
    <w:p w:rsidR="001526F5" w:rsidRPr="00A52F9A" w:rsidRDefault="001526F5" w:rsidP="0040478A">
      <w:pPr>
        <w:widowControl w:val="0"/>
        <w:spacing w:line="288" w:lineRule="auto"/>
        <w:ind w:firstLine="0"/>
        <w:rPr>
          <w:rFonts w:eastAsia="Times New Roman" w:cs="Times New Roman"/>
          <w:b/>
          <w:szCs w:val="28"/>
          <w:lang w:bidi="en-US"/>
        </w:rPr>
      </w:pPr>
      <w:r w:rsidRPr="00A52F9A">
        <w:rPr>
          <w:rFonts w:eastAsia="Times New Roman" w:cs="Times New Roman"/>
          <w:b/>
          <w:szCs w:val="28"/>
          <w:lang w:bidi="en-US"/>
        </w:rPr>
        <w:lastRenderedPageBreak/>
        <w:t>УДК 004.4'22</w:t>
      </w:r>
    </w:p>
    <w:p w:rsidR="00997796" w:rsidRPr="00A52F9A" w:rsidRDefault="00997796" w:rsidP="004B4887">
      <w:pPr>
        <w:widowControl w:val="0"/>
        <w:spacing w:line="288" w:lineRule="auto"/>
        <w:ind w:firstLine="567"/>
        <w:jc w:val="left"/>
        <w:rPr>
          <w:rFonts w:eastAsia="Times New Roman" w:cs="Times New Roman"/>
          <w:b/>
          <w:szCs w:val="28"/>
          <w:lang w:bidi="en-US"/>
        </w:rPr>
      </w:pPr>
    </w:p>
    <w:p w:rsidR="00E942A2" w:rsidRPr="00A52F9A" w:rsidRDefault="001526F5" w:rsidP="0040478A">
      <w:pPr>
        <w:pStyle w:val="10"/>
        <w:widowControl w:val="0"/>
        <w:ind w:firstLine="0"/>
        <w:rPr>
          <w:spacing w:val="0"/>
        </w:rPr>
      </w:pPr>
      <w:bookmarkStart w:id="1" w:name="_Toc23516090"/>
      <w:bookmarkStart w:id="2" w:name="_Toc23517060"/>
      <w:r w:rsidRPr="00A52F9A">
        <w:rPr>
          <w:spacing w:val="0"/>
        </w:rPr>
        <w:t xml:space="preserve">Использование инструментальных средств </w:t>
      </w:r>
      <w:r w:rsidR="0040478A">
        <w:rPr>
          <w:spacing w:val="0"/>
        </w:rPr>
        <w:br/>
      </w:r>
      <w:r w:rsidRPr="00A52F9A">
        <w:rPr>
          <w:spacing w:val="0"/>
        </w:rPr>
        <w:t>дл</w:t>
      </w:r>
      <w:r w:rsidR="00E942A2" w:rsidRPr="00A52F9A">
        <w:rPr>
          <w:spacing w:val="0"/>
        </w:rPr>
        <w:t xml:space="preserve">я </w:t>
      </w:r>
      <w:r w:rsidRPr="00A52F9A">
        <w:rPr>
          <w:spacing w:val="0"/>
        </w:rPr>
        <w:t>повышения п</w:t>
      </w:r>
      <w:r w:rsidR="0040478A">
        <w:rPr>
          <w:spacing w:val="0"/>
        </w:rPr>
        <w:t>роизводительности</w:t>
      </w:r>
      <w:r w:rsidR="0040478A">
        <w:rPr>
          <w:spacing w:val="0"/>
        </w:rPr>
        <w:br/>
      </w:r>
      <w:r w:rsidRPr="00A52F9A">
        <w:rPr>
          <w:spacing w:val="0"/>
        </w:rPr>
        <w:t>разработки программного обеспечения</w:t>
      </w:r>
      <w:bookmarkEnd w:id="1"/>
      <w:bookmarkEnd w:id="2"/>
    </w:p>
    <w:p w:rsidR="0040478A" w:rsidRPr="0040478A" w:rsidRDefault="0040478A" w:rsidP="0040478A">
      <w:pPr>
        <w:pStyle w:val="10"/>
        <w:widowControl w:val="0"/>
        <w:ind w:firstLine="0"/>
        <w:rPr>
          <w:rFonts w:eastAsia="Times New Roman"/>
          <w:b w:val="0"/>
          <w:i/>
          <w:caps w:val="0"/>
          <w:spacing w:val="0"/>
          <w:sz w:val="28"/>
          <w:lang w:bidi="en-US"/>
        </w:rPr>
      </w:pPr>
      <w:bookmarkStart w:id="3" w:name="_Toc23516091"/>
      <w:bookmarkStart w:id="4" w:name="_Toc23517061"/>
    </w:p>
    <w:p w:rsidR="00E942A2" w:rsidRPr="0040478A" w:rsidRDefault="008F482B" w:rsidP="0040478A">
      <w:pPr>
        <w:pStyle w:val="10"/>
        <w:widowControl w:val="0"/>
        <w:ind w:firstLine="0"/>
        <w:rPr>
          <w:rFonts w:eastAsia="Times New Roman"/>
          <w:b w:val="0"/>
          <w:i/>
          <w:spacing w:val="0"/>
          <w:sz w:val="28"/>
          <w:lang w:bidi="en-US"/>
        </w:rPr>
      </w:pPr>
      <w:r w:rsidRPr="0040478A">
        <w:rPr>
          <w:rFonts w:eastAsia="Times New Roman"/>
          <w:b w:val="0"/>
          <w:i/>
          <w:caps w:val="0"/>
          <w:spacing w:val="0"/>
          <w:sz w:val="28"/>
          <w:lang w:bidi="en-US"/>
        </w:rPr>
        <w:t xml:space="preserve">Абрамов </w:t>
      </w:r>
      <w:r w:rsidR="001526F5" w:rsidRPr="0040478A">
        <w:rPr>
          <w:rFonts w:eastAsia="Times New Roman"/>
          <w:b w:val="0"/>
          <w:i/>
          <w:spacing w:val="0"/>
          <w:sz w:val="28"/>
          <w:lang w:bidi="en-US"/>
        </w:rPr>
        <w:t>А.С</w:t>
      </w:r>
      <w:r w:rsidR="0040478A" w:rsidRPr="0040478A">
        <w:rPr>
          <w:rFonts w:eastAsia="Times New Roman"/>
          <w:b w:val="0"/>
          <w:i/>
          <w:spacing w:val="0"/>
          <w:sz w:val="28"/>
          <w:lang w:bidi="en-US"/>
        </w:rPr>
        <w:t>. –</w:t>
      </w:r>
      <w:r w:rsidR="004B4887" w:rsidRPr="0040478A">
        <w:rPr>
          <w:rFonts w:eastAsia="Times New Roman"/>
          <w:b w:val="0"/>
          <w:i/>
          <w:spacing w:val="0"/>
          <w:sz w:val="28"/>
          <w:lang w:bidi="en-US"/>
        </w:rPr>
        <w:t xml:space="preserve"> </w:t>
      </w:r>
      <w:r w:rsidR="004B4887" w:rsidRPr="0040478A">
        <w:rPr>
          <w:rFonts w:eastAsia="Times New Roman"/>
          <w:b w:val="0"/>
          <w:i/>
          <w:caps w:val="0"/>
          <w:spacing w:val="0"/>
          <w:sz w:val="28"/>
          <w:lang w:bidi="en-US"/>
        </w:rPr>
        <w:t xml:space="preserve">студент 2 курса магистратуры </w:t>
      </w:r>
      <w:r w:rsidR="004B4887" w:rsidRPr="0040478A">
        <w:rPr>
          <w:rFonts w:eastAsia="Times New Roman"/>
          <w:b w:val="0"/>
          <w:i/>
          <w:spacing w:val="0"/>
          <w:sz w:val="28"/>
          <w:lang w:bidi="en-US"/>
        </w:rPr>
        <w:t>РТУ МИРЭА</w:t>
      </w:r>
      <w:bookmarkEnd w:id="3"/>
      <w:bookmarkEnd w:id="4"/>
      <w:r w:rsidR="001B3C98">
        <w:rPr>
          <w:rFonts w:eastAsia="Times New Roman"/>
          <w:b w:val="0"/>
          <w:i/>
          <w:spacing w:val="0"/>
          <w:sz w:val="28"/>
          <w:lang w:bidi="en-US"/>
        </w:rPr>
        <w:t>,</w:t>
      </w:r>
    </w:p>
    <w:p w:rsidR="001526F5" w:rsidRPr="0040478A" w:rsidRDefault="008F482B" w:rsidP="0040478A">
      <w:pPr>
        <w:pStyle w:val="10"/>
        <w:widowControl w:val="0"/>
        <w:ind w:firstLine="0"/>
        <w:rPr>
          <w:spacing w:val="0"/>
          <w:sz w:val="28"/>
        </w:rPr>
      </w:pPr>
      <w:bookmarkStart w:id="5" w:name="_Toc23516092"/>
      <w:bookmarkStart w:id="6" w:name="_Toc23517062"/>
      <w:r w:rsidRPr="0040478A">
        <w:rPr>
          <w:rFonts w:eastAsia="Times New Roman"/>
          <w:b w:val="0"/>
          <w:i/>
          <w:caps w:val="0"/>
          <w:spacing w:val="0"/>
          <w:sz w:val="28"/>
          <w:lang w:bidi="en-US"/>
        </w:rPr>
        <w:t>Крыжановский</w:t>
      </w:r>
      <w:r w:rsidR="001526F5" w:rsidRPr="0040478A">
        <w:rPr>
          <w:rFonts w:eastAsia="Times New Roman"/>
          <w:b w:val="0"/>
          <w:i/>
          <w:spacing w:val="0"/>
          <w:sz w:val="28"/>
          <w:lang w:bidi="en-US"/>
        </w:rPr>
        <w:t xml:space="preserve"> Ю.М.</w:t>
      </w:r>
      <w:r w:rsidR="004B4887" w:rsidRPr="0040478A">
        <w:rPr>
          <w:rFonts w:eastAsia="Times New Roman"/>
          <w:b w:val="0"/>
          <w:i/>
          <w:spacing w:val="0"/>
          <w:sz w:val="28"/>
          <w:lang w:bidi="en-US"/>
        </w:rPr>
        <w:t xml:space="preserve"> – </w:t>
      </w:r>
      <w:bookmarkEnd w:id="5"/>
      <w:bookmarkEnd w:id="6"/>
      <w:r w:rsidR="0040478A">
        <w:rPr>
          <w:rFonts w:eastAsia="Times New Roman"/>
          <w:b w:val="0"/>
          <w:i/>
          <w:caps w:val="0"/>
          <w:spacing w:val="0"/>
          <w:sz w:val="28"/>
          <w:lang w:bidi="en-US"/>
        </w:rPr>
        <w:t>профессор РТУ МИРЭА</w:t>
      </w:r>
    </w:p>
    <w:p w:rsidR="00997796" w:rsidRPr="0040478A" w:rsidRDefault="00997796" w:rsidP="004B4887">
      <w:pPr>
        <w:pStyle w:val="10"/>
        <w:widowControl w:val="0"/>
        <w:ind w:firstLine="567"/>
        <w:rPr>
          <w:rFonts w:eastAsia="Times New Roman"/>
          <w:spacing w:val="0"/>
          <w:sz w:val="28"/>
          <w:lang w:bidi="en-US"/>
        </w:rPr>
      </w:pPr>
    </w:p>
    <w:p w:rsidR="001526F5" w:rsidRPr="0040478A" w:rsidRDefault="001526F5" w:rsidP="009D2392">
      <w:pPr>
        <w:widowControl w:val="0"/>
        <w:spacing w:line="288" w:lineRule="auto"/>
        <w:ind w:firstLine="709"/>
        <w:rPr>
          <w:rFonts w:eastAsia="Times New Roman" w:cs="Times New Roman"/>
          <w:i/>
          <w:szCs w:val="28"/>
          <w:lang w:bidi="en-US"/>
        </w:rPr>
      </w:pPr>
      <w:r w:rsidRPr="0040478A">
        <w:rPr>
          <w:rFonts w:eastAsia="Times New Roman" w:cs="Times New Roman"/>
          <w:b/>
          <w:i/>
          <w:szCs w:val="28"/>
          <w:lang w:bidi="en-US"/>
        </w:rPr>
        <w:t>Аннотация:</w:t>
      </w:r>
      <w:r w:rsidRPr="0040478A">
        <w:rPr>
          <w:rFonts w:eastAsia="Times New Roman" w:cs="Times New Roman"/>
          <w:i/>
          <w:szCs w:val="28"/>
          <w:lang w:bidi="en-US"/>
        </w:rPr>
        <w:t xml:space="preserve"> </w:t>
      </w:r>
      <w:r w:rsidR="00C57C10" w:rsidRPr="0040478A">
        <w:rPr>
          <w:rFonts w:eastAsia="Times New Roman" w:cs="Times New Roman"/>
          <w:i/>
          <w:szCs w:val="28"/>
          <w:lang w:bidi="en-US"/>
        </w:rPr>
        <w:t xml:space="preserve">В </w:t>
      </w:r>
      <w:r w:rsidRPr="0040478A">
        <w:rPr>
          <w:rFonts w:eastAsia="Times New Roman" w:cs="Times New Roman"/>
          <w:i/>
          <w:szCs w:val="28"/>
          <w:lang w:bidi="en-US"/>
        </w:rPr>
        <w:t>статье рассматриваются инструментальные средства разработки программного обеспечения (ПО), приме</w:t>
      </w:r>
      <w:r w:rsidR="0040478A">
        <w:rPr>
          <w:rFonts w:eastAsia="Times New Roman" w:cs="Times New Roman"/>
          <w:i/>
          <w:szCs w:val="28"/>
          <w:lang w:bidi="en-US"/>
        </w:rPr>
        <w:t>няемые</w:t>
      </w:r>
      <w:r w:rsidRPr="0040478A">
        <w:rPr>
          <w:rFonts w:eastAsia="Times New Roman" w:cs="Times New Roman"/>
          <w:i/>
          <w:szCs w:val="28"/>
          <w:lang w:bidi="en-US"/>
        </w:rPr>
        <w:t xml:space="preserve"> </w:t>
      </w:r>
      <w:r w:rsidR="0040478A">
        <w:rPr>
          <w:rFonts w:eastAsia="Times New Roman" w:cs="Times New Roman"/>
          <w:i/>
          <w:szCs w:val="28"/>
          <w:lang w:bidi="en-US"/>
        </w:rPr>
        <w:t>в</w:t>
      </w:r>
      <w:r w:rsidRPr="0040478A">
        <w:rPr>
          <w:rFonts w:eastAsia="Times New Roman" w:cs="Times New Roman"/>
          <w:i/>
          <w:szCs w:val="28"/>
          <w:lang w:bidi="en-US"/>
        </w:rPr>
        <w:t xml:space="preserve"> АО</w:t>
      </w:r>
      <w:r w:rsidR="0040478A">
        <w:rPr>
          <w:rFonts w:eastAsia="Times New Roman" w:cs="Times New Roman"/>
          <w:i/>
          <w:szCs w:val="28"/>
          <w:lang w:bidi="en-US"/>
        </w:rPr>
        <w:t> </w:t>
      </w:r>
      <w:r w:rsidRPr="0040478A">
        <w:rPr>
          <w:rFonts w:eastAsia="Times New Roman" w:cs="Times New Roman"/>
          <w:i/>
          <w:szCs w:val="28"/>
          <w:lang w:bidi="en-US"/>
        </w:rPr>
        <w:t>«Концерн</w:t>
      </w:r>
      <w:r w:rsidR="0040478A">
        <w:rPr>
          <w:rFonts w:eastAsia="Times New Roman" w:cs="Times New Roman"/>
          <w:i/>
          <w:szCs w:val="28"/>
          <w:lang w:bidi="en-US"/>
        </w:rPr>
        <w:t> </w:t>
      </w:r>
      <w:r w:rsidRPr="0040478A">
        <w:rPr>
          <w:rFonts w:eastAsia="Times New Roman" w:cs="Times New Roman"/>
          <w:i/>
          <w:szCs w:val="28"/>
          <w:lang w:bidi="en-US"/>
        </w:rPr>
        <w:t>«Вега» для сокращения временных затрат на разработку ПО.</w:t>
      </w:r>
    </w:p>
    <w:p w:rsidR="001526F5" w:rsidRPr="0040478A" w:rsidRDefault="001526F5" w:rsidP="009D2392">
      <w:pPr>
        <w:widowControl w:val="0"/>
        <w:spacing w:line="288" w:lineRule="auto"/>
        <w:ind w:firstLine="709"/>
        <w:rPr>
          <w:rFonts w:eastAsia="Times New Roman" w:cs="Times New Roman"/>
          <w:i/>
          <w:szCs w:val="28"/>
          <w:lang w:bidi="en-US"/>
        </w:rPr>
      </w:pPr>
      <w:r w:rsidRPr="0040478A">
        <w:rPr>
          <w:rFonts w:eastAsia="Times New Roman" w:cs="Times New Roman"/>
          <w:b/>
          <w:i/>
          <w:szCs w:val="28"/>
          <w:lang w:bidi="en-US"/>
        </w:rPr>
        <w:t xml:space="preserve">Ключевые слова: </w:t>
      </w:r>
      <w:r w:rsidRPr="0040478A">
        <w:rPr>
          <w:rFonts w:eastAsia="Times New Roman" w:cs="Times New Roman"/>
          <w:i/>
          <w:szCs w:val="28"/>
          <w:lang w:bidi="en-US"/>
        </w:rPr>
        <w:t>непрерывная интеграция, сборка пакетов, тестирование, встроенная документация.</w:t>
      </w:r>
    </w:p>
    <w:p w:rsidR="001526F5" w:rsidRPr="00A52F9A" w:rsidRDefault="001526F5" w:rsidP="009D2392">
      <w:pPr>
        <w:widowControl w:val="0"/>
        <w:spacing w:line="288" w:lineRule="auto"/>
        <w:ind w:firstLine="709"/>
        <w:rPr>
          <w:rFonts w:eastAsia="Times New Roman" w:cs="Times New Roman"/>
          <w:szCs w:val="28"/>
          <w:lang w:bidi="en-US"/>
        </w:rPr>
      </w:pP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АО «Концерн «Вега» ведет работу в области исследования и построения радиолокационных комплексов различного базирования – наземного, воздушного, космического. Эти комплексы могут использоваться для выполнения широкого спектра задач, в том числе: охрана территорий, обнаружение, сопровождение и навигация воздушных объектов, исследование рельефа земли и т.</w:t>
      </w:r>
      <w:r w:rsidR="0040478A">
        <w:rPr>
          <w:rFonts w:eastAsia="Times New Roman" w:cs="Times New Roman"/>
          <w:szCs w:val="28"/>
          <w:lang w:bidi="en-US"/>
        </w:rPr>
        <w:t xml:space="preserve"> </w:t>
      </w:r>
      <w:r w:rsidRPr="00A52F9A">
        <w:rPr>
          <w:rFonts w:eastAsia="Times New Roman" w:cs="Times New Roman"/>
          <w:szCs w:val="28"/>
          <w:lang w:bidi="en-US"/>
        </w:rPr>
        <w:t>д. Разрабатываемое концерном программное обеспечение используется по большей части в изделиях военного применения. Это накладывает определенные ограничения и требования к надежности и отказоустойчивости разрабатываемых программ, а также к их дальнейшей поддержке.</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Несмотря на эти ограничения, необходимо следовать мировым тенденциям в области разработки программного обеспечения: повышение качества ПО, переносимость между платформами, сокращение временных затрат на разработку ПО.</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В настоящий момент в связи с развитием свободного программного обеспечения, в глобальной сети появились сервисы для обмена исходными кодами программ. Они позволяют перенести программу с открытым исходным кодом с одной программной или аппаратной платформы на другую, даже если компания</w:t>
      </w:r>
      <w:r w:rsidR="0040478A">
        <w:rPr>
          <w:rFonts w:eastAsia="Times New Roman" w:cs="Times New Roman"/>
          <w:szCs w:val="28"/>
          <w:lang w:bidi="en-US"/>
        </w:rPr>
        <w:t>–</w:t>
      </w:r>
      <w:r w:rsidRPr="00A52F9A">
        <w:rPr>
          <w:rFonts w:eastAsia="Times New Roman" w:cs="Times New Roman"/>
          <w:szCs w:val="28"/>
          <w:lang w:bidi="en-US"/>
        </w:rPr>
        <w:t xml:space="preserve">разработчик перестала существовать или независимый разработчик отказывается продолжать поддержку своего продукта. Также появилась необходимость в непрерывной интеграции ПО, это особо актуально при частых релизах новых программных платформ, например, ОС </w:t>
      </w:r>
      <w:r w:rsidRPr="00A52F9A">
        <w:rPr>
          <w:rFonts w:eastAsia="Times New Roman" w:cs="Times New Roman"/>
          <w:szCs w:val="28"/>
          <w:lang w:val="en-US" w:bidi="en-US"/>
        </w:rPr>
        <w:t>Linux</w:t>
      </w:r>
      <w:r w:rsidRPr="00A52F9A">
        <w:rPr>
          <w:rFonts w:eastAsia="Times New Roman" w:cs="Times New Roman"/>
          <w:szCs w:val="28"/>
          <w:lang w:bidi="en-US"/>
        </w:rPr>
        <w:t xml:space="preserve">. Непрерывная </w:t>
      </w:r>
      <w:r w:rsidRPr="00A52F9A">
        <w:rPr>
          <w:rFonts w:eastAsia="Times New Roman" w:cs="Times New Roman"/>
          <w:szCs w:val="28"/>
          <w:lang w:bidi="en-US"/>
        </w:rPr>
        <w:lastRenderedPageBreak/>
        <w:t>интеграция позволяет разработчику оперативно собрать свой проект на новой платформе с минимальными временными затратами, освобождая время на дальнейшую доработку проекта.</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В ходе анализа процесса разработки ПО на предприятии концерна удалось выделить основные проблемы снижения производительности труда при разработке:</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не для каждого проекта в полной мере ведется внутренняя документация (</w:t>
      </w:r>
      <w:r w:rsidR="0040478A">
        <w:rPr>
          <w:rFonts w:eastAsia="Times New Roman" w:cs="Times New Roman"/>
          <w:szCs w:val="28"/>
          <w:lang w:bidi="en-US"/>
        </w:rPr>
        <w:t>readme–</w:t>
      </w:r>
      <w:r w:rsidRPr="00A52F9A">
        <w:rPr>
          <w:rFonts w:eastAsia="Times New Roman" w:cs="Times New Roman"/>
          <w:szCs w:val="28"/>
          <w:lang w:bidi="en-US"/>
        </w:rPr>
        <w:t>файлы, описание процесса сборки проектов);</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встроенная пользовательская документация присутствует только в одном проекте; достаточно часто пользователи даже не знают о ее наличии и тем более о нововведениях, внедренных в ПО;</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 xml:space="preserve">документация по всем проектам разрознена, иногда часть документации требует наличие допуска; </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большинство проектов поставляются в виде бинарных файлов, без применения установочных пакетов, такой подход требует большей квалификации конечного пользователя и более тонкий подход к написанию руководства пользователя; такую документацию еще и сложнее поддерживать. Также конечным пользователям не всегда понятно, какую версию сборки программы они используют;</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слабо используется система непрерывной интеграции для сборки и отладки проектов;</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тестирование программного обеспечения в большинстве случаев выполняется вручную, что усложняет процесс разработки в случае ошибок в функционале программных продуктов;</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практически все проекты ведутся несколькими разработчиками, а некоторые из них взаимодействуют с ПО из сторонних предприятий; это усложняет коммуникацию между разработчиками и обмен документацией и исходными кодами;</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тестовые стенды сложно конфигурируются, единая документация о полной настройке стенда часто отсутствует;</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инструментальные средства достаточно тяжело внедряются в процесс разработки;</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нет прямого доступа к тестовым стендам у разработчика;</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методика тестирования ПО не предполагает модульного тестирования.</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 xml:space="preserve">В ходе проведения анализа имеющихся инструментальных средств и современных инструментальных средств было принято решение использовать в </w:t>
      </w:r>
      <w:r w:rsidRPr="00A52F9A">
        <w:rPr>
          <w:rFonts w:eastAsia="Times New Roman" w:cs="Times New Roman"/>
          <w:szCs w:val="28"/>
          <w:lang w:bidi="en-US"/>
        </w:rPr>
        <w:lastRenderedPageBreak/>
        <w:t xml:space="preserve">проектах модульное тестирование с помощью </w:t>
      </w:r>
      <w:r w:rsidRPr="00A52F9A">
        <w:rPr>
          <w:rFonts w:eastAsia="Times New Roman" w:cs="Times New Roman"/>
          <w:szCs w:val="28"/>
          <w:lang w:val="en-US" w:bidi="en-US"/>
        </w:rPr>
        <w:t>Qt</w:t>
      </w:r>
      <w:r w:rsidRPr="00A52F9A">
        <w:rPr>
          <w:rFonts w:eastAsia="Times New Roman" w:cs="Times New Roman"/>
          <w:szCs w:val="28"/>
          <w:lang w:bidi="en-US"/>
        </w:rPr>
        <w:t xml:space="preserve"> </w:t>
      </w:r>
      <w:r w:rsidRPr="00A52F9A">
        <w:rPr>
          <w:rFonts w:eastAsia="Times New Roman" w:cs="Times New Roman"/>
          <w:szCs w:val="28"/>
          <w:lang w:val="en-US" w:bidi="en-US"/>
        </w:rPr>
        <w:t>tests</w:t>
      </w:r>
      <w:r w:rsidRPr="00A52F9A">
        <w:rPr>
          <w:rFonts w:eastAsia="Times New Roman" w:cs="Times New Roman"/>
          <w:szCs w:val="28"/>
          <w:lang w:bidi="en-US"/>
        </w:rPr>
        <w:t xml:space="preserve">, упаковку пакетов в формате </w:t>
      </w:r>
      <w:r w:rsidRPr="00A52F9A">
        <w:rPr>
          <w:rFonts w:eastAsia="Times New Roman" w:cs="Times New Roman"/>
          <w:szCs w:val="28"/>
          <w:lang w:val="en-US" w:bidi="en-US"/>
        </w:rPr>
        <w:t>RPM</w:t>
      </w:r>
      <w:r w:rsidRPr="00A52F9A">
        <w:rPr>
          <w:rFonts w:eastAsia="Times New Roman" w:cs="Times New Roman"/>
          <w:szCs w:val="28"/>
          <w:lang w:bidi="en-US"/>
        </w:rPr>
        <w:t xml:space="preserve"> и </w:t>
      </w:r>
      <w:r w:rsidRPr="00A52F9A">
        <w:rPr>
          <w:rFonts w:eastAsia="Times New Roman" w:cs="Times New Roman"/>
          <w:szCs w:val="28"/>
          <w:lang w:val="en-US" w:bidi="en-US"/>
        </w:rPr>
        <w:t>DEB</w:t>
      </w:r>
      <w:r w:rsidRPr="00A52F9A">
        <w:rPr>
          <w:rFonts w:eastAsia="Times New Roman" w:cs="Times New Roman"/>
          <w:szCs w:val="28"/>
          <w:lang w:bidi="en-US"/>
        </w:rPr>
        <w:t xml:space="preserve"> и сборку встроенной документации в формате </w:t>
      </w:r>
      <w:r w:rsidRPr="00A52F9A">
        <w:rPr>
          <w:rFonts w:eastAsia="Times New Roman" w:cs="Times New Roman"/>
          <w:szCs w:val="28"/>
          <w:lang w:val="en-US" w:bidi="en-US"/>
        </w:rPr>
        <w:t>Qt</w:t>
      </w:r>
      <w:r w:rsidRPr="00A52F9A">
        <w:rPr>
          <w:rFonts w:eastAsia="Times New Roman" w:cs="Times New Roman"/>
          <w:szCs w:val="28"/>
          <w:lang w:bidi="en-US"/>
        </w:rPr>
        <w:t xml:space="preserve"> </w:t>
      </w:r>
      <w:r w:rsidRPr="00A52F9A">
        <w:rPr>
          <w:rFonts w:eastAsia="Times New Roman" w:cs="Times New Roman"/>
          <w:szCs w:val="28"/>
          <w:lang w:val="en-US" w:bidi="en-US"/>
        </w:rPr>
        <w:t>Assistant</w:t>
      </w:r>
      <w:r w:rsidRPr="00A52F9A">
        <w:rPr>
          <w:rFonts w:eastAsia="Times New Roman" w:cs="Times New Roman"/>
          <w:szCs w:val="28"/>
          <w:lang w:bidi="en-US"/>
        </w:rPr>
        <w:t xml:space="preserve"> </w:t>
      </w:r>
      <w:r w:rsidR="0040478A" w:rsidRPr="00A52F9A">
        <w:rPr>
          <w:rFonts w:eastAsia="Times New Roman" w:cs="Times New Roman"/>
          <w:szCs w:val="28"/>
          <w:lang w:val="en-US" w:bidi="en-US"/>
        </w:rPr>
        <w:t>Help</w:t>
      </w:r>
      <w:r w:rsidRPr="00A52F9A">
        <w:rPr>
          <w:rFonts w:eastAsia="Times New Roman" w:cs="Times New Roman"/>
          <w:szCs w:val="28"/>
          <w:lang w:bidi="en-US"/>
        </w:rPr>
        <w:t>.</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 xml:space="preserve">Все эти инструменты могут работать под управлением уже внедренной системы </w:t>
      </w:r>
      <w:r w:rsidRPr="00A52F9A">
        <w:rPr>
          <w:rFonts w:eastAsia="Times New Roman" w:cs="Times New Roman"/>
          <w:szCs w:val="28"/>
          <w:lang w:val="en-US" w:bidi="en-US"/>
        </w:rPr>
        <w:t>Gitlab</w:t>
      </w:r>
      <w:r w:rsidRPr="00A52F9A">
        <w:rPr>
          <w:rFonts w:eastAsia="Times New Roman" w:cs="Times New Roman"/>
          <w:szCs w:val="28"/>
          <w:lang w:bidi="en-US"/>
        </w:rPr>
        <w:t xml:space="preserve">, в состав которой входит средство непрерывной интеграции </w:t>
      </w:r>
      <w:r w:rsidRPr="00A52F9A">
        <w:rPr>
          <w:rFonts w:eastAsia="Times New Roman" w:cs="Times New Roman"/>
          <w:szCs w:val="28"/>
          <w:lang w:val="en-US" w:bidi="en-US"/>
        </w:rPr>
        <w:t>Gitlab</w:t>
      </w:r>
      <w:r w:rsidRPr="00A52F9A">
        <w:rPr>
          <w:rFonts w:eastAsia="Times New Roman" w:cs="Times New Roman"/>
          <w:szCs w:val="28"/>
          <w:lang w:bidi="en-US"/>
        </w:rPr>
        <w:t xml:space="preserve"> </w:t>
      </w:r>
      <w:r w:rsidRPr="00A52F9A">
        <w:rPr>
          <w:rFonts w:eastAsia="Times New Roman" w:cs="Times New Roman"/>
          <w:szCs w:val="28"/>
          <w:lang w:val="en-US" w:bidi="en-US"/>
        </w:rPr>
        <w:t>CI</w:t>
      </w:r>
      <w:r w:rsidRPr="00A52F9A">
        <w:rPr>
          <w:rFonts w:eastAsia="Times New Roman" w:cs="Times New Roman"/>
          <w:szCs w:val="28"/>
          <w:lang w:bidi="en-US"/>
        </w:rPr>
        <w:t>. С его помощью происходит автоматизация процесса тестирования, сборки документации и пакетов.</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 xml:space="preserve">До внедрения новых инструментальных средств не было реализовано автоматическое: тестирование, формирование и сборка встроенной </w:t>
      </w:r>
      <w:r w:rsidR="004B4887" w:rsidRPr="00A52F9A">
        <w:rPr>
          <w:rFonts w:eastAsia="Times New Roman" w:cs="Times New Roman"/>
          <w:szCs w:val="28"/>
          <w:lang w:bidi="en-US"/>
        </w:rPr>
        <w:t>документации,</w:t>
      </w:r>
      <w:r w:rsidRPr="00A52F9A">
        <w:rPr>
          <w:rFonts w:eastAsia="Times New Roman" w:cs="Times New Roman"/>
          <w:szCs w:val="28"/>
          <w:lang w:bidi="en-US"/>
        </w:rPr>
        <w:t xml:space="preserve"> и сборка установочных пакетов. Все эти процессы исполнялись вручную. </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В таблице представлены усреднённые результаты 4 проходов сборки дистрибутива, включающего 9 исполняемых модулей, 2 комплекта встроенной документации и 2 установочных пакета.</w:t>
      </w:r>
      <w:r w:rsidRPr="00A52F9A">
        <w:rPr>
          <w:rFonts w:eastAsia="Times New Roman" w:cs="Times New Roman"/>
          <w:color w:val="FF0000"/>
          <w:szCs w:val="28"/>
          <w:lang w:bidi="en-US"/>
        </w:rPr>
        <w:t xml:space="preserve"> </w:t>
      </w:r>
      <w:r w:rsidRPr="00A52F9A">
        <w:rPr>
          <w:rFonts w:eastAsia="Times New Roman" w:cs="Times New Roman"/>
          <w:szCs w:val="28"/>
          <w:lang w:bidi="en-US"/>
        </w:rPr>
        <w:t xml:space="preserve">Результаты оценки эффективности разработки с/без использования </w:t>
      </w:r>
      <w:r w:rsidR="009B43C6">
        <w:rPr>
          <w:rFonts w:eastAsia="Times New Roman" w:cs="Times New Roman"/>
          <w:szCs w:val="28"/>
          <w:lang w:bidi="en-US"/>
        </w:rPr>
        <w:t>современных инструментальных средств (</w:t>
      </w:r>
      <w:r w:rsidRPr="009B43C6">
        <w:rPr>
          <w:rFonts w:eastAsia="Times New Roman" w:cs="Times New Roman"/>
          <w:szCs w:val="28"/>
          <w:lang w:bidi="en-US"/>
        </w:rPr>
        <w:t>СИС</w:t>
      </w:r>
      <w:r w:rsidR="009B43C6">
        <w:rPr>
          <w:rFonts w:eastAsia="Times New Roman" w:cs="Times New Roman"/>
          <w:szCs w:val="28"/>
          <w:lang w:bidi="en-US"/>
        </w:rPr>
        <w:t>)</w:t>
      </w:r>
      <w:r w:rsidRPr="00A52F9A">
        <w:rPr>
          <w:rFonts w:eastAsia="Times New Roman" w:cs="Times New Roman"/>
          <w:szCs w:val="28"/>
          <w:lang w:bidi="en-US"/>
        </w:rPr>
        <w:t xml:space="preserve"> представлены в таблице.</w:t>
      </w:r>
    </w:p>
    <w:p w:rsidR="001526F5" w:rsidRPr="00A52F9A" w:rsidRDefault="001526F5" w:rsidP="009D2392">
      <w:pPr>
        <w:widowControl w:val="0"/>
        <w:spacing w:line="288" w:lineRule="auto"/>
        <w:ind w:firstLine="709"/>
        <w:rPr>
          <w:rFonts w:eastAsia="Times New Roman" w:cs="Times New Roman"/>
          <w:szCs w:val="28"/>
          <w:lang w:bidi="en-US"/>
        </w:rPr>
      </w:pPr>
    </w:p>
    <w:p w:rsidR="001526F5" w:rsidRPr="00A52F9A" w:rsidRDefault="001526F5" w:rsidP="009D2392">
      <w:pPr>
        <w:widowControl w:val="0"/>
        <w:spacing w:line="288" w:lineRule="auto"/>
        <w:ind w:firstLine="0"/>
        <w:rPr>
          <w:rFonts w:eastAsia="Times New Roman" w:cs="Times New Roman"/>
          <w:szCs w:val="28"/>
          <w:lang w:bidi="en-US"/>
        </w:rPr>
      </w:pPr>
      <w:r w:rsidRPr="00A52F9A">
        <w:rPr>
          <w:rFonts w:eastAsia="Times New Roman" w:cs="Times New Roman"/>
          <w:szCs w:val="28"/>
          <w:lang w:bidi="en-US"/>
        </w:rPr>
        <w:t>Таблица</w:t>
      </w:r>
      <w:r w:rsidR="009D2392">
        <w:rPr>
          <w:rFonts w:eastAsia="Times New Roman" w:cs="Times New Roman"/>
          <w:szCs w:val="28"/>
          <w:lang w:bidi="en-US"/>
        </w:rPr>
        <w:t xml:space="preserve"> —</w:t>
      </w:r>
      <w:r w:rsidRPr="00A52F9A">
        <w:rPr>
          <w:rFonts w:eastAsia="Times New Roman" w:cs="Times New Roman"/>
          <w:szCs w:val="28"/>
          <w:lang w:bidi="en-US"/>
        </w:rPr>
        <w:t xml:space="preserve"> Сравнение процессов разработки с использованием и без использования СИС</w:t>
      </w:r>
    </w:p>
    <w:tbl>
      <w:tblPr>
        <w:tblStyle w:val="ac"/>
        <w:tblW w:w="9668" w:type="dxa"/>
        <w:tblInd w:w="108" w:type="dxa"/>
        <w:tblLook w:val="04A0" w:firstRow="1" w:lastRow="0" w:firstColumn="1" w:lastColumn="0" w:noHBand="0" w:noVBand="1"/>
      </w:tblPr>
      <w:tblGrid>
        <w:gridCol w:w="4282"/>
        <w:gridCol w:w="1856"/>
        <w:gridCol w:w="1843"/>
        <w:gridCol w:w="1687"/>
      </w:tblGrid>
      <w:tr w:rsidR="001526F5" w:rsidRPr="00A52F9A" w:rsidTr="001526F5">
        <w:tc>
          <w:tcPr>
            <w:tcW w:w="4282" w:type="dxa"/>
          </w:tcPr>
          <w:p w:rsidR="001526F5" w:rsidRPr="00A52F9A" w:rsidRDefault="001526F5" w:rsidP="004B4887">
            <w:pPr>
              <w:widowControl w:val="0"/>
              <w:spacing w:line="288" w:lineRule="auto"/>
              <w:ind w:firstLine="34"/>
              <w:rPr>
                <w:rFonts w:eastAsia="Times New Roman" w:cs="Times New Roman"/>
                <w:szCs w:val="28"/>
                <w:lang w:bidi="en-US"/>
              </w:rPr>
            </w:pPr>
            <w:r w:rsidRPr="00A52F9A">
              <w:rPr>
                <w:rFonts w:eastAsia="Times New Roman" w:cs="Times New Roman"/>
                <w:szCs w:val="28"/>
                <w:lang w:bidi="en-US"/>
              </w:rPr>
              <w:t>Процесс разработки</w:t>
            </w:r>
          </w:p>
        </w:tc>
        <w:tc>
          <w:tcPr>
            <w:tcW w:w="1856" w:type="dxa"/>
          </w:tcPr>
          <w:p w:rsidR="001526F5" w:rsidRPr="00A52F9A" w:rsidRDefault="0040478A" w:rsidP="0040478A">
            <w:pPr>
              <w:widowControl w:val="0"/>
              <w:spacing w:line="288" w:lineRule="auto"/>
              <w:ind w:firstLine="34"/>
              <w:rPr>
                <w:rFonts w:eastAsia="Times New Roman" w:cs="Times New Roman"/>
                <w:szCs w:val="28"/>
                <w:lang w:bidi="en-US"/>
              </w:rPr>
            </w:pPr>
            <w:r>
              <w:rPr>
                <w:rFonts w:eastAsia="Times New Roman" w:cs="Times New Roman"/>
                <w:szCs w:val="28"/>
                <w:lang w:bidi="en-US"/>
              </w:rPr>
              <w:t>Без исп. СИС (чел.</w:t>
            </w:r>
            <w:r w:rsidR="001526F5" w:rsidRPr="00A52F9A">
              <w:rPr>
                <w:rFonts w:eastAsia="Times New Roman" w:cs="Times New Roman"/>
                <w:szCs w:val="28"/>
                <w:lang w:bidi="en-US"/>
              </w:rPr>
              <w:t>*часов)</w:t>
            </w:r>
          </w:p>
        </w:tc>
        <w:tc>
          <w:tcPr>
            <w:tcW w:w="1843" w:type="dxa"/>
          </w:tcPr>
          <w:p w:rsidR="001526F5" w:rsidRPr="00A52F9A" w:rsidRDefault="001526F5" w:rsidP="004B4887">
            <w:pPr>
              <w:widowControl w:val="0"/>
              <w:spacing w:line="288" w:lineRule="auto"/>
              <w:ind w:firstLine="34"/>
              <w:rPr>
                <w:rFonts w:eastAsia="Times New Roman" w:cs="Times New Roman"/>
                <w:szCs w:val="28"/>
                <w:lang w:bidi="en-US"/>
              </w:rPr>
            </w:pPr>
            <w:r w:rsidRPr="00A52F9A">
              <w:rPr>
                <w:rFonts w:eastAsia="Times New Roman" w:cs="Times New Roman"/>
                <w:szCs w:val="28"/>
                <w:lang w:bidi="en-US"/>
              </w:rPr>
              <w:t xml:space="preserve">С исп. СИС </w:t>
            </w:r>
          </w:p>
          <w:p w:rsidR="001526F5" w:rsidRPr="00A52F9A" w:rsidRDefault="004B4887" w:rsidP="0040478A">
            <w:pPr>
              <w:widowControl w:val="0"/>
              <w:spacing w:line="288" w:lineRule="auto"/>
              <w:ind w:firstLine="34"/>
              <w:rPr>
                <w:rFonts w:eastAsia="Times New Roman" w:cs="Times New Roman"/>
                <w:szCs w:val="28"/>
                <w:lang w:bidi="en-US"/>
              </w:rPr>
            </w:pPr>
            <w:r w:rsidRPr="00A52F9A">
              <w:rPr>
                <w:rFonts w:eastAsia="Times New Roman" w:cs="Times New Roman"/>
                <w:szCs w:val="28"/>
                <w:lang w:bidi="en-US"/>
              </w:rPr>
              <w:t>(чел.</w:t>
            </w:r>
            <w:r w:rsidR="001526F5" w:rsidRPr="00A52F9A">
              <w:rPr>
                <w:rFonts w:eastAsia="Times New Roman" w:cs="Times New Roman"/>
                <w:szCs w:val="28"/>
                <w:lang w:bidi="en-US"/>
              </w:rPr>
              <w:t>*часов)</w:t>
            </w:r>
          </w:p>
        </w:tc>
        <w:tc>
          <w:tcPr>
            <w:tcW w:w="1687" w:type="dxa"/>
          </w:tcPr>
          <w:p w:rsidR="001526F5" w:rsidRPr="00A52F9A" w:rsidRDefault="001526F5" w:rsidP="004B4887">
            <w:pPr>
              <w:widowControl w:val="0"/>
              <w:spacing w:line="288" w:lineRule="auto"/>
              <w:ind w:firstLine="34"/>
              <w:rPr>
                <w:rFonts w:eastAsia="Times New Roman" w:cs="Times New Roman"/>
                <w:szCs w:val="28"/>
                <w:lang w:bidi="en-US"/>
              </w:rPr>
            </w:pPr>
            <w:r w:rsidRPr="00A52F9A">
              <w:rPr>
                <w:rFonts w:eastAsia="Times New Roman" w:cs="Times New Roman"/>
                <w:szCs w:val="28"/>
                <w:lang w:bidi="en-US"/>
              </w:rPr>
              <w:t>Эффект (%)</w:t>
            </w:r>
          </w:p>
        </w:tc>
      </w:tr>
      <w:tr w:rsidR="001526F5" w:rsidRPr="00A52F9A" w:rsidTr="001526F5">
        <w:tc>
          <w:tcPr>
            <w:tcW w:w="4282" w:type="dxa"/>
            <w:vAlign w:val="center"/>
          </w:tcPr>
          <w:p w:rsidR="001526F5" w:rsidRPr="00A52F9A" w:rsidRDefault="001526F5" w:rsidP="0040478A">
            <w:pPr>
              <w:widowControl w:val="0"/>
              <w:spacing w:line="288" w:lineRule="auto"/>
              <w:ind w:firstLine="34"/>
              <w:jc w:val="left"/>
              <w:rPr>
                <w:rFonts w:eastAsia="Times New Roman" w:cs="Times New Roman"/>
                <w:szCs w:val="28"/>
                <w:lang w:bidi="en-US"/>
              </w:rPr>
            </w:pPr>
            <w:r w:rsidRPr="00A52F9A">
              <w:rPr>
                <w:rFonts w:eastAsia="Times New Roman" w:cs="Times New Roman"/>
                <w:szCs w:val="28"/>
                <w:lang w:bidi="en-US"/>
              </w:rPr>
              <w:t>Модульное тестирование</w:t>
            </w:r>
          </w:p>
        </w:tc>
        <w:tc>
          <w:tcPr>
            <w:tcW w:w="1856"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3</w:t>
            </w:r>
            <w:r w:rsidR="0040478A">
              <w:rPr>
                <w:rFonts w:eastAsia="Times New Roman" w:cs="Times New Roman"/>
                <w:szCs w:val="28"/>
                <w:lang w:bidi="en-US"/>
              </w:rPr>
              <w:t>,00</w:t>
            </w:r>
          </w:p>
        </w:tc>
        <w:tc>
          <w:tcPr>
            <w:tcW w:w="1843"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2,4</w:t>
            </w:r>
            <w:r w:rsidR="0040478A">
              <w:rPr>
                <w:rFonts w:eastAsia="Times New Roman" w:cs="Times New Roman"/>
                <w:szCs w:val="28"/>
                <w:lang w:bidi="en-US"/>
              </w:rPr>
              <w:t>0</w:t>
            </w:r>
          </w:p>
        </w:tc>
        <w:tc>
          <w:tcPr>
            <w:tcW w:w="1687"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20</w:t>
            </w:r>
          </w:p>
        </w:tc>
      </w:tr>
      <w:tr w:rsidR="001526F5" w:rsidRPr="00A52F9A" w:rsidTr="001526F5">
        <w:tc>
          <w:tcPr>
            <w:tcW w:w="4282" w:type="dxa"/>
            <w:vAlign w:val="center"/>
          </w:tcPr>
          <w:p w:rsidR="001526F5" w:rsidRPr="00A52F9A" w:rsidRDefault="001526F5" w:rsidP="0040478A">
            <w:pPr>
              <w:widowControl w:val="0"/>
              <w:spacing w:line="288" w:lineRule="auto"/>
              <w:ind w:firstLine="34"/>
              <w:jc w:val="left"/>
              <w:rPr>
                <w:rFonts w:eastAsia="Times New Roman" w:cs="Times New Roman"/>
                <w:szCs w:val="28"/>
                <w:lang w:bidi="en-US"/>
              </w:rPr>
            </w:pPr>
            <w:r w:rsidRPr="00A52F9A">
              <w:rPr>
                <w:rFonts w:eastAsia="Times New Roman" w:cs="Times New Roman"/>
                <w:szCs w:val="28"/>
                <w:lang w:bidi="en-US"/>
              </w:rPr>
              <w:t>Сборка исполняемых модулей</w:t>
            </w:r>
          </w:p>
        </w:tc>
        <w:tc>
          <w:tcPr>
            <w:tcW w:w="1856"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0,25</w:t>
            </w:r>
          </w:p>
        </w:tc>
        <w:tc>
          <w:tcPr>
            <w:tcW w:w="1843"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0,22</w:t>
            </w:r>
          </w:p>
        </w:tc>
        <w:tc>
          <w:tcPr>
            <w:tcW w:w="1687"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12</w:t>
            </w:r>
          </w:p>
        </w:tc>
      </w:tr>
      <w:tr w:rsidR="001526F5" w:rsidRPr="00A52F9A" w:rsidTr="001526F5">
        <w:tc>
          <w:tcPr>
            <w:tcW w:w="4282" w:type="dxa"/>
            <w:vAlign w:val="center"/>
          </w:tcPr>
          <w:p w:rsidR="001526F5" w:rsidRPr="00A52F9A" w:rsidRDefault="001526F5" w:rsidP="0040478A">
            <w:pPr>
              <w:widowControl w:val="0"/>
              <w:spacing w:line="288" w:lineRule="auto"/>
              <w:ind w:firstLine="34"/>
              <w:jc w:val="left"/>
              <w:rPr>
                <w:rFonts w:eastAsia="Times New Roman" w:cs="Times New Roman"/>
                <w:szCs w:val="28"/>
                <w:lang w:bidi="en-US"/>
              </w:rPr>
            </w:pPr>
            <w:r w:rsidRPr="00A52F9A">
              <w:rPr>
                <w:rFonts w:eastAsia="Times New Roman" w:cs="Times New Roman"/>
                <w:szCs w:val="28"/>
                <w:lang w:bidi="en-US"/>
              </w:rPr>
              <w:t>Интеграционное тестирование</w:t>
            </w:r>
          </w:p>
        </w:tc>
        <w:tc>
          <w:tcPr>
            <w:tcW w:w="1856"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2</w:t>
            </w:r>
            <w:r w:rsidR="0040478A">
              <w:rPr>
                <w:rFonts w:eastAsia="Times New Roman" w:cs="Times New Roman"/>
                <w:szCs w:val="28"/>
                <w:lang w:bidi="en-US"/>
              </w:rPr>
              <w:t>,00</w:t>
            </w:r>
          </w:p>
        </w:tc>
        <w:tc>
          <w:tcPr>
            <w:tcW w:w="1843"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0,5</w:t>
            </w:r>
            <w:r w:rsidR="0040478A">
              <w:rPr>
                <w:rFonts w:eastAsia="Times New Roman" w:cs="Times New Roman"/>
                <w:szCs w:val="28"/>
                <w:lang w:bidi="en-US"/>
              </w:rPr>
              <w:t>0</w:t>
            </w:r>
          </w:p>
        </w:tc>
        <w:tc>
          <w:tcPr>
            <w:tcW w:w="1687"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75</w:t>
            </w:r>
          </w:p>
        </w:tc>
      </w:tr>
      <w:tr w:rsidR="001526F5" w:rsidRPr="00A52F9A" w:rsidTr="001526F5">
        <w:tc>
          <w:tcPr>
            <w:tcW w:w="4282" w:type="dxa"/>
            <w:vAlign w:val="center"/>
          </w:tcPr>
          <w:p w:rsidR="001526F5" w:rsidRPr="00A52F9A" w:rsidRDefault="001526F5" w:rsidP="0040478A">
            <w:pPr>
              <w:widowControl w:val="0"/>
              <w:spacing w:line="288" w:lineRule="auto"/>
              <w:ind w:firstLine="34"/>
              <w:jc w:val="left"/>
              <w:rPr>
                <w:rFonts w:eastAsia="Times New Roman" w:cs="Times New Roman"/>
                <w:szCs w:val="28"/>
                <w:lang w:bidi="en-US"/>
              </w:rPr>
            </w:pPr>
            <w:r w:rsidRPr="00A52F9A">
              <w:rPr>
                <w:rFonts w:eastAsia="Times New Roman" w:cs="Times New Roman"/>
                <w:szCs w:val="28"/>
                <w:lang w:bidi="en-US"/>
              </w:rPr>
              <w:t>Сборка встроенной документации</w:t>
            </w:r>
          </w:p>
        </w:tc>
        <w:tc>
          <w:tcPr>
            <w:tcW w:w="1856"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0,18</w:t>
            </w:r>
          </w:p>
        </w:tc>
        <w:tc>
          <w:tcPr>
            <w:tcW w:w="1843"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0,17</w:t>
            </w:r>
          </w:p>
        </w:tc>
        <w:tc>
          <w:tcPr>
            <w:tcW w:w="1687"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6</w:t>
            </w:r>
          </w:p>
        </w:tc>
      </w:tr>
      <w:tr w:rsidR="001526F5" w:rsidRPr="00A52F9A" w:rsidTr="001526F5">
        <w:tc>
          <w:tcPr>
            <w:tcW w:w="4282" w:type="dxa"/>
            <w:vAlign w:val="center"/>
          </w:tcPr>
          <w:p w:rsidR="001526F5" w:rsidRPr="00A52F9A" w:rsidRDefault="001526F5" w:rsidP="0040478A">
            <w:pPr>
              <w:widowControl w:val="0"/>
              <w:spacing w:line="288" w:lineRule="auto"/>
              <w:ind w:firstLine="34"/>
              <w:jc w:val="left"/>
              <w:rPr>
                <w:rFonts w:eastAsia="Times New Roman" w:cs="Times New Roman"/>
                <w:szCs w:val="28"/>
                <w:lang w:bidi="en-US"/>
              </w:rPr>
            </w:pPr>
            <w:r w:rsidRPr="00A52F9A">
              <w:rPr>
                <w:rFonts w:eastAsia="Times New Roman" w:cs="Times New Roman"/>
                <w:szCs w:val="28"/>
                <w:lang w:bidi="en-US"/>
              </w:rPr>
              <w:t>Сборка установочного пакета</w:t>
            </w:r>
          </w:p>
        </w:tc>
        <w:tc>
          <w:tcPr>
            <w:tcW w:w="1856"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0,66</w:t>
            </w:r>
          </w:p>
        </w:tc>
        <w:tc>
          <w:tcPr>
            <w:tcW w:w="1843"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0,16</w:t>
            </w:r>
          </w:p>
        </w:tc>
        <w:tc>
          <w:tcPr>
            <w:tcW w:w="1687" w:type="dxa"/>
            <w:vAlign w:val="center"/>
          </w:tcPr>
          <w:p w:rsidR="001526F5" w:rsidRPr="00A52F9A" w:rsidRDefault="001526F5" w:rsidP="0040478A">
            <w:pPr>
              <w:widowControl w:val="0"/>
              <w:spacing w:line="288" w:lineRule="auto"/>
              <w:ind w:firstLine="34"/>
              <w:jc w:val="right"/>
              <w:rPr>
                <w:rFonts w:eastAsia="Times New Roman" w:cs="Times New Roman"/>
                <w:szCs w:val="28"/>
                <w:lang w:bidi="en-US"/>
              </w:rPr>
            </w:pPr>
            <w:r w:rsidRPr="00A52F9A">
              <w:rPr>
                <w:rFonts w:eastAsia="Times New Roman" w:cs="Times New Roman"/>
                <w:szCs w:val="28"/>
                <w:lang w:bidi="en-US"/>
              </w:rPr>
              <w:t>76</w:t>
            </w:r>
          </w:p>
        </w:tc>
      </w:tr>
    </w:tbl>
    <w:p w:rsidR="001526F5" w:rsidRPr="00A52F9A" w:rsidRDefault="001526F5" w:rsidP="004B4887">
      <w:pPr>
        <w:widowControl w:val="0"/>
        <w:spacing w:line="288" w:lineRule="auto"/>
        <w:ind w:firstLine="567"/>
        <w:rPr>
          <w:rFonts w:eastAsia="Times New Roman" w:cs="Times New Roman"/>
          <w:szCs w:val="28"/>
          <w:lang w:bidi="en-US"/>
        </w:rPr>
      </w:pP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Для эффективного внедрения современных инструментальных средств была написана методика их применения. Основные концепции методики внедрения представлены ниже:</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необходимо наличие установленной (или контейнер) среды коллективной разработки Gitlab CE;</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исходные коды, тесты, конфигурационные файлы и тексты документации должны быть размещены в репозитории Gitlab;</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для использования Gitlab CI должна быть подготовлена виртуальная машина VirtualBox или Docker</w:t>
      </w:r>
      <w:r w:rsidR="0040478A">
        <w:rPr>
          <w:rFonts w:eastAsia="Times New Roman" w:cs="Times New Roman"/>
          <w:szCs w:val="28"/>
          <w:lang w:bidi="en-US"/>
        </w:rPr>
        <w:t>–</w:t>
      </w:r>
      <w:r w:rsidRPr="00A52F9A">
        <w:rPr>
          <w:rFonts w:eastAsia="Times New Roman" w:cs="Times New Roman"/>
          <w:szCs w:val="28"/>
          <w:lang w:bidi="en-US"/>
        </w:rPr>
        <w:t xml:space="preserve">образ с необходимой операционной системой и </w:t>
      </w:r>
      <w:r w:rsidRPr="00A52F9A">
        <w:rPr>
          <w:rFonts w:eastAsia="Times New Roman" w:cs="Times New Roman"/>
          <w:szCs w:val="28"/>
          <w:lang w:bidi="en-US"/>
        </w:rPr>
        <w:lastRenderedPageBreak/>
        <w:t>приложениями (они также должны быть зарегистрированы в Gitlab);</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для проведения автоматического тестирования, сборки пакетов и документации конфигурационный файл gitlab-ci.yml должен храниться в репозитории и содержать соответствующие блоки;</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для сборки встроенной документации необходимы файлы проекта коллекции справки (*.qhcp), проект справки и файлы документации в формате html;</w:t>
      </w:r>
    </w:p>
    <w:p w:rsidR="001526F5" w:rsidRPr="00A52F9A" w:rsidRDefault="001526F5" w:rsidP="003B7CA5">
      <w:pPr>
        <w:widowControl w:val="0"/>
        <w:numPr>
          <w:ilvl w:val="0"/>
          <w:numId w:val="20"/>
        </w:numPr>
        <w:tabs>
          <w:tab w:val="left" w:pos="1134"/>
        </w:tabs>
        <w:spacing w:after="200" w:line="288" w:lineRule="auto"/>
        <w:ind w:left="0" w:firstLine="709"/>
        <w:contextualSpacing/>
        <w:rPr>
          <w:rFonts w:eastAsia="Times New Roman" w:cs="Times New Roman"/>
          <w:szCs w:val="28"/>
          <w:lang w:bidi="en-US"/>
        </w:rPr>
      </w:pPr>
      <w:r w:rsidRPr="00A52F9A">
        <w:rPr>
          <w:rFonts w:eastAsia="Times New Roman" w:cs="Times New Roman"/>
          <w:szCs w:val="28"/>
          <w:lang w:bidi="en-US"/>
        </w:rPr>
        <w:t xml:space="preserve">для сборки итогового установочного пакета необходимо наличие *.spec файла для сборки </w:t>
      </w:r>
      <w:r w:rsidR="009D2392" w:rsidRPr="00A52F9A">
        <w:rPr>
          <w:rFonts w:eastAsia="Times New Roman" w:cs="Times New Roman"/>
          <w:szCs w:val="28"/>
          <w:lang w:bidi="en-US"/>
        </w:rPr>
        <w:t>RPM</w:t>
      </w:r>
      <w:r w:rsidR="009D2392">
        <w:rPr>
          <w:rFonts w:eastAsia="Times New Roman" w:cs="Times New Roman"/>
          <w:szCs w:val="28"/>
          <w:lang w:bidi="en-US"/>
        </w:rPr>
        <w:t>–</w:t>
      </w:r>
      <w:r w:rsidRPr="00A52F9A">
        <w:rPr>
          <w:rFonts w:eastAsia="Times New Roman" w:cs="Times New Roman"/>
          <w:szCs w:val="28"/>
          <w:lang w:bidi="en-US"/>
        </w:rPr>
        <w:t xml:space="preserve">пакета и control для </w:t>
      </w:r>
      <w:r w:rsidR="009D2392" w:rsidRPr="00A52F9A">
        <w:rPr>
          <w:rFonts w:eastAsia="Times New Roman" w:cs="Times New Roman"/>
          <w:szCs w:val="28"/>
          <w:lang w:bidi="en-US"/>
        </w:rPr>
        <w:t>DEB</w:t>
      </w:r>
      <w:r w:rsidR="009D2392">
        <w:rPr>
          <w:rFonts w:eastAsia="Times New Roman" w:cs="Times New Roman"/>
          <w:szCs w:val="28"/>
          <w:lang w:bidi="en-US"/>
        </w:rPr>
        <w:t>–</w:t>
      </w:r>
      <w:r w:rsidRPr="00A52F9A">
        <w:rPr>
          <w:rFonts w:eastAsia="Times New Roman" w:cs="Times New Roman"/>
          <w:szCs w:val="28"/>
          <w:lang w:bidi="en-US"/>
        </w:rPr>
        <w:t xml:space="preserve">пакета.  </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Методика позволяет масштабировать ее в рамках дочерних подразделений концерна. Дальнейшие исследования в области тестирования ПО позволят улучшить качественные показатели разработки ПО предприятия.</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В результате проведения научно-исследовательской работы был проведен анализ процесса разработки и документирования выделенной группы проектов АО «Концерн «Вега». По результатам анализа процесса разработки ПО был выявлен ряд проблем, связанных с документированием, тестированием, хранением исходных кодов и исполняемых файлов, используемой технологией интеграции ПО. Проведены испытания по новой методике разработки ПО, по результатам которых определена усредненная эффективность внедренных технологий. Она показывает эффективность применения современных инструментальных средств в про</w:t>
      </w:r>
      <w:r w:rsidR="0040478A">
        <w:rPr>
          <w:rFonts w:eastAsia="Times New Roman" w:cs="Times New Roman"/>
          <w:szCs w:val="28"/>
          <w:lang w:bidi="en-US"/>
        </w:rPr>
        <w:t xml:space="preserve">цессе разработки ПО. Наибольшего эффекта </w:t>
      </w:r>
      <w:r w:rsidRPr="00A52F9A">
        <w:rPr>
          <w:rFonts w:eastAsia="Times New Roman" w:cs="Times New Roman"/>
          <w:szCs w:val="28"/>
          <w:lang w:bidi="en-US"/>
        </w:rPr>
        <w:t>удалось добиться в интеграционном тестировании и сборке установочных пакетов.</w:t>
      </w:r>
    </w:p>
    <w:p w:rsidR="001526F5" w:rsidRPr="00A52F9A" w:rsidRDefault="001526F5" w:rsidP="009D2392">
      <w:pPr>
        <w:widowControl w:val="0"/>
        <w:spacing w:line="288" w:lineRule="auto"/>
        <w:ind w:firstLine="709"/>
        <w:rPr>
          <w:rFonts w:eastAsia="Times New Roman" w:cs="Times New Roman"/>
          <w:szCs w:val="28"/>
          <w:lang w:bidi="en-US"/>
        </w:rPr>
      </w:pPr>
      <w:r w:rsidRPr="00A52F9A">
        <w:rPr>
          <w:rFonts w:eastAsia="Times New Roman" w:cs="Times New Roman"/>
          <w:szCs w:val="28"/>
          <w:lang w:bidi="en-US"/>
        </w:rPr>
        <w:t>Можно сделать вывод, что внедренные новые инструментальные средства действительно позволяют повысить произво</w:t>
      </w:r>
      <w:r w:rsidR="0040478A">
        <w:rPr>
          <w:rFonts w:eastAsia="Times New Roman" w:cs="Times New Roman"/>
          <w:szCs w:val="28"/>
          <w:lang w:bidi="en-US"/>
        </w:rPr>
        <w:t>дительность процесса разработки</w:t>
      </w:r>
      <w:r w:rsidRPr="00A52F9A">
        <w:rPr>
          <w:rFonts w:eastAsia="Times New Roman" w:cs="Times New Roman"/>
          <w:szCs w:val="28"/>
          <w:lang w:bidi="en-US"/>
        </w:rPr>
        <w:t xml:space="preserve">. </w:t>
      </w:r>
    </w:p>
    <w:p w:rsidR="00997796" w:rsidRPr="00A52F9A" w:rsidRDefault="00997796" w:rsidP="009D2392">
      <w:pPr>
        <w:widowControl w:val="0"/>
        <w:spacing w:line="288" w:lineRule="auto"/>
        <w:ind w:firstLine="709"/>
        <w:rPr>
          <w:rFonts w:eastAsia="Times New Roman" w:cs="Times New Roman"/>
          <w:szCs w:val="28"/>
          <w:lang w:bidi="en-US"/>
        </w:rPr>
      </w:pPr>
    </w:p>
    <w:p w:rsidR="001526F5" w:rsidRPr="00F937A5" w:rsidRDefault="004B4887" w:rsidP="00C57C10">
      <w:pPr>
        <w:widowControl w:val="0"/>
        <w:spacing w:line="288" w:lineRule="auto"/>
        <w:ind w:firstLine="0"/>
        <w:jc w:val="center"/>
        <w:rPr>
          <w:rFonts w:eastAsia="Times New Roman" w:cs="Times New Roman"/>
          <w:b/>
          <w:szCs w:val="28"/>
          <w:lang w:bidi="en-US"/>
        </w:rPr>
      </w:pPr>
      <w:r w:rsidRPr="00F937A5">
        <w:rPr>
          <w:rFonts w:eastAsia="Times New Roman" w:cs="Times New Roman"/>
          <w:b/>
          <w:szCs w:val="28"/>
          <w:lang w:bidi="en-US"/>
        </w:rPr>
        <w:t>ЛИТЕРАТУРА</w:t>
      </w:r>
    </w:p>
    <w:p w:rsidR="00F937A5" w:rsidRPr="00A52F9A" w:rsidRDefault="00F937A5" w:rsidP="009D2392">
      <w:pPr>
        <w:widowControl w:val="0"/>
        <w:spacing w:line="288" w:lineRule="auto"/>
        <w:ind w:firstLine="709"/>
        <w:jc w:val="center"/>
        <w:rPr>
          <w:rFonts w:eastAsia="Times New Roman" w:cs="Times New Roman"/>
          <w:szCs w:val="28"/>
          <w:lang w:bidi="en-US"/>
        </w:rPr>
      </w:pPr>
    </w:p>
    <w:p w:rsidR="001526F5" w:rsidRPr="00A52F9A" w:rsidRDefault="009D2392" w:rsidP="003B7CA5">
      <w:pPr>
        <w:widowControl w:val="0"/>
        <w:numPr>
          <w:ilvl w:val="0"/>
          <w:numId w:val="21"/>
        </w:numPr>
        <w:tabs>
          <w:tab w:val="left" w:pos="993"/>
        </w:tabs>
        <w:spacing w:after="200" w:line="288" w:lineRule="auto"/>
        <w:ind w:left="0" w:firstLine="709"/>
        <w:contextualSpacing/>
        <w:rPr>
          <w:rFonts w:eastAsia="Times New Roman" w:cs="Times New Roman"/>
          <w:szCs w:val="28"/>
          <w:lang w:bidi="en-US"/>
        </w:rPr>
      </w:pPr>
      <w:r>
        <w:rPr>
          <w:rFonts w:eastAsia="Times New Roman" w:cs="Times New Roman"/>
          <w:szCs w:val="28"/>
          <w:lang w:bidi="en-US"/>
        </w:rPr>
        <w:t xml:space="preserve">Документация </w:t>
      </w:r>
      <w:r w:rsidR="001526F5" w:rsidRPr="00A52F9A">
        <w:rPr>
          <w:rFonts w:eastAsia="Times New Roman" w:cs="Times New Roman"/>
          <w:szCs w:val="28"/>
          <w:lang w:bidi="en-US"/>
        </w:rPr>
        <w:t>Gitlab</w:t>
      </w:r>
      <w:r>
        <w:rPr>
          <w:rFonts w:eastAsia="Times New Roman" w:cs="Times New Roman"/>
          <w:szCs w:val="28"/>
          <w:lang w:bidi="en-US"/>
        </w:rPr>
        <w:t>. — Режим доступа:</w:t>
      </w:r>
      <w:r w:rsidR="001526F5" w:rsidRPr="00A52F9A">
        <w:rPr>
          <w:rFonts w:eastAsia="Times New Roman" w:cs="Times New Roman"/>
          <w:szCs w:val="28"/>
          <w:lang w:bidi="en-US"/>
        </w:rPr>
        <w:t xml:space="preserve"> https://docs.gitlab.co</w:t>
      </w:r>
      <w:r>
        <w:rPr>
          <w:rFonts w:eastAsia="Times New Roman" w:cs="Times New Roman"/>
          <w:szCs w:val="28"/>
          <w:lang w:bidi="en-US"/>
        </w:rPr>
        <w:t>m/ee/ci/quick_start/README.html.</w:t>
      </w:r>
    </w:p>
    <w:p w:rsidR="001526F5" w:rsidRPr="00A52F9A" w:rsidRDefault="009D2392" w:rsidP="003B7CA5">
      <w:pPr>
        <w:widowControl w:val="0"/>
        <w:numPr>
          <w:ilvl w:val="0"/>
          <w:numId w:val="21"/>
        </w:numPr>
        <w:tabs>
          <w:tab w:val="left" w:pos="993"/>
        </w:tabs>
        <w:spacing w:after="200" w:line="288" w:lineRule="auto"/>
        <w:ind w:left="0" w:firstLine="709"/>
        <w:contextualSpacing/>
        <w:rPr>
          <w:rFonts w:eastAsia="Times New Roman" w:cs="Times New Roman"/>
          <w:szCs w:val="28"/>
          <w:lang w:bidi="en-US"/>
        </w:rPr>
      </w:pPr>
      <w:r>
        <w:rPr>
          <w:rFonts w:eastAsia="Times New Roman" w:cs="Times New Roman"/>
          <w:szCs w:val="28"/>
          <w:lang w:bidi="en-US"/>
        </w:rPr>
        <w:t>Документация</w:t>
      </w:r>
      <w:r w:rsidR="001526F5" w:rsidRPr="00A52F9A">
        <w:rPr>
          <w:rFonts w:eastAsia="Times New Roman" w:cs="Times New Roman"/>
          <w:szCs w:val="28"/>
          <w:lang w:bidi="en-US"/>
        </w:rPr>
        <w:t xml:space="preserve"> Qt</w:t>
      </w:r>
      <w:r>
        <w:rPr>
          <w:rFonts w:eastAsia="Times New Roman" w:cs="Times New Roman"/>
          <w:szCs w:val="28"/>
          <w:lang w:bidi="en-US"/>
        </w:rPr>
        <w:t>.</w:t>
      </w:r>
      <w:r w:rsidRPr="009D2392">
        <w:rPr>
          <w:rFonts w:eastAsia="Times New Roman" w:cs="Times New Roman"/>
          <w:szCs w:val="28"/>
          <w:lang w:bidi="en-US"/>
        </w:rPr>
        <w:t xml:space="preserve"> </w:t>
      </w:r>
      <w:r>
        <w:rPr>
          <w:rFonts w:eastAsia="Times New Roman" w:cs="Times New Roman"/>
          <w:szCs w:val="28"/>
          <w:lang w:bidi="en-US"/>
        </w:rPr>
        <w:t>— Режим доступа:</w:t>
      </w:r>
      <w:r w:rsidRPr="00A52F9A">
        <w:rPr>
          <w:rFonts w:eastAsia="Times New Roman" w:cs="Times New Roman"/>
          <w:szCs w:val="28"/>
          <w:lang w:bidi="en-US"/>
        </w:rPr>
        <w:t xml:space="preserve"> </w:t>
      </w:r>
      <w:r w:rsidR="001526F5" w:rsidRPr="00A52F9A">
        <w:rPr>
          <w:rFonts w:eastAsia="Times New Roman" w:cs="Times New Roman"/>
          <w:szCs w:val="28"/>
          <w:lang w:bidi="en-US"/>
        </w:rPr>
        <w:t>https://doc.qt.io/.</w:t>
      </w:r>
    </w:p>
    <w:p w:rsidR="001526F5" w:rsidRDefault="009D2392" w:rsidP="003B7CA5">
      <w:pPr>
        <w:widowControl w:val="0"/>
        <w:numPr>
          <w:ilvl w:val="0"/>
          <w:numId w:val="21"/>
        </w:numPr>
        <w:tabs>
          <w:tab w:val="left" w:pos="993"/>
        </w:tabs>
        <w:spacing w:after="200" w:line="288" w:lineRule="auto"/>
        <w:ind w:left="0" w:firstLine="709"/>
        <w:contextualSpacing/>
        <w:rPr>
          <w:rFonts w:eastAsia="Times New Roman" w:cs="Times New Roman"/>
          <w:szCs w:val="28"/>
          <w:lang w:bidi="en-US"/>
        </w:rPr>
      </w:pPr>
      <w:r>
        <w:rPr>
          <w:rFonts w:eastAsia="Times New Roman" w:cs="Times New Roman"/>
          <w:szCs w:val="28"/>
          <w:lang w:bidi="en-US"/>
        </w:rPr>
        <w:t>Документация</w:t>
      </w:r>
      <w:r w:rsidR="001526F5" w:rsidRPr="00A52F9A">
        <w:rPr>
          <w:rFonts w:eastAsia="Times New Roman" w:cs="Times New Roman"/>
          <w:szCs w:val="28"/>
          <w:lang w:bidi="en-US"/>
        </w:rPr>
        <w:t xml:space="preserve"> Qt </w:t>
      </w:r>
      <w:r w:rsidR="001526F5" w:rsidRPr="00A52F9A">
        <w:rPr>
          <w:rFonts w:eastAsia="Times New Roman" w:cs="Times New Roman"/>
          <w:szCs w:val="28"/>
          <w:lang w:val="en-US" w:bidi="en-US"/>
        </w:rPr>
        <w:t>Test</w:t>
      </w:r>
      <w:r>
        <w:rPr>
          <w:rFonts w:eastAsia="Times New Roman" w:cs="Times New Roman"/>
          <w:szCs w:val="28"/>
          <w:lang w:bidi="en-US"/>
        </w:rPr>
        <w:t>. — Режим доступа:</w:t>
      </w:r>
      <w:r w:rsidRPr="00A52F9A">
        <w:rPr>
          <w:rFonts w:eastAsia="Times New Roman" w:cs="Times New Roman"/>
          <w:szCs w:val="28"/>
          <w:lang w:bidi="en-US"/>
        </w:rPr>
        <w:t xml:space="preserve"> </w:t>
      </w:r>
      <w:r w:rsidR="001526F5" w:rsidRPr="00A52F9A">
        <w:rPr>
          <w:rFonts w:eastAsia="Times New Roman" w:cs="Times New Roman"/>
          <w:szCs w:val="28"/>
          <w:lang w:bidi="en-US"/>
        </w:rPr>
        <w:t>https://doc.qt.io/qt-5/qtest-overview.html</w:t>
      </w:r>
      <w:r>
        <w:rPr>
          <w:rFonts w:eastAsia="Times New Roman" w:cs="Times New Roman"/>
          <w:szCs w:val="28"/>
          <w:lang w:bidi="en-US"/>
        </w:rPr>
        <w:t>.</w:t>
      </w:r>
    </w:p>
    <w:p w:rsidR="009D2392" w:rsidRPr="00A52F9A" w:rsidRDefault="009D2392" w:rsidP="009D2392">
      <w:pPr>
        <w:widowControl w:val="0"/>
        <w:tabs>
          <w:tab w:val="left" w:pos="993"/>
        </w:tabs>
        <w:spacing w:after="200" w:line="288" w:lineRule="auto"/>
        <w:ind w:left="567" w:firstLine="0"/>
        <w:contextualSpacing/>
        <w:rPr>
          <w:rFonts w:eastAsia="Times New Roman" w:cs="Times New Roman"/>
          <w:szCs w:val="28"/>
          <w:lang w:bidi="en-US"/>
        </w:rPr>
      </w:pPr>
    </w:p>
    <w:p w:rsidR="00F937A5" w:rsidRDefault="00F937A5">
      <w:pPr>
        <w:spacing w:after="200" w:line="276" w:lineRule="auto"/>
        <w:ind w:firstLine="0"/>
        <w:jc w:val="left"/>
        <w:rPr>
          <w:rFonts w:eastAsia="Times New Roman" w:cs="Times New Roman"/>
          <w:b/>
          <w:szCs w:val="28"/>
          <w:lang w:bidi="en-US"/>
        </w:rPr>
      </w:pPr>
      <w:r>
        <w:rPr>
          <w:rFonts w:eastAsia="Times New Roman" w:cs="Times New Roman"/>
          <w:b/>
          <w:szCs w:val="28"/>
          <w:lang w:bidi="en-US"/>
        </w:rPr>
        <w:br w:type="page"/>
      </w:r>
    </w:p>
    <w:p w:rsidR="00D447C5" w:rsidRPr="009D2392" w:rsidRDefault="00D447C5" w:rsidP="009D2392">
      <w:pPr>
        <w:widowControl w:val="0"/>
        <w:spacing w:line="288" w:lineRule="auto"/>
        <w:ind w:firstLine="0"/>
        <w:rPr>
          <w:rFonts w:eastAsia="Times New Roman" w:cs="Times New Roman"/>
          <w:b/>
          <w:szCs w:val="28"/>
          <w:lang w:bidi="en-US"/>
        </w:rPr>
      </w:pPr>
      <w:r w:rsidRPr="009D2392">
        <w:rPr>
          <w:rFonts w:eastAsia="Times New Roman" w:cs="Times New Roman"/>
          <w:b/>
          <w:szCs w:val="28"/>
          <w:lang w:bidi="en-US"/>
        </w:rPr>
        <w:lastRenderedPageBreak/>
        <w:t>УДК 004.457</w:t>
      </w:r>
    </w:p>
    <w:p w:rsidR="009D2392" w:rsidRPr="009D2392" w:rsidRDefault="009D2392" w:rsidP="009D2392">
      <w:pPr>
        <w:widowControl w:val="0"/>
        <w:spacing w:line="288" w:lineRule="auto"/>
        <w:ind w:firstLine="0"/>
        <w:rPr>
          <w:rFonts w:eastAsia="Times New Roman" w:cs="Times New Roman"/>
          <w:b/>
          <w:szCs w:val="28"/>
          <w:lang w:bidi="en-US"/>
        </w:rPr>
      </w:pPr>
    </w:p>
    <w:p w:rsidR="00D447C5" w:rsidRPr="00A52F9A" w:rsidRDefault="00D447C5" w:rsidP="004B4887">
      <w:pPr>
        <w:pStyle w:val="10"/>
        <w:widowControl w:val="0"/>
        <w:ind w:firstLine="567"/>
        <w:rPr>
          <w:rFonts w:eastAsia="Times New Roman"/>
          <w:spacing w:val="0"/>
          <w:lang w:val="x-none"/>
        </w:rPr>
      </w:pPr>
      <w:bookmarkStart w:id="7" w:name="_Toc23516093"/>
      <w:bookmarkStart w:id="8" w:name="_Toc23517063"/>
      <w:r w:rsidRPr="00A52F9A">
        <w:rPr>
          <w:rFonts w:eastAsia="Times New Roman"/>
          <w:spacing w:val="0"/>
        </w:rPr>
        <w:t>МЕТОДИКА УПРАВЛЕНИЯ PCIE УСТРОЙСТВОМ С ПРИМЕНЕНИЕМ ПЛИС</w:t>
      </w:r>
      <w:bookmarkEnd w:id="7"/>
      <w:bookmarkEnd w:id="8"/>
    </w:p>
    <w:p w:rsidR="009D2392" w:rsidRPr="009D2392" w:rsidRDefault="009D2392" w:rsidP="004B4887">
      <w:pPr>
        <w:pStyle w:val="10"/>
        <w:widowControl w:val="0"/>
        <w:ind w:firstLine="567"/>
        <w:rPr>
          <w:rFonts w:eastAsia="Times New Roman"/>
          <w:b w:val="0"/>
          <w:i/>
          <w:caps w:val="0"/>
          <w:spacing w:val="0"/>
          <w:sz w:val="28"/>
        </w:rPr>
      </w:pPr>
      <w:bookmarkStart w:id="9" w:name="_Toc497399424"/>
      <w:bookmarkStart w:id="10" w:name="_Toc497399175"/>
      <w:bookmarkStart w:id="11" w:name="_Toc497395919"/>
      <w:bookmarkStart w:id="12" w:name="_Toc497395465"/>
      <w:bookmarkStart w:id="13" w:name="_Toc497394659"/>
      <w:bookmarkStart w:id="14" w:name="_Toc23516094"/>
      <w:bookmarkStart w:id="15" w:name="_Toc23517064"/>
    </w:p>
    <w:p w:rsidR="00D447C5" w:rsidRPr="009D2392" w:rsidRDefault="00997796" w:rsidP="004B4887">
      <w:pPr>
        <w:pStyle w:val="10"/>
        <w:widowControl w:val="0"/>
        <w:ind w:firstLine="567"/>
        <w:rPr>
          <w:rFonts w:eastAsia="Times New Roman"/>
          <w:b w:val="0"/>
          <w:i/>
          <w:spacing w:val="0"/>
          <w:sz w:val="28"/>
          <w:lang w:val="x-none"/>
        </w:rPr>
      </w:pPr>
      <w:r w:rsidRPr="009D2392">
        <w:rPr>
          <w:rFonts w:eastAsia="Times New Roman"/>
          <w:b w:val="0"/>
          <w:i/>
          <w:caps w:val="0"/>
          <w:spacing w:val="0"/>
          <w:sz w:val="28"/>
        </w:rPr>
        <w:t xml:space="preserve">Бауков </w:t>
      </w:r>
      <w:r w:rsidR="00D447C5" w:rsidRPr="009D2392">
        <w:rPr>
          <w:rFonts w:eastAsia="Times New Roman"/>
          <w:b w:val="0"/>
          <w:i/>
          <w:spacing w:val="0"/>
          <w:sz w:val="28"/>
        </w:rPr>
        <w:t>Р.О.</w:t>
      </w:r>
      <w:bookmarkEnd w:id="9"/>
      <w:bookmarkEnd w:id="10"/>
      <w:bookmarkEnd w:id="11"/>
      <w:bookmarkEnd w:id="12"/>
      <w:bookmarkEnd w:id="13"/>
      <w:r w:rsidR="009D2392">
        <w:rPr>
          <w:rFonts w:eastAsia="Times New Roman"/>
          <w:b w:val="0"/>
          <w:i/>
          <w:spacing w:val="0"/>
          <w:sz w:val="28"/>
        </w:rPr>
        <w:t xml:space="preserve"> –</w:t>
      </w:r>
      <w:r w:rsidR="004B4887" w:rsidRPr="009D2392">
        <w:rPr>
          <w:rFonts w:cs="Times New Roman"/>
          <w:b w:val="0"/>
          <w:i/>
          <w:spacing w:val="0"/>
          <w:sz w:val="28"/>
        </w:rPr>
        <w:t xml:space="preserve"> </w:t>
      </w:r>
      <w:r w:rsidR="004B4887" w:rsidRPr="009D2392">
        <w:rPr>
          <w:rFonts w:cs="Times New Roman"/>
          <w:b w:val="0"/>
          <w:i/>
          <w:caps w:val="0"/>
          <w:spacing w:val="0"/>
          <w:sz w:val="28"/>
        </w:rPr>
        <w:t xml:space="preserve">студент 2 курса магистратуры </w:t>
      </w:r>
      <w:r w:rsidR="004B4887" w:rsidRPr="009D2392">
        <w:rPr>
          <w:rFonts w:cs="Times New Roman"/>
          <w:b w:val="0"/>
          <w:i/>
          <w:spacing w:val="0"/>
          <w:sz w:val="28"/>
        </w:rPr>
        <w:t>РТУ МИРЭА</w:t>
      </w:r>
      <w:bookmarkEnd w:id="14"/>
      <w:bookmarkEnd w:id="15"/>
    </w:p>
    <w:p w:rsidR="00D447C5" w:rsidRPr="009D2392" w:rsidRDefault="00D447C5" w:rsidP="004B4887">
      <w:pPr>
        <w:widowControl w:val="0"/>
        <w:tabs>
          <w:tab w:val="left" w:pos="0"/>
        </w:tabs>
        <w:autoSpaceDN w:val="0"/>
        <w:spacing w:line="288" w:lineRule="auto"/>
        <w:ind w:firstLine="567"/>
        <w:rPr>
          <w:rFonts w:eastAsia="Calibri" w:cs="Times New Roman"/>
          <w:i/>
          <w:szCs w:val="28"/>
        </w:rPr>
      </w:pPr>
    </w:p>
    <w:p w:rsidR="00D447C5" w:rsidRPr="00A52F9A" w:rsidRDefault="00D447C5" w:rsidP="009D2392">
      <w:pPr>
        <w:widowControl w:val="0"/>
        <w:tabs>
          <w:tab w:val="left" w:pos="0"/>
        </w:tabs>
        <w:autoSpaceDN w:val="0"/>
        <w:spacing w:line="288" w:lineRule="auto"/>
        <w:ind w:firstLine="709"/>
        <w:rPr>
          <w:rFonts w:eastAsia="Calibri" w:cs="Times New Roman"/>
          <w:i/>
          <w:szCs w:val="28"/>
        </w:rPr>
      </w:pPr>
      <w:r w:rsidRPr="00A52F9A">
        <w:rPr>
          <w:rFonts w:eastAsia="Calibri" w:cs="Times New Roman"/>
          <w:b/>
          <w:i/>
          <w:szCs w:val="28"/>
        </w:rPr>
        <w:t xml:space="preserve">Аннотация: </w:t>
      </w:r>
      <w:r w:rsidR="00C57C10" w:rsidRPr="00A52F9A">
        <w:rPr>
          <w:rFonts w:eastAsia="Calibri" w:cs="Times New Roman"/>
          <w:i/>
          <w:szCs w:val="28"/>
        </w:rPr>
        <w:t xml:space="preserve">В </w:t>
      </w:r>
      <w:r w:rsidRPr="00A52F9A">
        <w:rPr>
          <w:rFonts w:eastAsia="Calibri" w:cs="Times New Roman"/>
          <w:i/>
          <w:szCs w:val="28"/>
        </w:rPr>
        <w:t>данной работе описаны основные сложности при создании готового к использованию технологического решения для организации управления устройством, подключенным по шине PCIe, а также этапы его построения.</w:t>
      </w:r>
    </w:p>
    <w:p w:rsidR="00D447C5" w:rsidRPr="00A52F9A" w:rsidRDefault="00D447C5" w:rsidP="009D2392">
      <w:pPr>
        <w:widowControl w:val="0"/>
        <w:tabs>
          <w:tab w:val="left" w:pos="0"/>
        </w:tabs>
        <w:autoSpaceDN w:val="0"/>
        <w:spacing w:line="288" w:lineRule="auto"/>
        <w:ind w:firstLine="709"/>
        <w:rPr>
          <w:rFonts w:eastAsia="Calibri" w:cs="Times New Roman"/>
          <w:i/>
          <w:szCs w:val="28"/>
        </w:rPr>
      </w:pPr>
      <w:r w:rsidRPr="00A52F9A">
        <w:rPr>
          <w:rFonts w:eastAsia="Calibri" w:cs="Times New Roman"/>
          <w:b/>
          <w:i/>
          <w:szCs w:val="28"/>
        </w:rPr>
        <w:t xml:space="preserve">Ключевые слова: </w:t>
      </w:r>
      <w:r w:rsidRPr="00A52F9A">
        <w:rPr>
          <w:rFonts w:eastAsia="Calibri" w:cs="Times New Roman"/>
          <w:i/>
          <w:szCs w:val="28"/>
        </w:rPr>
        <w:t xml:space="preserve">ПЛИС, ПЭВМ, </w:t>
      </w:r>
      <w:r w:rsidRPr="00A52F9A">
        <w:rPr>
          <w:rFonts w:eastAsia="Calibri" w:cs="Times New Roman"/>
          <w:i/>
          <w:szCs w:val="28"/>
          <w:lang w:val="en-US"/>
        </w:rPr>
        <w:t>PCI</w:t>
      </w:r>
      <w:r w:rsidRPr="00A52F9A">
        <w:rPr>
          <w:rFonts w:eastAsia="Calibri" w:cs="Times New Roman"/>
          <w:i/>
          <w:szCs w:val="28"/>
        </w:rPr>
        <w:t xml:space="preserve"> </w:t>
      </w:r>
      <w:r w:rsidRPr="00A52F9A">
        <w:rPr>
          <w:rFonts w:eastAsia="Calibri" w:cs="Times New Roman"/>
          <w:i/>
          <w:szCs w:val="28"/>
          <w:lang w:val="en-US"/>
        </w:rPr>
        <w:t>Express</w:t>
      </w:r>
      <w:r w:rsidRPr="00A52F9A">
        <w:rPr>
          <w:rFonts w:eastAsia="Calibri" w:cs="Times New Roman"/>
          <w:i/>
          <w:szCs w:val="28"/>
        </w:rPr>
        <w:t>, прямой доступ к памяти.</w:t>
      </w:r>
    </w:p>
    <w:p w:rsidR="001526F5" w:rsidRPr="00A52F9A" w:rsidRDefault="001526F5" w:rsidP="009D2392">
      <w:pPr>
        <w:widowControl w:val="0"/>
        <w:tabs>
          <w:tab w:val="left" w:pos="0"/>
        </w:tabs>
        <w:autoSpaceDN w:val="0"/>
        <w:spacing w:line="288" w:lineRule="auto"/>
        <w:ind w:firstLine="709"/>
        <w:rPr>
          <w:rFonts w:eastAsia="Calibri" w:cs="Times New Roman"/>
          <w:i/>
          <w:szCs w:val="28"/>
        </w:rPr>
      </w:pPr>
    </w:p>
    <w:p w:rsidR="00D447C5" w:rsidRPr="009D2392" w:rsidRDefault="001526F5" w:rsidP="009D2392">
      <w:pPr>
        <w:widowControl w:val="0"/>
        <w:spacing w:line="288" w:lineRule="auto"/>
        <w:ind w:firstLine="0"/>
        <w:jc w:val="center"/>
        <w:rPr>
          <w:rFonts w:eastAsia="Calibri"/>
          <w:b/>
        </w:rPr>
      </w:pPr>
      <w:r w:rsidRPr="009D2392">
        <w:rPr>
          <w:b/>
        </w:rPr>
        <w:t>ВВЕДЕНИЕ</w:t>
      </w:r>
    </w:p>
    <w:p w:rsidR="009D2392" w:rsidRDefault="009D2392" w:rsidP="009D2392">
      <w:pPr>
        <w:widowControl w:val="0"/>
        <w:autoSpaceDN w:val="0"/>
        <w:spacing w:line="288" w:lineRule="auto"/>
        <w:ind w:firstLine="709"/>
        <w:rPr>
          <w:rFonts w:eastAsia="Calibri" w:cs="Times New Roman"/>
          <w:szCs w:val="28"/>
        </w:rPr>
      </w:pP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ПЛИС, как показывает практика, способны обеспечить существенный прирост вычислительной мощности при выполнении различных задач с большим количеством фиксированных параметров. Это находит применение во многих областях, например, в цифровой обработке сигналов, моделировании квантовых вычислений, высокоскоростной передаче данных, криптографических операциях и обработке радиолокационной информации. Но все же, очень быстрые вычисления устройств на основе ПЛИС обычно упираются в бутылочное горлышко скорости передачи данных, так как подсистема ввода-вывода просто не может угнаться за ними. </w:t>
      </w: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Поэтому необходимо использовать самый высокоскоростной интерфейс, доступный для коммуникации ПЭВМ и устройства на основе ПЛИС. На данный момент это </w:t>
      </w:r>
      <w:r w:rsidRPr="00A52F9A">
        <w:rPr>
          <w:rFonts w:eastAsia="Calibri" w:cs="Times New Roman"/>
          <w:szCs w:val="28"/>
          <w:lang w:val="en-US"/>
        </w:rPr>
        <w:t>PCI</w:t>
      </w:r>
      <w:r w:rsidRPr="00A52F9A">
        <w:rPr>
          <w:rFonts w:eastAsia="Calibri" w:cs="Times New Roman"/>
          <w:szCs w:val="28"/>
        </w:rPr>
        <w:t xml:space="preserve"> </w:t>
      </w:r>
      <w:r w:rsidRPr="00A52F9A">
        <w:rPr>
          <w:rFonts w:eastAsia="Calibri" w:cs="Times New Roman"/>
          <w:szCs w:val="28"/>
          <w:lang w:val="en-US"/>
        </w:rPr>
        <w:t>Express</w:t>
      </w:r>
      <w:r w:rsidRPr="00A52F9A">
        <w:rPr>
          <w:rFonts w:eastAsia="Calibri" w:cs="Times New Roman"/>
          <w:szCs w:val="28"/>
        </w:rPr>
        <w:t xml:space="preserve">.  Он фактически является главным стандартом передачи данных между центральным процессором, системной памятью и периферийными устройствами, подключенными к шине. </w:t>
      </w:r>
      <w:r w:rsidRPr="00A52F9A">
        <w:rPr>
          <w:rFonts w:eastAsia="Calibri" w:cs="Times New Roman"/>
          <w:szCs w:val="28"/>
          <w:lang w:val="en-US"/>
        </w:rPr>
        <w:t>PCI</w:t>
      </w:r>
      <w:r w:rsidRPr="00A52F9A">
        <w:rPr>
          <w:rFonts w:eastAsia="Calibri" w:cs="Times New Roman"/>
          <w:szCs w:val="28"/>
        </w:rPr>
        <w:t xml:space="preserve"> </w:t>
      </w:r>
      <w:r w:rsidRPr="00A52F9A">
        <w:rPr>
          <w:rFonts w:eastAsia="Calibri" w:cs="Times New Roman"/>
          <w:szCs w:val="28"/>
          <w:lang w:val="en-US"/>
        </w:rPr>
        <w:t>Express</w:t>
      </w:r>
      <w:r w:rsidRPr="00A52F9A">
        <w:rPr>
          <w:rFonts w:eastAsia="Calibri" w:cs="Times New Roman"/>
          <w:szCs w:val="28"/>
        </w:rPr>
        <w:t xml:space="preserve"> имеет небольшую латентность, передача данных производится на очень высокой скорости, достигающей до 7 ГБайт/с при соединении PCI Express x8 Gen 3.0. Поставщики ПЛИС предоставляют свои реализации ядер </w:t>
      </w:r>
      <w:r w:rsidRPr="00A52F9A">
        <w:rPr>
          <w:rFonts w:eastAsia="Calibri" w:cs="Times New Roman"/>
          <w:szCs w:val="28"/>
          <w:lang w:val="en-US"/>
        </w:rPr>
        <w:t>PCI</w:t>
      </w:r>
      <w:r w:rsidRPr="00A52F9A">
        <w:rPr>
          <w:rFonts w:eastAsia="Calibri" w:cs="Times New Roman"/>
          <w:szCs w:val="28"/>
        </w:rPr>
        <w:t xml:space="preserve"> </w:t>
      </w:r>
      <w:r w:rsidRPr="00A52F9A">
        <w:rPr>
          <w:rFonts w:eastAsia="Calibri" w:cs="Times New Roman"/>
          <w:szCs w:val="28"/>
          <w:lang w:val="en-US"/>
        </w:rPr>
        <w:t>Express</w:t>
      </w:r>
      <w:r w:rsidRPr="00A52F9A">
        <w:rPr>
          <w:rFonts w:eastAsia="Calibri" w:cs="Times New Roman"/>
          <w:szCs w:val="28"/>
        </w:rPr>
        <w:t xml:space="preserve">, но они являются лишь основой и не могут быть использованы для работы в чистом виде. Например, ядра от компаний </w:t>
      </w:r>
      <w:r w:rsidRPr="00A52F9A">
        <w:rPr>
          <w:rFonts w:eastAsia="Calibri" w:cs="Times New Roman"/>
          <w:szCs w:val="28"/>
          <w:lang w:val="en-US"/>
        </w:rPr>
        <w:t>Altera</w:t>
      </w:r>
      <w:r w:rsidRPr="00A52F9A">
        <w:rPr>
          <w:rFonts w:eastAsia="Calibri" w:cs="Times New Roman"/>
          <w:szCs w:val="28"/>
        </w:rPr>
        <w:t xml:space="preserve"> и </w:t>
      </w:r>
      <w:r w:rsidRPr="00A52F9A">
        <w:rPr>
          <w:rFonts w:eastAsia="Calibri" w:cs="Times New Roman"/>
          <w:szCs w:val="28"/>
          <w:lang w:val="en-US"/>
        </w:rPr>
        <w:t>Xilinx</w:t>
      </w:r>
      <w:r w:rsidRPr="00A52F9A">
        <w:rPr>
          <w:rFonts w:eastAsia="Calibri" w:cs="Times New Roman"/>
          <w:szCs w:val="28"/>
        </w:rPr>
        <w:t xml:space="preserve">. В них реализован раздельный интерфейс приема/передачи данных по шине, но пользователь все еще должен самостоятельно кодировать и декодировать информацию для формирования пакетов, при этом подчиняясь множеству правил и ограничений, налагаемых </w:t>
      </w:r>
      <w:r w:rsidRPr="00A52F9A">
        <w:rPr>
          <w:rFonts w:eastAsia="Calibri" w:cs="Times New Roman"/>
          <w:szCs w:val="28"/>
        </w:rPr>
        <w:lastRenderedPageBreak/>
        <w:t xml:space="preserve">спецификацией </w:t>
      </w:r>
      <w:r w:rsidRPr="00A52F9A">
        <w:rPr>
          <w:rFonts w:eastAsia="Calibri" w:cs="Times New Roman"/>
          <w:szCs w:val="28"/>
          <w:lang w:val="en-US"/>
        </w:rPr>
        <w:t>PCI</w:t>
      </w:r>
      <w:r w:rsidRPr="00A52F9A">
        <w:rPr>
          <w:rFonts w:eastAsia="Calibri" w:cs="Times New Roman"/>
          <w:szCs w:val="28"/>
        </w:rPr>
        <w:t xml:space="preserve"> </w:t>
      </w:r>
      <w:r w:rsidRPr="00A52F9A">
        <w:rPr>
          <w:rFonts w:eastAsia="Calibri" w:cs="Times New Roman"/>
          <w:szCs w:val="28"/>
          <w:lang w:val="en-US"/>
        </w:rPr>
        <w:t>Express</w:t>
      </w:r>
      <w:r w:rsidRPr="00A52F9A">
        <w:rPr>
          <w:rFonts w:eastAsia="Calibri" w:cs="Times New Roman"/>
          <w:szCs w:val="28"/>
        </w:rPr>
        <w:t>, для адресации, размера пакетов и тому подобное. Коммерческие решения этой проблемы часто специфичны, а также могут быть недоступны из-за своей высокой стоимости.</w:t>
      </w:r>
    </w:p>
    <w:p w:rsidR="009D2392" w:rsidRDefault="00D447C5" w:rsidP="00F937A5">
      <w:pPr>
        <w:widowControl w:val="0"/>
        <w:autoSpaceDN w:val="0"/>
        <w:spacing w:line="288" w:lineRule="auto"/>
        <w:ind w:firstLine="709"/>
        <w:rPr>
          <w:rFonts w:eastAsia="Calibri" w:cs="Times New Roman"/>
          <w:szCs w:val="28"/>
        </w:rPr>
      </w:pPr>
      <w:r w:rsidRPr="00A52F9A">
        <w:rPr>
          <w:rFonts w:eastAsia="Calibri" w:cs="Times New Roman"/>
          <w:szCs w:val="28"/>
        </w:rPr>
        <w:t>Исходя из вышеизложенного, появляется задача получить доступную и полную реализацию, позволяющую передавать данные на полной скорости в произвольные буферы данных или из них, и предоставляющую понятную пользователю модель доступа к шине.</w:t>
      </w:r>
    </w:p>
    <w:p w:rsidR="00F937A5" w:rsidRDefault="00F937A5" w:rsidP="00F937A5">
      <w:pPr>
        <w:widowControl w:val="0"/>
        <w:autoSpaceDN w:val="0"/>
        <w:spacing w:line="288" w:lineRule="auto"/>
        <w:ind w:firstLine="709"/>
        <w:rPr>
          <w:b/>
        </w:rPr>
      </w:pPr>
    </w:p>
    <w:p w:rsidR="00D447C5" w:rsidRPr="009D2392" w:rsidRDefault="001526F5" w:rsidP="009D2392">
      <w:pPr>
        <w:widowControl w:val="0"/>
        <w:spacing w:line="288" w:lineRule="auto"/>
        <w:ind w:firstLine="0"/>
        <w:jc w:val="center"/>
        <w:rPr>
          <w:b/>
        </w:rPr>
      </w:pPr>
      <w:r w:rsidRPr="009D2392">
        <w:rPr>
          <w:b/>
        </w:rPr>
        <w:t>ПОСТАНОВКА ЗАДАЧИ</w:t>
      </w:r>
    </w:p>
    <w:p w:rsidR="007D1E19" w:rsidRPr="00A52F9A" w:rsidRDefault="007D1E19" w:rsidP="009D2392">
      <w:pPr>
        <w:widowControl w:val="0"/>
        <w:spacing w:line="288" w:lineRule="auto"/>
        <w:ind w:firstLine="709"/>
        <w:jc w:val="center"/>
        <w:rPr>
          <w:rFonts w:eastAsia="Calibri"/>
        </w:rPr>
      </w:pP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Структура связи </w:t>
      </w:r>
      <w:r w:rsidRPr="00A52F9A">
        <w:rPr>
          <w:rFonts w:eastAsia="Calibri" w:cs="Times New Roman"/>
          <w:szCs w:val="28"/>
          <w:lang w:val="en-US"/>
        </w:rPr>
        <w:t>PC</w:t>
      </w:r>
      <w:r w:rsidR="009D2392" w:rsidRPr="00A52F9A">
        <w:rPr>
          <w:rFonts w:eastAsia="Calibri" w:cs="Times New Roman"/>
          <w:szCs w:val="28"/>
          <w:lang w:val="en-US"/>
        </w:rPr>
        <w:t>I</w:t>
      </w:r>
      <w:r w:rsidRPr="00A52F9A">
        <w:rPr>
          <w:rFonts w:eastAsia="Calibri" w:cs="Times New Roman"/>
          <w:szCs w:val="28"/>
          <w:lang w:val="en-US"/>
        </w:rPr>
        <w:t>e</w:t>
      </w:r>
      <w:r w:rsidRPr="00A52F9A">
        <w:rPr>
          <w:rFonts w:eastAsia="Calibri" w:cs="Times New Roman"/>
          <w:szCs w:val="28"/>
        </w:rPr>
        <w:t xml:space="preserve"> с шиной представлена на рисунке 1.</w:t>
      </w:r>
    </w:p>
    <w:p w:rsidR="00D447C5" w:rsidRPr="00A52F9A" w:rsidRDefault="00D447C5" w:rsidP="009D2392">
      <w:pPr>
        <w:widowControl w:val="0"/>
        <w:autoSpaceDN w:val="0"/>
        <w:spacing w:line="288" w:lineRule="auto"/>
        <w:ind w:firstLine="0"/>
        <w:jc w:val="center"/>
        <w:rPr>
          <w:rFonts w:eastAsia="Calibri" w:cs="Times New Roman"/>
          <w:szCs w:val="28"/>
        </w:rPr>
      </w:pPr>
      <w:r w:rsidRPr="00A52F9A">
        <w:rPr>
          <w:rFonts w:eastAsia="Times New Roman" w:cs="Times New Roman"/>
          <w:noProof/>
          <w:szCs w:val="28"/>
          <w:lang w:eastAsia="ru-RU"/>
        </w:rPr>
        <w:drawing>
          <wp:inline distT="0" distB="0" distL="0" distR="0" wp14:anchorId="7B0EDD67" wp14:editId="0450AEE2">
            <wp:extent cx="6124639" cy="1313299"/>
            <wp:effectExtent l="0" t="0" r="0" b="1270"/>
            <wp:docPr id="7170" name="Рисунок 7170"/>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9"/>
                    <a:stretch>
                      <a:fillRect/>
                    </a:stretch>
                  </pic:blipFill>
                  <pic:spPr>
                    <a:xfrm>
                      <a:off x="0" y="0"/>
                      <a:ext cx="6153008" cy="1319382"/>
                    </a:xfrm>
                    <a:prstGeom prst="rect">
                      <a:avLst/>
                    </a:prstGeom>
                  </pic:spPr>
                </pic:pic>
              </a:graphicData>
            </a:graphic>
          </wp:inline>
        </w:drawing>
      </w:r>
    </w:p>
    <w:p w:rsidR="00D447C5" w:rsidRPr="00A52F9A" w:rsidRDefault="000D4FDA" w:rsidP="009D2392">
      <w:pPr>
        <w:widowControl w:val="0"/>
        <w:autoSpaceDN w:val="0"/>
        <w:spacing w:line="288" w:lineRule="auto"/>
        <w:ind w:firstLine="0"/>
        <w:jc w:val="center"/>
        <w:rPr>
          <w:rFonts w:eastAsia="Calibri" w:cs="Times New Roman"/>
          <w:szCs w:val="28"/>
        </w:rPr>
      </w:pPr>
      <w:r w:rsidRPr="00A52F9A">
        <w:rPr>
          <w:rFonts w:eastAsia="Calibri" w:cs="Times New Roman"/>
          <w:szCs w:val="28"/>
        </w:rPr>
        <w:t xml:space="preserve">Рисунок </w:t>
      </w:r>
      <w:r w:rsidR="00D447C5" w:rsidRPr="00A52F9A">
        <w:rPr>
          <w:rFonts w:eastAsia="Calibri" w:cs="Times New Roman"/>
          <w:szCs w:val="28"/>
        </w:rPr>
        <w:t>1</w:t>
      </w:r>
      <w:r w:rsidR="009D2392">
        <w:rPr>
          <w:rFonts w:eastAsia="Calibri" w:cs="Times New Roman"/>
          <w:szCs w:val="28"/>
        </w:rPr>
        <w:t xml:space="preserve"> –</w:t>
      </w:r>
      <w:r w:rsidR="00D447C5" w:rsidRPr="00A52F9A">
        <w:rPr>
          <w:rFonts w:eastAsia="Calibri" w:cs="Times New Roman"/>
          <w:szCs w:val="28"/>
        </w:rPr>
        <w:t xml:space="preserve"> Структура связи с </w:t>
      </w:r>
      <w:r w:rsidR="00D447C5" w:rsidRPr="00A52F9A">
        <w:rPr>
          <w:rFonts w:eastAsia="Calibri" w:cs="Times New Roman"/>
          <w:szCs w:val="28"/>
          <w:lang w:val="en-US"/>
        </w:rPr>
        <w:t>PCIe</w:t>
      </w:r>
    </w:p>
    <w:p w:rsidR="00D447C5" w:rsidRPr="00A52F9A" w:rsidRDefault="00D447C5" w:rsidP="009D2392">
      <w:pPr>
        <w:widowControl w:val="0"/>
        <w:autoSpaceDN w:val="0"/>
        <w:spacing w:line="288" w:lineRule="auto"/>
        <w:ind w:firstLine="709"/>
        <w:rPr>
          <w:rFonts w:eastAsia="Calibri" w:cs="Times New Roman"/>
          <w:szCs w:val="28"/>
        </w:rPr>
      </w:pP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Блоки физического </w:t>
      </w:r>
      <w:r w:rsidRPr="00A52F9A">
        <w:rPr>
          <w:rFonts w:eastAsia="Calibri" w:cs="Times New Roman"/>
          <w:szCs w:val="28"/>
          <w:lang w:val="en-US"/>
        </w:rPr>
        <w:t>IP</w:t>
      </w:r>
      <w:r w:rsidRPr="00A52F9A">
        <w:rPr>
          <w:rFonts w:eastAsia="Calibri" w:cs="Times New Roman"/>
          <w:szCs w:val="28"/>
        </w:rPr>
        <w:t xml:space="preserve">-ядра для </w:t>
      </w:r>
      <w:r w:rsidRPr="00A52F9A">
        <w:rPr>
          <w:rFonts w:eastAsia="Calibri" w:cs="Times New Roman"/>
          <w:szCs w:val="28"/>
          <w:lang w:val="en-US"/>
        </w:rPr>
        <w:t>PCIe</w:t>
      </w:r>
      <w:r w:rsidRPr="00A52F9A">
        <w:rPr>
          <w:rFonts w:eastAsia="Calibri" w:cs="Times New Roman"/>
          <w:szCs w:val="28"/>
        </w:rPr>
        <w:t xml:space="preserve"> и жесткого </w:t>
      </w:r>
      <w:r w:rsidRPr="00A52F9A">
        <w:rPr>
          <w:rFonts w:eastAsia="Calibri" w:cs="Times New Roman"/>
          <w:szCs w:val="28"/>
          <w:lang w:val="en-US"/>
        </w:rPr>
        <w:t>IP</w:t>
      </w:r>
      <w:r w:rsidRPr="00A52F9A">
        <w:rPr>
          <w:rFonts w:eastAsia="Calibri" w:cs="Times New Roman"/>
          <w:szCs w:val="28"/>
        </w:rPr>
        <w:t>-ядра предоставляются поставщиком устройства. Они обеспечивают обмен данными по каналам приема и передачи.</w:t>
      </w: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На самом верхнем уровне находится пользовательская логика. Это слой, на котором происходит определенная необходимая пользователю обработка информации. Этот уровень полностью организуется пользователем. Компании-поставщики не предоставляют с устройством приложений для этого слоя. Именно для этого слоя выполняется реализация описываемого в работе программного модуля.</w:t>
      </w:r>
    </w:p>
    <w:p w:rsidR="001526F5" w:rsidRPr="00A52F9A" w:rsidRDefault="001526F5" w:rsidP="009D2392">
      <w:pPr>
        <w:widowControl w:val="0"/>
        <w:autoSpaceDN w:val="0"/>
        <w:spacing w:line="288" w:lineRule="auto"/>
        <w:ind w:firstLine="709"/>
        <w:rPr>
          <w:rFonts w:eastAsia="Calibri" w:cs="Times New Roman"/>
          <w:szCs w:val="28"/>
        </w:rPr>
      </w:pPr>
    </w:p>
    <w:p w:rsidR="00D447C5" w:rsidRPr="009D2392" w:rsidRDefault="001526F5" w:rsidP="009D2392">
      <w:pPr>
        <w:widowControl w:val="0"/>
        <w:spacing w:line="288" w:lineRule="auto"/>
        <w:ind w:firstLine="0"/>
        <w:jc w:val="center"/>
        <w:rPr>
          <w:b/>
        </w:rPr>
      </w:pPr>
      <w:r w:rsidRPr="009D2392">
        <w:rPr>
          <w:b/>
        </w:rPr>
        <w:t>ОПИСАНИЕ КЛАССОВ</w:t>
      </w:r>
    </w:p>
    <w:p w:rsidR="009D2392" w:rsidRPr="00A52F9A" w:rsidRDefault="009D2392" w:rsidP="009D2392">
      <w:pPr>
        <w:widowControl w:val="0"/>
        <w:spacing w:line="288" w:lineRule="auto"/>
        <w:ind w:firstLine="709"/>
        <w:jc w:val="center"/>
        <w:rPr>
          <w:rFonts w:eastAsia="Calibri"/>
        </w:rPr>
      </w:pPr>
    </w:p>
    <w:p w:rsidR="00D447C5"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На основе результатов анализа процесса информационного обмена между ПЭВМ и </w:t>
      </w:r>
      <w:r w:rsidRPr="00A52F9A">
        <w:rPr>
          <w:rFonts w:eastAsia="Calibri" w:cs="Times New Roman"/>
          <w:szCs w:val="28"/>
          <w:lang w:val="en-US"/>
        </w:rPr>
        <w:t>PCIe</w:t>
      </w:r>
      <w:r w:rsidRPr="00A52F9A">
        <w:rPr>
          <w:rFonts w:eastAsia="Calibri" w:cs="Times New Roman"/>
          <w:szCs w:val="28"/>
        </w:rPr>
        <w:t xml:space="preserve"> устройством и анализа существующих технологических решений была составлена структура программного модуля (рис</w:t>
      </w:r>
      <w:r w:rsidR="000D4FDA" w:rsidRPr="00A52F9A">
        <w:rPr>
          <w:rFonts w:eastAsia="Calibri" w:cs="Times New Roman"/>
          <w:szCs w:val="28"/>
        </w:rPr>
        <w:t xml:space="preserve">унок </w:t>
      </w:r>
      <w:r w:rsidRPr="00A52F9A">
        <w:rPr>
          <w:rFonts w:eastAsia="Calibri" w:cs="Times New Roman"/>
          <w:szCs w:val="28"/>
        </w:rPr>
        <w:t>2).</w:t>
      </w:r>
    </w:p>
    <w:p w:rsidR="009D2392" w:rsidRPr="00A52F9A" w:rsidRDefault="009D2392" w:rsidP="009D2392">
      <w:pPr>
        <w:widowControl w:val="0"/>
        <w:autoSpaceDN w:val="0"/>
        <w:spacing w:line="288" w:lineRule="auto"/>
        <w:ind w:firstLine="709"/>
        <w:rPr>
          <w:rFonts w:eastAsia="Calibri" w:cs="Times New Roman"/>
          <w:szCs w:val="28"/>
        </w:rPr>
      </w:pPr>
      <w:r w:rsidRPr="00A52F9A">
        <w:rPr>
          <w:rFonts w:eastAsia="Calibri" w:cs="Times New Roman"/>
          <w:szCs w:val="28"/>
        </w:rPr>
        <w:t>UF_Main – класс главного окна приложения, предоставляющий пользователю графический интерфейс для работы с программным модулем.</w:t>
      </w:r>
    </w:p>
    <w:p w:rsidR="009D2392" w:rsidRPr="00A52F9A" w:rsidRDefault="009D2392"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CMap – класс-обёртка для контейнера map. Основная задача – расширить функционал для упрощения выполнения задачи кэширования данных с </w:t>
      </w:r>
      <w:r w:rsidRPr="00A52F9A">
        <w:rPr>
          <w:rFonts w:eastAsia="Calibri" w:cs="Times New Roman"/>
          <w:szCs w:val="28"/>
        </w:rPr>
        <w:lastRenderedPageBreak/>
        <w:t>помощью map.</w:t>
      </w:r>
    </w:p>
    <w:p w:rsidR="009D2392" w:rsidRPr="00A52F9A" w:rsidRDefault="009D2392" w:rsidP="009D2392">
      <w:pPr>
        <w:widowControl w:val="0"/>
        <w:autoSpaceDN w:val="0"/>
        <w:spacing w:line="288" w:lineRule="auto"/>
        <w:ind w:firstLine="709"/>
        <w:rPr>
          <w:rFonts w:eastAsia="Calibri" w:cs="Times New Roman"/>
          <w:szCs w:val="28"/>
        </w:rPr>
      </w:pPr>
      <w:r w:rsidRPr="00A52F9A">
        <w:rPr>
          <w:rFonts w:eastAsia="Calibri" w:cs="Times New Roman"/>
          <w:szCs w:val="28"/>
        </w:rPr>
        <w:t>U_PCI_ViewDevices – класс, отвечающий за отображение устройств, подключенных к шине PCI Express.</w:t>
      </w:r>
    </w:p>
    <w:p w:rsidR="009D2392" w:rsidRPr="00A52F9A" w:rsidRDefault="009D2392" w:rsidP="009D2392">
      <w:pPr>
        <w:widowControl w:val="0"/>
        <w:autoSpaceDN w:val="0"/>
        <w:spacing w:line="288" w:lineRule="auto"/>
        <w:ind w:firstLine="709"/>
        <w:rPr>
          <w:rFonts w:eastAsia="Calibri" w:cs="Times New Roman"/>
          <w:szCs w:val="28"/>
        </w:rPr>
      </w:pPr>
      <w:r w:rsidRPr="00A52F9A">
        <w:rPr>
          <w:rFonts w:eastAsia="Calibri" w:cs="Times New Roman"/>
          <w:szCs w:val="28"/>
        </w:rPr>
        <w:t>U_ConfigSpacePane – класс вкладки пространства конфигураций (Config Space). Отвечает за отображение информации о текущем выбранном устройстве, содержащейся в Config Space.</w:t>
      </w:r>
    </w:p>
    <w:p w:rsidR="009D2392" w:rsidRPr="00A52F9A" w:rsidRDefault="009D2392" w:rsidP="009D2392">
      <w:pPr>
        <w:widowControl w:val="0"/>
        <w:autoSpaceDN w:val="0"/>
        <w:spacing w:line="288" w:lineRule="auto"/>
        <w:ind w:firstLine="709"/>
        <w:rPr>
          <w:rFonts w:eastAsia="Calibri" w:cs="Times New Roman"/>
          <w:szCs w:val="28"/>
        </w:rPr>
      </w:pPr>
      <w:r w:rsidRPr="00A52F9A">
        <w:rPr>
          <w:rFonts w:eastAsia="Calibri" w:cs="Times New Roman"/>
          <w:szCs w:val="28"/>
        </w:rPr>
        <w:t>U_BarPane – класс вкладки регистра базовых адресов. Отвечает за отображение данных выбранного BAR и работу с ними.</w:t>
      </w:r>
    </w:p>
    <w:p w:rsidR="009D2392" w:rsidRPr="00A52F9A" w:rsidRDefault="009D2392" w:rsidP="009D2392">
      <w:pPr>
        <w:widowControl w:val="0"/>
        <w:autoSpaceDN w:val="0"/>
        <w:spacing w:line="288" w:lineRule="auto"/>
        <w:ind w:firstLine="709"/>
        <w:rPr>
          <w:rFonts w:eastAsia="Calibri" w:cs="Times New Roman"/>
          <w:szCs w:val="28"/>
        </w:rPr>
      </w:pPr>
    </w:p>
    <w:p w:rsidR="00D447C5" w:rsidRPr="00A52F9A" w:rsidRDefault="00D447C5" w:rsidP="001B3C98">
      <w:pPr>
        <w:widowControl w:val="0"/>
        <w:autoSpaceDN w:val="0"/>
        <w:spacing w:line="288" w:lineRule="auto"/>
        <w:ind w:firstLine="0"/>
        <w:jc w:val="center"/>
        <w:rPr>
          <w:rFonts w:eastAsia="Calibri" w:cs="Times New Roman"/>
          <w:szCs w:val="28"/>
        </w:rPr>
      </w:pPr>
      <w:r w:rsidRPr="00A52F9A">
        <w:rPr>
          <w:rFonts w:eastAsia="Times New Roman" w:cs="Times New Roman"/>
          <w:noProof/>
          <w:szCs w:val="28"/>
          <w:lang w:eastAsia="ru-RU"/>
        </w:rPr>
        <w:drawing>
          <wp:inline distT="0" distB="0" distL="0" distR="0" wp14:anchorId="2651CE53" wp14:editId="2B64FECD">
            <wp:extent cx="6093229" cy="4829694"/>
            <wp:effectExtent l="0" t="0" r="3175" b="9525"/>
            <wp:docPr id="7171" name="Рисунок 7171" descr="C:\Users\Роман\Downloads\Untitled Diagram (1).png"/>
            <wp:cNvGraphicFramePr/>
            <a:graphic xmlns:a="http://schemas.openxmlformats.org/drawingml/2006/main">
              <a:graphicData uri="http://schemas.openxmlformats.org/drawingml/2006/picture">
                <pic:pic xmlns:pic="http://schemas.openxmlformats.org/drawingml/2006/picture">
                  <pic:nvPicPr>
                    <pic:cNvPr id="11" name="Рисунок 11" descr="C:\Users\Роман\Downloads\Untitled Diagram (1).png"/>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390" cy="4845674"/>
                    </a:xfrm>
                    <a:prstGeom prst="rect">
                      <a:avLst/>
                    </a:prstGeom>
                    <a:noFill/>
                    <a:ln>
                      <a:noFill/>
                    </a:ln>
                  </pic:spPr>
                </pic:pic>
              </a:graphicData>
            </a:graphic>
          </wp:inline>
        </w:drawing>
      </w:r>
    </w:p>
    <w:p w:rsidR="00D447C5" w:rsidRPr="00A52F9A" w:rsidRDefault="000D4FDA" w:rsidP="009D2392">
      <w:pPr>
        <w:widowControl w:val="0"/>
        <w:autoSpaceDN w:val="0"/>
        <w:spacing w:line="288" w:lineRule="auto"/>
        <w:ind w:firstLine="0"/>
        <w:jc w:val="center"/>
        <w:rPr>
          <w:rFonts w:eastAsia="Calibri" w:cs="Times New Roman"/>
          <w:szCs w:val="28"/>
        </w:rPr>
      </w:pPr>
      <w:r w:rsidRPr="00A52F9A">
        <w:rPr>
          <w:rFonts w:eastAsia="Calibri" w:cs="Times New Roman"/>
          <w:szCs w:val="28"/>
        </w:rPr>
        <w:t>Рисунок</w:t>
      </w:r>
      <w:r w:rsidR="00D447C5" w:rsidRPr="00A52F9A">
        <w:rPr>
          <w:rFonts w:eastAsia="Calibri" w:cs="Times New Roman"/>
          <w:szCs w:val="28"/>
        </w:rPr>
        <w:t xml:space="preserve"> 2</w:t>
      </w:r>
      <w:r w:rsidR="009D2392">
        <w:rPr>
          <w:rFonts w:eastAsia="Calibri" w:cs="Times New Roman"/>
          <w:szCs w:val="28"/>
        </w:rPr>
        <w:t xml:space="preserve"> –</w:t>
      </w:r>
      <w:r w:rsidR="00D447C5" w:rsidRPr="00A52F9A">
        <w:rPr>
          <w:rFonts w:eastAsia="Calibri" w:cs="Times New Roman"/>
          <w:szCs w:val="28"/>
        </w:rPr>
        <w:t xml:space="preserve"> Диаграмма классов</w:t>
      </w:r>
    </w:p>
    <w:p w:rsidR="00D447C5" w:rsidRPr="00A52F9A" w:rsidRDefault="00D447C5" w:rsidP="009D2392">
      <w:pPr>
        <w:widowControl w:val="0"/>
        <w:autoSpaceDN w:val="0"/>
        <w:spacing w:line="288" w:lineRule="auto"/>
        <w:ind w:firstLine="709"/>
        <w:rPr>
          <w:rFonts w:eastAsia="Calibri" w:cs="Times New Roman"/>
          <w:szCs w:val="28"/>
        </w:rPr>
      </w:pPr>
    </w:p>
    <w:p w:rsidR="009D2392" w:rsidRPr="00A52F9A" w:rsidRDefault="009D2392" w:rsidP="009D2392">
      <w:pPr>
        <w:widowControl w:val="0"/>
        <w:autoSpaceDN w:val="0"/>
        <w:spacing w:line="288" w:lineRule="auto"/>
        <w:ind w:firstLine="709"/>
        <w:rPr>
          <w:rFonts w:eastAsia="Calibri" w:cs="Times New Roman"/>
          <w:szCs w:val="28"/>
        </w:rPr>
      </w:pPr>
      <w:r w:rsidRPr="00A52F9A">
        <w:rPr>
          <w:rFonts w:eastAsia="Calibri" w:cs="Times New Roman"/>
          <w:szCs w:val="28"/>
        </w:rPr>
        <w:t xml:space="preserve">U_PciFunction – класс, предоставляющий интерфейс для работы с PCI устройством. </w:t>
      </w:r>
    </w:p>
    <w:p w:rsidR="001B3C98" w:rsidRDefault="001B3C98" w:rsidP="009D2392">
      <w:pPr>
        <w:widowControl w:val="0"/>
        <w:autoSpaceDN w:val="0"/>
        <w:spacing w:line="288" w:lineRule="auto"/>
        <w:ind w:firstLine="709"/>
        <w:rPr>
          <w:rFonts w:eastAsia="Calibri" w:cs="Times New Roman"/>
          <w:szCs w:val="28"/>
        </w:rPr>
      </w:pPr>
    </w:p>
    <w:p w:rsidR="001B3C98" w:rsidRPr="001B3C98" w:rsidRDefault="001B3C98" w:rsidP="001B3C98">
      <w:pPr>
        <w:widowControl w:val="0"/>
        <w:autoSpaceDN w:val="0"/>
        <w:spacing w:line="288" w:lineRule="auto"/>
        <w:ind w:firstLine="0"/>
        <w:jc w:val="center"/>
        <w:rPr>
          <w:rFonts w:eastAsia="Calibri" w:cs="Times New Roman"/>
          <w:b/>
          <w:szCs w:val="28"/>
        </w:rPr>
      </w:pPr>
      <w:r w:rsidRPr="001B3C98">
        <w:rPr>
          <w:rFonts w:eastAsia="Calibri" w:cs="Times New Roman"/>
          <w:b/>
          <w:szCs w:val="28"/>
        </w:rPr>
        <w:t>ЗАКЛЮЧЕНИЕ</w:t>
      </w:r>
    </w:p>
    <w:p w:rsidR="001B3C98" w:rsidRDefault="001B3C98" w:rsidP="009D2392">
      <w:pPr>
        <w:widowControl w:val="0"/>
        <w:autoSpaceDN w:val="0"/>
        <w:spacing w:line="288" w:lineRule="auto"/>
        <w:ind w:firstLine="709"/>
        <w:rPr>
          <w:rFonts w:eastAsia="Calibri" w:cs="Times New Roman"/>
          <w:szCs w:val="28"/>
        </w:rPr>
      </w:pP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В результате проведенной работы были реа</w:t>
      </w:r>
      <w:r w:rsidRPr="00A52F9A">
        <w:rPr>
          <w:rFonts w:eastAsia="Calibri" w:cs="Times New Roman"/>
          <w:szCs w:val="28"/>
          <w:lang w:eastAsia="ru-RU"/>
        </w:rPr>
        <w:t xml:space="preserve">лизованы программные модули для </w:t>
      </w:r>
      <w:r w:rsidRPr="00A52F9A">
        <w:rPr>
          <w:rFonts w:eastAsia="Calibri" w:cs="Times New Roman"/>
          <w:szCs w:val="28"/>
        </w:rPr>
        <w:t xml:space="preserve">ПЭВМ и подключенного к ней по шине </w:t>
      </w:r>
      <w:r w:rsidRPr="00A52F9A">
        <w:rPr>
          <w:rFonts w:eastAsia="Calibri" w:cs="Times New Roman"/>
          <w:szCs w:val="28"/>
          <w:lang w:val="en-US"/>
        </w:rPr>
        <w:t>PCI</w:t>
      </w:r>
      <w:r w:rsidRPr="00A52F9A">
        <w:rPr>
          <w:rFonts w:eastAsia="Calibri" w:cs="Times New Roman"/>
          <w:szCs w:val="28"/>
        </w:rPr>
        <w:t xml:space="preserve"> </w:t>
      </w:r>
      <w:r w:rsidRPr="00A52F9A">
        <w:rPr>
          <w:rFonts w:eastAsia="Calibri" w:cs="Times New Roman"/>
          <w:szCs w:val="28"/>
          <w:lang w:val="en-US"/>
        </w:rPr>
        <w:t>Express</w:t>
      </w:r>
      <w:r w:rsidRPr="00A52F9A">
        <w:rPr>
          <w:rFonts w:eastAsia="Calibri" w:cs="Times New Roman"/>
          <w:szCs w:val="28"/>
          <w:lang w:eastAsia="ru-RU"/>
        </w:rPr>
        <w:t xml:space="preserve"> устройства, </w:t>
      </w:r>
      <w:r w:rsidRPr="00A52F9A">
        <w:rPr>
          <w:rFonts w:eastAsia="Calibri" w:cs="Times New Roman"/>
          <w:szCs w:val="28"/>
        </w:rPr>
        <w:lastRenderedPageBreak/>
        <w:t>позволяющие производить между ними информационный обмен.</w:t>
      </w:r>
    </w:p>
    <w:p w:rsidR="00D447C5" w:rsidRPr="00A52F9A" w:rsidRDefault="00D447C5" w:rsidP="009D2392">
      <w:pPr>
        <w:widowControl w:val="0"/>
        <w:autoSpaceDN w:val="0"/>
        <w:spacing w:line="288" w:lineRule="auto"/>
        <w:ind w:firstLine="709"/>
        <w:rPr>
          <w:rFonts w:eastAsia="Calibri" w:cs="Times New Roman"/>
          <w:szCs w:val="28"/>
        </w:rPr>
      </w:pPr>
      <w:r w:rsidRPr="00A52F9A">
        <w:rPr>
          <w:rFonts w:eastAsia="Calibri" w:cs="Times New Roman"/>
          <w:szCs w:val="28"/>
        </w:rPr>
        <w:t>Новизна полученных результатов заключается в том, что исследования в области обмена данными между ПЛИС и другими платформами не были развиты на том же уровне, что ГПУ, ЦПУ и их связки. Природа  их взаимодействия с ПЛИС считалась громоздкой, поэтому ему не уделялось достаточно внимания. Это делает исследования и разработки в этой области достаточно востребованными и новыми.</w:t>
      </w:r>
    </w:p>
    <w:p w:rsidR="009D2392" w:rsidRDefault="00D447C5" w:rsidP="001B3C98">
      <w:pPr>
        <w:widowControl w:val="0"/>
        <w:autoSpaceDN w:val="0"/>
        <w:spacing w:line="288" w:lineRule="auto"/>
        <w:ind w:firstLine="709"/>
        <w:rPr>
          <w:rFonts w:eastAsia="Calibri" w:cs="Times New Roman"/>
          <w:szCs w:val="28"/>
        </w:rPr>
      </w:pPr>
      <w:r w:rsidRPr="00A52F9A">
        <w:rPr>
          <w:rFonts w:eastAsia="Calibri" w:cs="Times New Roman"/>
          <w:szCs w:val="28"/>
        </w:rPr>
        <w:t>Результаты данной работы могут быть использованы для проведения лабораторных испытаний спецвычислителей на основе ПЛИС в процессе разработки блоков обработки радиолокационной информации.</w:t>
      </w:r>
      <w:bookmarkStart w:id="16" w:name="_Toc12345357"/>
    </w:p>
    <w:p w:rsidR="00F937A5" w:rsidRDefault="00F937A5" w:rsidP="001B3C98">
      <w:pPr>
        <w:widowControl w:val="0"/>
        <w:autoSpaceDN w:val="0"/>
        <w:spacing w:line="288" w:lineRule="auto"/>
        <w:ind w:firstLine="709"/>
      </w:pPr>
    </w:p>
    <w:p w:rsidR="00D447C5" w:rsidRPr="00C57C10" w:rsidRDefault="001526F5" w:rsidP="009D2392">
      <w:pPr>
        <w:widowControl w:val="0"/>
        <w:spacing w:line="288" w:lineRule="auto"/>
        <w:ind w:firstLine="0"/>
        <w:jc w:val="center"/>
        <w:rPr>
          <w:b/>
        </w:rPr>
      </w:pPr>
      <w:r w:rsidRPr="009D2392">
        <w:rPr>
          <w:b/>
        </w:rPr>
        <w:t>ЛИТЕРАТУР</w:t>
      </w:r>
      <w:bookmarkEnd w:id="16"/>
      <w:r w:rsidR="00C57C10">
        <w:rPr>
          <w:b/>
        </w:rPr>
        <w:t>А</w:t>
      </w:r>
    </w:p>
    <w:p w:rsidR="009D2392" w:rsidRPr="00A52F9A" w:rsidRDefault="009D2392" w:rsidP="000D4FDA">
      <w:pPr>
        <w:widowControl w:val="0"/>
        <w:spacing w:line="288" w:lineRule="auto"/>
        <w:ind w:firstLine="567"/>
        <w:jc w:val="center"/>
      </w:pP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lang w:val="en-US"/>
        </w:rPr>
      </w:pPr>
      <w:r w:rsidRPr="00A52F9A">
        <w:rPr>
          <w:rFonts w:cs="Times New Roman"/>
          <w:szCs w:val="28"/>
          <w:lang w:val="en-US"/>
        </w:rPr>
        <w:t>Bittner R. Speedy bus mastering PCI express //</w:t>
      </w:r>
      <w:r w:rsidR="009D2392" w:rsidRPr="009D2392">
        <w:rPr>
          <w:rFonts w:cs="Times New Roman"/>
          <w:szCs w:val="28"/>
          <w:lang w:val="en-US"/>
        </w:rPr>
        <w:t xml:space="preserve"> </w:t>
      </w:r>
      <w:r w:rsidRPr="00A52F9A">
        <w:rPr>
          <w:rFonts w:cs="Times New Roman"/>
          <w:szCs w:val="28"/>
          <w:lang w:val="en-US"/>
        </w:rPr>
        <w:t>22nd International Conference on Field Programmable Logic and A</w:t>
      </w:r>
      <w:r w:rsidR="009D2392">
        <w:rPr>
          <w:rFonts w:cs="Times New Roman"/>
          <w:szCs w:val="28"/>
          <w:lang w:val="en-US"/>
        </w:rPr>
        <w:t>pplications (FPL). – IEEE, 2012</w:t>
      </w:r>
      <w:r w:rsidR="009D2392" w:rsidRPr="009D2392">
        <w:rPr>
          <w:rFonts w:cs="Times New Roman"/>
          <w:szCs w:val="28"/>
          <w:lang w:val="en-US"/>
        </w:rPr>
        <w:t>.</w:t>
      </w: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lang w:val="en-US"/>
        </w:rPr>
      </w:pPr>
      <w:r w:rsidRPr="00A52F9A">
        <w:rPr>
          <w:rFonts w:cs="Times New Roman"/>
          <w:szCs w:val="28"/>
          <w:lang w:val="en-US"/>
        </w:rPr>
        <w:t>Goldhammer A., Ayer Jr J. Understanding performance of PCI express syste</w:t>
      </w:r>
      <w:r w:rsidR="009D2392">
        <w:rPr>
          <w:rFonts w:cs="Times New Roman"/>
          <w:szCs w:val="28"/>
          <w:lang w:val="en-US"/>
        </w:rPr>
        <w:t>ms //</w:t>
      </w:r>
      <w:r w:rsidR="009D2392" w:rsidRPr="009D2392">
        <w:rPr>
          <w:rFonts w:cs="Times New Roman"/>
          <w:szCs w:val="28"/>
          <w:lang w:val="en-US"/>
        </w:rPr>
        <w:t xml:space="preserve"> </w:t>
      </w:r>
      <w:r w:rsidR="009D2392">
        <w:rPr>
          <w:rFonts w:cs="Times New Roman"/>
          <w:szCs w:val="28"/>
          <w:lang w:val="en-US"/>
        </w:rPr>
        <w:t>Xilinx WP350</w:t>
      </w:r>
      <w:r w:rsidR="009D2392" w:rsidRPr="009D2392">
        <w:rPr>
          <w:rFonts w:cs="Times New Roman"/>
          <w:szCs w:val="28"/>
          <w:lang w:val="en-US"/>
        </w:rPr>
        <w:t>. –</w:t>
      </w:r>
      <w:r w:rsidR="009D2392">
        <w:rPr>
          <w:rFonts w:cs="Times New Roman"/>
          <w:szCs w:val="28"/>
          <w:lang w:val="en-US"/>
        </w:rPr>
        <w:t xml:space="preserve"> Sept. – 2008</w:t>
      </w:r>
      <w:r w:rsidR="009D2392" w:rsidRPr="009D2392">
        <w:rPr>
          <w:rFonts w:cs="Times New Roman"/>
          <w:szCs w:val="28"/>
          <w:lang w:val="en-US"/>
        </w:rPr>
        <w:t>.</w:t>
      </w: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rPr>
      </w:pPr>
      <w:r w:rsidRPr="00A52F9A">
        <w:rPr>
          <w:rFonts w:cs="Times New Roman"/>
          <w:szCs w:val="28"/>
        </w:rPr>
        <w:t>Коновальчик А.</w:t>
      </w:r>
      <w:r w:rsidR="009D2392">
        <w:rPr>
          <w:rFonts w:cs="Times New Roman"/>
          <w:szCs w:val="28"/>
          <w:lang w:val="en-US"/>
        </w:rPr>
        <w:t> </w:t>
      </w:r>
      <w:r w:rsidRPr="00A52F9A">
        <w:rPr>
          <w:rFonts w:cs="Times New Roman"/>
          <w:szCs w:val="28"/>
        </w:rPr>
        <w:t>П. Архитектура выс</w:t>
      </w:r>
      <w:r w:rsidR="009D2392">
        <w:rPr>
          <w:rFonts w:cs="Times New Roman"/>
          <w:szCs w:val="28"/>
        </w:rPr>
        <w:t>окопроизводительных вычислитель</w:t>
      </w:r>
      <w:r w:rsidRPr="00A52F9A">
        <w:rPr>
          <w:rFonts w:cs="Times New Roman"/>
          <w:szCs w:val="28"/>
        </w:rPr>
        <w:t xml:space="preserve">ных систем на основе </w:t>
      </w:r>
      <w:r w:rsidR="009D2392" w:rsidRPr="00A52F9A">
        <w:rPr>
          <w:rFonts w:cs="Times New Roman"/>
          <w:szCs w:val="28"/>
        </w:rPr>
        <w:t xml:space="preserve">ПЛИС </w:t>
      </w:r>
      <w:r w:rsidRPr="00A52F9A">
        <w:rPr>
          <w:rFonts w:cs="Times New Roman"/>
          <w:szCs w:val="28"/>
        </w:rPr>
        <w:t>//</w:t>
      </w:r>
      <w:r w:rsidR="009D2392">
        <w:rPr>
          <w:rFonts w:cs="Times New Roman"/>
          <w:szCs w:val="28"/>
        </w:rPr>
        <w:t xml:space="preserve"> Известия </w:t>
      </w:r>
      <w:r w:rsidRPr="00A52F9A">
        <w:rPr>
          <w:rFonts w:cs="Times New Roman"/>
          <w:szCs w:val="28"/>
        </w:rPr>
        <w:t xml:space="preserve">Юго-Западного государственного университета. – </w:t>
      </w:r>
      <w:r w:rsidR="009D2392">
        <w:rPr>
          <w:rFonts w:cs="Times New Roman"/>
          <w:szCs w:val="28"/>
        </w:rPr>
        <w:t xml:space="preserve">№ 2. – </w:t>
      </w:r>
      <w:r w:rsidRPr="00A52F9A">
        <w:rPr>
          <w:rFonts w:cs="Times New Roman"/>
          <w:szCs w:val="28"/>
        </w:rPr>
        <w:t>2011.</w:t>
      </w: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lang w:val="en-US"/>
        </w:rPr>
      </w:pPr>
      <w:r w:rsidRPr="00A52F9A">
        <w:rPr>
          <w:rFonts w:cs="Times New Roman"/>
          <w:szCs w:val="28"/>
          <w:lang w:val="en-US"/>
        </w:rPr>
        <w:t>Altera Corporation. Cyclone V Avalon-ST Interface for PCI Expre</w:t>
      </w:r>
      <w:r w:rsidR="001B3C98">
        <w:rPr>
          <w:rFonts w:cs="Times New Roman"/>
          <w:szCs w:val="28"/>
          <w:lang w:val="en-US"/>
        </w:rPr>
        <w:t>ss Solutions User Guide. – 2018</w:t>
      </w:r>
      <w:r w:rsidR="001B3C98" w:rsidRPr="001B3C98">
        <w:rPr>
          <w:rFonts w:cs="Times New Roman"/>
          <w:szCs w:val="28"/>
          <w:lang w:val="en-US"/>
        </w:rPr>
        <w:t>.</w:t>
      </w: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lang w:val="en-US"/>
        </w:rPr>
      </w:pPr>
      <w:r w:rsidRPr="00A52F9A">
        <w:rPr>
          <w:rFonts w:cs="Times New Roman"/>
          <w:szCs w:val="28"/>
          <w:lang w:val="en-US"/>
        </w:rPr>
        <w:t>Altera Corporation. PCI Express High Perfo</w:t>
      </w:r>
      <w:r w:rsidR="001B3C98">
        <w:rPr>
          <w:rFonts w:cs="Times New Roman"/>
          <w:szCs w:val="28"/>
          <w:lang w:val="en-US"/>
        </w:rPr>
        <w:t>rmance Reference Design. – 2015</w:t>
      </w:r>
      <w:r w:rsidR="001B3C98" w:rsidRPr="001B3C98">
        <w:rPr>
          <w:rFonts w:cs="Times New Roman"/>
          <w:szCs w:val="28"/>
          <w:lang w:val="en-US"/>
        </w:rPr>
        <w:t>.</w:t>
      </w: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lang w:val="en-US"/>
        </w:rPr>
      </w:pPr>
      <w:r w:rsidRPr="00A52F9A">
        <w:rPr>
          <w:rFonts w:cs="Times New Roman"/>
          <w:szCs w:val="28"/>
          <w:lang w:val="en-US"/>
        </w:rPr>
        <w:t>Bittner R., Ruf E., Forin A. Direct GPU/FPGA communication via PCI express //</w:t>
      </w:r>
      <w:r w:rsidR="001B3C98" w:rsidRPr="001B3C98">
        <w:rPr>
          <w:rFonts w:cs="Times New Roman"/>
          <w:szCs w:val="28"/>
          <w:lang w:val="en-US"/>
        </w:rPr>
        <w:t xml:space="preserve"> </w:t>
      </w:r>
      <w:r w:rsidRPr="00A52F9A">
        <w:rPr>
          <w:rFonts w:cs="Times New Roman"/>
          <w:szCs w:val="28"/>
          <w:lang w:val="en-US"/>
        </w:rPr>
        <w:t>Cluster Computing. –</w:t>
      </w:r>
      <w:r w:rsidR="001B3C98">
        <w:rPr>
          <w:rFonts w:cs="Times New Roman"/>
          <w:szCs w:val="28"/>
          <w:lang w:val="en-US"/>
        </w:rPr>
        <w:t xml:space="preserve"> 2014</w:t>
      </w:r>
      <w:r w:rsidR="001B3C98" w:rsidRPr="001B3C98">
        <w:rPr>
          <w:rFonts w:cs="Times New Roman"/>
          <w:szCs w:val="28"/>
          <w:lang w:val="en-US"/>
        </w:rPr>
        <w:t>.</w:t>
      </w:r>
    </w:p>
    <w:p w:rsidR="00D447C5" w:rsidRPr="00A52F9A" w:rsidRDefault="00D447C5" w:rsidP="003B7CA5">
      <w:pPr>
        <w:widowControl w:val="0"/>
        <w:numPr>
          <w:ilvl w:val="0"/>
          <w:numId w:val="6"/>
        </w:numPr>
        <w:tabs>
          <w:tab w:val="left" w:pos="993"/>
        </w:tabs>
        <w:autoSpaceDE w:val="0"/>
        <w:autoSpaceDN w:val="0"/>
        <w:adjustRightInd w:val="0"/>
        <w:spacing w:after="200" w:line="288" w:lineRule="auto"/>
        <w:ind w:left="0" w:firstLine="709"/>
        <w:contextualSpacing/>
        <w:rPr>
          <w:rFonts w:cs="Times New Roman"/>
          <w:szCs w:val="28"/>
        </w:rPr>
      </w:pPr>
      <w:r w:rsidRPr="00A52F9A">
        <w:rPr>
          <w:rFonts w:cs="Times New Roman"/>
          <w:szCs w:val="28"/>
        </w:rPr>
        <w:t>Румянцев Ю. А. Прямая передача данных между ПЛИС Virtex-7 по шине PCI Express //</w:t>
      </w:r>
      <w:r w:rsidR="001B3C98">
        <w:rPr>
          <w:rFonts w:cs="Times New Roman"/>
          <w:szCs w:val="28"/>
        </w:rPr>
        <w:t xml:space="preserve"> </w:t>
      </w:r>
      <w:r w:rsidRPr="00A52F9A">
        <w:rPr>
          <w:rFonts w:cs="Times New Roman"/>
          <w:szCs w:val="28"/>
        </w:rPr>
        <w:t>Труды Института системного программирования РАН. – 2013.</w:t>
      </w:r>
    </w:p>
    <w:p w:rsidR="00997796" w:rsidRPr="00A52F9A" w:rsidRDefault="00997796" w:rsidP="004B4887">
      <w:pPr>
        <w:widowControl w:val="0"/>
        <w:autoSpaceDE w:val="0"/>
        <w:autoSpaceDN w:val="0"/>
        <w:adjustRightInd w:val="0"/>
        <w:spacing w:after="200" w:line="288" w:lineRule="auto"/>
        <w:ind w:left="720" w:firstLine="567"/>
        <w:contextualSpacing/>
        <w:rPr>
          <w:rFonts w:cs="Times New Roman"/>
          <w:szCs w:val="28"/>
        </w:rPr>
      </w:pPr>
    </w:p>
    <w:p w:rsidR="00F937A5" w:rsidRDefault="00F937A5">
      <w:pPr>
        <w:spacing w:after="200" w:line="276" w:lineRule="auto"/>
        <w:ind w:firstLine="0"/>
        <w:jc w:val="left"/>
        <w:rPr>
          <w:rFonts w:eastAsia="Times New Roman" w:cs="Times New Roman"/>
          <w:b/>
          <w:szCs w:val="28"/>
          <w:lang w:bidi="en-US"/>
        </w:rPr>
      </w:pPr>
      <w:r>
        <w:rPr>
          <w:rFonts w:eastAsia="Times New Roman" w:cs="Times New Roman"/>
          <w:b/>
          <w:szCs w:val="28"/>
          <w:lang w:bidi="en-US"/>
        </w:rPr>
        <w:br w:type="page"/>
      </w:r>
    </w:p>
    <w:p w:rsidR="001526F5" w:rsidRDefault="001526F5" w:rsidP="00F937A5">
      <w:pPr>
        <w:widowControl w:val="0"/>
        <w:spacing w:line="288" w:lineRule="auto"/>
        <w:ind w:firstLine="0"/>
        <w:rPr>
          <w:rFonts w:eastAsia="Times New Roman" w:cs="Times New Roman"/>
          <w:b/>
          <w:szCs w:val="28"/>
          <w:lang w:bidi="en-US"/>
        </w:rPr>
      </w:pPr>
      <w:r w:rsidRPr="001B3C98">
        <w:rPr>
          <w:rFonts w:eastAsia="Times New Roman" w:cs="Times New Roman"/>
          <w:b/>
          <w:szCs w:val="28"/>
          <w:lang w:bidi="en-US"/>
        </w:rPr>
        <w:lastRenderedPageBreak/>
        <w:t>УДК 621.396.96</w:t>
      </w:r>
    </w:p>
    <w:p w:rsidR="00F937A5" w:rsidRPr="001B3C98" w:rsidRDefault="00F937A5" w:rsidP="00F937A5">
      <w:pPr>
        <w:widowControl w:val="0"/>
        <w:spacing w:line="288" w:lineRule="auto"/>
        <w:ind w:firstLine="0"/>
        <w:rPr>
          <w:rFonts w:cs="Times New Roman"/>
          <w:b/>
          <w:szCs w:val="28"/>
          <w:lang w:eastAsia="ru-RU"/>
        </w:rPr>
      </w:pPr>
    </w:p>
    <w:p w:rsidR="001526F5" w:rsidRPr="00A52F9A" w:rsidRDefault="001526F5" w:rsidP="004B4887">
      <w:pPr>
        <w:pStyle w:val="10"/>
        <w:widowControl w:val="0"/>
        <w:ind w:firstLine="567"/>
        <w:rPr>
          <w:spacing w:val="0"/>
          <w:lang w:eastAsia="ru-RU"/>
        </w:rPr>
      </w:pPr>
      <w:bookmarkStart w:id="17" w:name="_Toc23516095"/>
      <w:bookmarkStart w:id="18" w:name="_Toc23517065"/>
      <w:r w:rsidRPr="00A52F9A">
        <w:rPr>
          <w:spacing w:val="0"/>
          <w:lang w:eastAsia="ru-RU"/>
        </w:rPr>
        <w:t xml:space="preserve">Реализация алгоритма цифровой обработки сигнала РСА на программируемой логике платформы </w:t>
      </w:r>
      <w:r w:rsidRPr="00A52F9A">
        <w:rPr>
          <w:spacing w:val="0"/>
          <w:lang w:val="en-US" w:eastAsia="ru-RU"/>
        </w:rPr>
        <w:t>Z</w:t>
      </w:r>
      <w:r w:rsidRPr="00A52F9A">
        <w:rPr>
          <w:spacing w:val="0"/>
          <w:lang w:eastAsia="ru-RU"/>
        </w:rPr>
        <w:t>ynq-7000</w:t>
      </w:r>
      <w:bookmarkEnd w:id="17"/>
      <w:bookmarkEnd w:id="18"/>
    </w:p>
    <w:p w:rsidR="001B3C98" w:rsidRPr="001B3C98" w:rsidRDefault="001B3C98" w:rsidP="004B4887">
      <w:pPr>
        <w:pStyle w:val="10"/>
        <w:widowControl w:val="0"/>
        <w:ind w:firstLine="567"/>
        <w:rPr>
          <w:b w:val="0"/>
          <w:i/>
          <w:caps w:val="0"/>
          <w:spacing w:val="0"/>
          <w:sz w:val="28"/>
          <w:lang w:eastAsia="ru-RU"/>
        </w:rPr>
      </w:pPr>
      <w:bookmarkStart w:id="19" w:name="_Toc23516096"/>
      <w:bookmarkStart w:id="20" w:name="_Toc23517066"/>
    </w:p>
    <w:p w:rsidR="000D4FDA" w:rsidRPr="001B3C98" w:rsidRDefault="00997796" w:rsidP="004B4887">
      <w:pPr>
        <w:pStyle w:val="10"/>
        <w:widowControl w:val="0"/>
        <w:ind w:firstLine="567"/>
        <w:rPr>
          <w:b w:val="0"/>
          <w:i/>
          <w:spacing w:val="0"/>
          <w:sz w:val="28"/>
          <w:lang w:eastAsia="ru-RU"/>
        </w:rPr>
      </w:pPr>
      <w:r w:rsidRPr="001B3C98">
        <w:rPr>
          <w:b w:val="0"/>
          <w:i/>
          <w:caps w:val="0"/>
          <w:spacing w:val="0"/>
          <w:sz w:val="28"/>
          <w:lang w:eastAsia="ru-RU"/>
        </w:rPr>
        <w:t xml:space="preserve">Балашов </w:t>
      </w:r>
      <w:r w:rsidR="001526F5" w:rsidRPr="001B3C98">
        <w:rPr>
          <w:b w:val="0"/>
          <w:i/>
          <w:spacing w:val="0"/>
          <w:sz w:val="28"/>
          <w:lang w:eastAsia="ru-RU"/>
        </w:rPr>
        <w:t>А.А.</w:t>
      </w:r>
      <w:r w:rsidR="001B3C98">
        <w:rPr>
          <w:b w:val="0"/>
          <w:i/>
          <w:spacing w:val="0"/>
          <w:sz w:val="28"/>
          <w:lang w:eastAsia="ru-RU"/>
        </w:rPr>
        <w:t xml:space="preserve"> – </w:t>
      </w:r>
      <w:r w:rsidR="000D4FDA" w:rsidRPr="001B3C98">
        <w:rPr>
          <w:rFonts w:cs="Times New Roman"/>
          <w:b w:val="0"/>
          <w:i/>
          <w:caps w:val="0"/>
          <w:spacing w:val="0"/>
          <w:sz w:val="28"/>
        </w:rPr>
        <w:t>студент 4 курса бакалавриата</w:t>
      </w:r>
      <w:r w:rsidR="000D4FDA" w:rsidRPr="001B3C98">
        <w:rPr>
          <w:rFonts w:cs="Times New Roman"/>
          <w:i/>
          <w:caps w:val="0"/>
          <w:spacing w:val="0"/>
          <w:sz w:val="28"/>
        </w:rPr>
        <w:t xml:space="preserve"> </w:t>
      </w:r>
      <w:r w:rsidR="000D4FDA" w:rsidRPr="001B3C98">
        <w:rPr>
          <w:rFonts w:cs="Times New Roman"/>
          <w:b w:val="0"/>
          <w:i/>
          <w:spacing w:val="0"/>
          <w:sz w:val="28"/>
        </w:rPr>
        <w:t>РТУ МИРЭА</w:t>
      </w:r>
      <w:bookmarkEnd w:id="19"/>
      <w:bookmarkEnd w:id="20"/>
      <w:r w:rsidR="001B3C98">
        <w:rPr>
          <w:rFonts w:cs="Times New Roman"/>
          <w:b w:val="0"/>
          <w:i/>
          <w:spacing w:val="0"/>
          <w:sz w:val="28"/>
        </w:rPr>
        <w:t>,</w:t>
      </w:r>
    </w:p>
    <w:p w:rsidR="001526F5" w:rsidRPr="001B3C98" w:rsidRDefault="00997796" w:rsidP="004B4887">
      <w:pPr>
        <w:pStyle w:val="10"/>
        <w:widowControl w:val="0"/>
        <w:ind w:firstLine="567"/>
        <w:rPr>
          <w:b w:val="0"/>
          <w:i/>
          <w:spacing w:val="0"/>
          <w:sz w:val="28"/>
          <w:lang w:eastAsia="ru-RU"/>
        </w:rPr>
      </w:pPr>
      <w:r w:rsidRPr="001B3C98">
        <w:rPr>
          <w:b w:val="0"/>
          <w:i/>
          <w:spacing w:val="0"/>
          <w:sz w:val="28"/>
          <w:lang w:eastAsia="ru-RU"/>
        </w:rPr>
        <w:t xml:space="preserve"> </w:t>
      </w:r>
      <w:bookmarkStart w:id="21" w:name="_Toc23516097"/>
      <w:bookmarkStart w:id="22" w:name="_Toc23517067"/>
      <w:r w:rsidRPr="001B3C98">
        <w:rPr>
          <w:b w:val="0"/>
          <w:i/>
          <w:caps w:val="0"/>
          <w:spacing w:val="0"/>
          <w:sz w:val="28"/>
          <w:lang w:eastAsia="ru-RU"/>
        </w:rPr>
        <w:t xml:space="preserve">Марков </w:t>
      </w:r>
      <w:r w:rsidR="001526F5" w:rsidRPr="001B3C98">
        <w:rPr>
          <w:b w:val="0"/>
          <w:i/>
          <w:spacing w:val="0"/>
          <w:sz w:val="28"/>
          <w:lang w:eastAsia="ru-RU"/>
        </w:rPr>
        <w:t>С.В.</w:t>
      </w:r>
      <w:r w:rsidR="001B3C98">
        <w:rPr>
          <w:b w:val="0"/>
          <w:i/>
          <w:spacing w:val="0"/>
          <w:sz w:val="28"/>
          <w:lang w:eastAsia="ru-RU"/>
        </w:rPr>
        <w:t xml:space="preserve"> – </w:t>
      </w:r>
      <w:r w:rsidR="000D4FDA" w:rsidRPr="001B3C98">
        <w:rPr>
          <w:b w:val="0"/>
          <w:i/>
          <w:caps w:val="0"/>
          <w:spacing w:val="0"/>
          <w:sz w:val="28"/>
          <w:lang w:eastAsia="ru-RU"/>
        </w:rPr>
        <w:t xml:space="preserve">начальник лаборатории </w:t>
      </w:r>
      <w:r w:rsidR="000D4FDA" w:rsidRPr="001B3C98">
        <w:rPr>
          <w:b w:val="0"/>
          <w:i/>
          <w:spacing w:val="0"/>
          <w:sz w:val="28"/>
          <w:lang w:eastAsia="ru-RU"/>
        </w:rPr>
        <w:t>АО «</w:t>
      </w:r>
      <w:r w:rsidR="001B3C98" w:rsidRPr="001B3C98">
        <w:rPr>
          <w:b w:val="0"/>
          <w:i/>
          <w:caps w:val="0"/>
          <w:spacing w:val="0"/>
          <w:sz w:val="28"/>
          <w:lang w:eastAsia="ru-RU"/>
        </w:rPr>
        <w:t xml:space="preserve">Концерн </w:t>
      </w:r>
      <w:r w:rsidR="000D4FDA" w:rsidRPr="001B3C98">
        <w:rPr>
          <w:b w:val="0"/>
          <w:i/>
          <w:spacing w:val="0"/>
          <w:sz w:val="28"/>
          <w:lang w:eastAsia="ru-RU"/>
        </w:rPr>
        <w:t>«Вега»</w:t>
      </w:r>
      <w:bookmarkEnd w:id="21"/>
      <w:bookmarkEnd w:id="22"/>
    </w:p>
    <w:p w:rsidR="001526F5" w:rsidRPr="001B3C98" w:rsidRDefault="001526F5" w:rsidP="001B3C98">
      <w:pPr>
        <w:widowControl w:val="0"/>
        <w:spacing w:line="288" w:lineRule="auto"/>
        <w:ind w:firstLine="709"/>
        <w:jc w:val="center"/>
        <w:rPr>
          <w:rFonts w:cs="Times New Roman"/>
          <w:i/>
          <w:szCs w:val="28"/>
          <w:lang w:eastAsia="ru-RU"/>
        </w:rPr>
      </w:pPr>
    </w:p>
    <w:p w:rsidR="001526F5" w:rsidRPr="00A52F9A" w:rsidRDefault="001526F5" w:rsidP="001B3C98">
      <w:pPr>
        <w:widowControl w:val="0"/>
        <w:spacing w:line="288" w:lineRule="auto"/>
        <w:ind w:firstLine="709"/>
        <w:rPr>
          <w:rFonts w:cs="Times New Roman"/>
          <w:b/>
          <w:i/>
          <w:szCs w:val="28"/>
          <w:lang w:eastAsia="ru-RU"/>
        </w:rPr>
      </w:pPr>
      <w:r w:rsidRPr="00A52F9A">
        <w:rPr>
          <w:rFonts w:cs="Times New Roman"/>
          <w:b/>
          <w:i/>
          <w:szCs w:val="28"/>
          <w:lang w:eastAsia="ru-RU"/>
        </w:rPr>
        <w:t xml:space="preserve">Аннотация: </w:t>
      </w:r>
      <w:r w:rsidRPr="00A52F9A">
        <w:rPr>
          <w:rFonts w:cs="Times New Roman"/>
          <w:i/>
          <w:szCs w:val="28"/>
          <w:lang w:eastAsia="ru-RU"/>
        </w:rPr>
        <w:t xml:space="preserve">В статье рассматривается понятие радиолокационной синтезированной апертуры, реализация алгоритма цифровой обработки сигнала РСА при помощи программируемой логики платформы </w:t>
      </w:r>
      <w:r w:rsidRPr="00A52F9A">
        <w:rPr>
          <w:rFonts w:cs="Times New Roman"/>
          <w:i/>
          <w:szCs w:val="28"/>
          <w:lang w:val="en-US" w:eastAsia="ru-RU"/>
        </w:rPr>
        <w:t>Zynq</w:t>
      </w:r>
      <w:r w:rsidRPr="00A52F9A">
        <w:rPr>
          <w:rFonts w:cs="Times New Roman"/>
          <w:i/>
          <w:szCs w:val="28"/>
          <w:lang w:eastAsia="ru-RU"/>
        </w:rPr>
        <w:t xml:space="preserve">-7000, а также дается краткий обзор платформы </w:t>
      </w:r>
      <w:r w:rsidRPr="00A52F9A">
        <w:rPr>
          <w:rFonts w:cs="Times New Roman"/>
          <w:i/>
          <w:szCs w:val="28"/>
          <w:lang w:val="en-US" w:eastAsia="ru-RU"/>
        </w:rPr>
        <w:t>Zynq</w:t>
      </w:r>
      <w:r w:rsidRPr="00A52F9A">
        <w:rPr>
          <w:rFonts w:cs="Times New Roman"/>
          <w:i/>
          <w:szCs w:val="28"/>
          <w:lang w:eastAsia="ru-RU"/>
        </w:rPr>
        <w:t>-7000.</w:t>
      </w:r>
    </w:p>
    <w:p w:rsidR="001526F5" w:rsidRPr="00A52F9A" w:rsidRDefault="001526F5" w:rsidP="001B3C98">
      <w:pPr>
        <w:widowControl w:val="0"/>
        <w:spacing w:line="288" w:lineRule="auto"/>
        <w:ind w:firstLine="709"/>
        <w:rPr>
          <w:rFonts w:cs="Times New Roman"/>
          <w:i/>
          <w:szCs w:val="28"/>
          <w:lang w:eastAsia="ru-RU"/>
        </w:rPr>
      </w:pPr>
      <w:r w:rsidRPr="00A52F9A">
        <w:rPr>
          <w:rFonts w:cs="Times New Roman"/>
          <w:b/>
          <w:i/>
          <w:szCs w:val="28"/>
          <w:lang w:eastAsia="ru-RU"/>
        </w:rPr>
        <w:t xml:space="preserve">Ключевые слова: </w:t>
      </w:r>
      <w:r w:rsidRPr="00A52F9A">
        <w:rPr>
          <w:rFonts w:cs="Times New Roman"/>
          <w:i/>
          <w:szCs w:val="28"/>
          <w:lang w:eastAsia="ru-RU"/>
        </w:rPr>
        <w:t xml:space="preserve">радиолокация, радиолокационная информация, радиолокационное синтезирование апертуры, радиолокационное изображение, </w:t>
      </w:r>
      <w:r w:rsidRPr="00A52F9A">
        <w:rPr>
          <w:rFonts w:cs="Times New Roman"/>
          <w:i/>
          <w:szCs w:val="28"/>
          <w:lang w:val="en-US" w:eastAsia="ru-RU"/>
        </w:rPr>
        <w:t>Zynq</w:t>
      </w:r>
      <w:r w:rsidRPr="00A52F9A">
        <w:rPr>
          <w:rFonts w:cs="Times New Roman"/>
          <w:i/>
          <w:szCs w:val="28"/>
          <w:lang w:eastAsia="ru-RU"/>
        </w:rPr>
        <w:t xml:space="preserve">-7000, </w:t>
      </w:r>
      <w:r w:rsidRPr="00A52F9A">
        <w:rPr>
          <w:rFonts w:cs="Times New Roman"/>
          <w:i/>
          <w:szCs w:val="28"/>
          <w:lang w:val="en-US" w:eastAsia="ru-RU"/>
        </w:rPr>
        <w:t>Xilinx</w:t>
      </w:r>
      <w:r w:rsidRPr="00A52F9A">
        <w:rPr>
          <w:rFonts w:cs="Times New Roman"/>
          <w:i/>
          <w:szCs w:val="28"/>
          <w:lang w:eastAsia="ru-RU"/>
        </w:rPr>
        <w:t>.</w:t>
      </w:r>
    </w:p>
    <w:p w:rsidR="001526F5" w:rsidRPr="00A52F9A" w:rsidRDefault="001526F5" w:rsidP="001B3C98">
      <w:pPr>
        <w:widowControl w:val="0"/>
        <w:spacing w:line="288" w:lineRule="auto"/>
        <w:ind w:firstLine="709"/>
        <w:rPr>
          <w:rFonts w:cs="Times New Roman"/>
          <w:i/>
          <w:sz w:val="24"/>
          <w:szCs w:val="24"/>
          <w:lang w:eastAsia="ru-RU"/>
        </w:rPr>
      </w:pPr>
    </w:p>
    <w:p w:rsidR="001526F5" w:rsidRPr="00A52F9A" w:rsidRDefault="001526F5" w:rsidP="001B3C98">
      <w:pPr>
        <w:widowControl w:val="0"/>
        <w:spacing w:line="288" w:lineRule="auto"/>
        <w:ind w:firstLine="709"/>
        <w:rPr>
          <w:rFonts w:cs="Times New Roman"/>
          <w:szCs w:val="28"/>
          <w:lang w:eastAsia="ru-RU"/>
        </w:rPr>
      </w:pPr>
      <w:r w:rsidRPr="00A52F9A">
        <w:rPr>
          <w:rFonts w:cs="Times New Roman"/>
          <w:szCs w:val="28"/>
          <w:lang w:eastAsia="ru-RU"/>
        </w:rPr>
        <w:t>Радиолокаторы с синтезированной апертурой широко используются при дистанционном зондировании Земли, так как обладают высоким разрешением, возможностью получать информацию круглосуточно и практически в любую погоду. Более того, такие радиолокаторы позволяют обнаруживать цели под растительным покровом и даже в подповерхностной среде. Последнее качество наиболее полно может быть реализовано в авиационных радиолокаторах с синтезированной апертурой (АРСА).</w:t>
      </w:r>
    </w:p>
    <w:p w:rsidR="001526F5" w:rsidRPr="00A52F9A" w:rsidRDefault="001526F5" w:rsidP="001B3C98">
      <w:pPr>
        <w:widowControl w:val="0"/>
        <w:spacing w:line="288" w:lineRule="auto"/>
        <w:ind w:firstLine="709"/>
        <w:rPr>
          <w:rFonts w:cs="Times New Roman"/>
          <w:szCs w:val="28"/>
          <w:lang w:eastAsia="ru-RU"/>
        </w:rPr>
      </w:pPr>
      <w:r w:rsidRPr="00A52F9A">
        <w:rPr>
          <w:rFonts w:cs="Times New Roman"/>
          <w:szCs w:val="28"/>
          <w:lang w:eastAsia="ru-RU"/>
        </w:rPr>
        <w:t>Радиолокационное синтезирование апертуры (РСА)  – это способ, который позволяет получать радиолокационные изображения земной поверхности и находящихся на ней объектов независимо от метеорологических условий и уровня естественной освещенности местности с детальностью, сравнимой с аэрофотоснимками.</w:t>
      </w:r>
    </w:p>
    <w:p w:rsidR="001526F5" w:rsidRPr="00A52F9A" w:rsidRDefault="001526F5" w:rsidP="001B3C98">
      <w:pPr>
        <w:widowControl w:val="0"/>
        <w:shd w:val="clear" w:color="auto" w:fill="FFFFFF"/>
        <w:spacing w:line="288" w:lineRule="auto"/>
        <w:ind w:firstLine="709"/>
        <w:rPr>
          <w:rFonts w:eastAsia="Times New Roman" w:cs="Times New Roman"/>
          <w:color w:val="222222"/>
          <w:szCs w:val="28"/>
          <w:lang w:eastAsia="ru-RU"/>
        </w:rPr>
      </w:pPr>
      <w:r w:rsidRPr="00A52F9A">
        <w:rPr>
          <w:rFonts w:eastAsia="Times New Roman" w:cs="Times New Roman"/>
          <w:color w:val="222222"/>
          <w:szCs w:val="28"/>
          <w:lang w:eastAsia="ru-RU"/>
        </w:rPr>
        <w:t>Наиболее простым способом получения радиолокационного изображения (РЛИ) местности является использование режима реального луча, когда </w:t>
      </w:r>
      <w:r w:rsidRPr="00A52F9A">
        <w:rPr>
          <w:rFonts w:eastAsiaTheme="majorEastAsia" w:cs="Times New Roman"/>
          <w:color w:val="222222"/>
          <w:szCs w:val="28"/>
          <w:lang w:eastAsia="ru-RU"/>
        </w:rPr>
        <w:t>радиолокационная станция</w:t>
      </w:r>
      <w:r w:rsidRPr="00A52F9A">
        <w:rPr>
          <w:rFonts w:eastAsia="Times New Roman" w:cs="Times New Roman"/>
          <w:color w:val="222222"/>
          <w:szCs w:val="28"/>
          <w:lang w:eastAsia="ru-RU"/>
        </w:rPr>
        <w:t> (РЛС), установленная на самолете-носителе, осуществляет обзор земной поверхности путём сканирования антенной в горизонтальной плоскости, например, в секторе ±90° относительно </w:t>
      </w:r>
      <w:r w:rsidRPr="00A52F9A">
        <w:rPr>
          <w:rFonts w:eastAsiaTheme="majorEastAsia" w:cs="Times New Roman"/>
          <w:color w:val="222222"/>
          <w:szCs w:val="28"/>
          <w:lang w:eastAsia="ru-RU"/>
        </w:rPr>
        <w:t>вектора скорости</w:t>
      </w:r>
      <w:r w:rsidRPr="00A52F9A">
        <w:rPr>
          <w:rFonts w:eastAsia="Times New Roman" w:cs="Times New Roman"/>
          <w:color w:val="222222"/>
          <w:szCs w:val="28"/>
          <w:lang w:eastAsia="ru-RU"/>
        </w:rPr>
        <w:t xml:space="preserve"> носителя. При этом изображение местности в зоне обзора наблюдается в виде сектора размером ±90° с максимальным радиусом, равным дальности действия РЛС. Основным недостатком этого режима является низкая </w:t>
      </w:r>
      <w:r w:rsidRPr="00A52F9A">
        <w:rPr>
          <w:rFonts w:eastAsia="Times New Roman" w:cs="Times New Roman"/>
          <w:color w:val="222222"/>
          <w:szCs w:val="28"/>
          <w:lang w:eastAsia="ru-RU"/>
        </w:rPr>
        <w:lastRenderedPageBreak/>
        <w:t>разрешающая способность по азимуту, которая при некогерентной обработке определяется шириной </w:t>
      </w:r>
      <w:r w:rsidRPr="00A52F9A">
        <w:rPr>
          <w:rFonts w:eastAsiaTheme="majorEastAsia" w:cs="Times New Roman"/>
          <w:color w:val="222222"/>
          <w:szCs w:val="28"/>
          <w:lang w:eastAsia="ru-RU"/>
        </w:rPr>
        <w:t xml:space="preserve">диаграммы направленности </w:t>
      </w:r>
      <w:r w:rsidRPr="00A52F9A">
        <w:rPr>
          <w:rFonts w:eastAsia="Times New Roman" w:cs="Times New Roman"/>
          <w:color w:val="222222"/>
          <w:szCs w:val="28"/>
          <w:lang w:eastAsia="ru-RU"/>
        </w:rPr>
        <w:t xml:space="preserve">(ДН) реальной антенны в горизонтальной плоскости. Ширина ДН </w:t>
      </w:r>
      <m:oMath>
        <m:sSub>
          <m:sSubPr>
            <m:ctrlPr>
              <w:rPr>
                <w:rFonts w:ascii="Cambria Math" w:eastAsia="Times New Roman" w:hAnsi="Cambria Math" w:cs="Times New Roman"/>
                <w:i/>
                <w:color w:val="222222"/>
                <w:szCs w:val="28"/>
                <w:lang w:eastAsia="ru-RU"/>
              </w:rPr>
            </m:ctrlPr>
          </m:sSubPr>
          <m:e>
            <m:r>
              <w:rPr>
                <w:rFonts w:ascii="Cambria Math" w:eastAsia="Times New Roman" w:hAnsi="Cambria Math" w:cs="Times New Roman"/>
                <w:color w:val="222222"/>
                <w:szCs w:val="28"/>
                <w:lang w:eastAsia="ru-RU"/>
              </w:rPr>
              <m:t>θ</m:t>
            </m:r>
          </m:e>
          <m:sub>
            <m:r>
              <w:rPr>
                <w:rFonts w:ascii="Cambria Math" w:eastAsia="Times New Roman" w:hAnsi="Cambria Math" w:cs="Times New Roman"/>
                <w:color w:val="222222"/>
                <w:szCs w:val="28"/>
                <w:lang w:val="en-US" w:eastAsia="ru-RU"/>
              </w:rPr>
              <m:t>az</m:t>
            </m:r>
          </m:sub>
        </m:sSub>
      </m:oMath>
      <w:r w:rsidRPr="00A52F9A">
        <w:rPr>
          <w:rFonts w:eastAsia="Times New Roman" w:cs="Times New Roman"/>
          <w:color w:val="222222"/>
          <w:szCs w:val="28"/>
          <w:lang w:eastAsia="ru-RU"/>
        </w:rPr>
        <w:t xml:space="preserve"> </w:t>
      </w:r>
      <w:r w:rsidRPr="00A52F9A">
        <w:rPr>
          <w:rFonts w:eastAsia="Times New Roman" w:cs="Times New Roman"/>
          <w:vanish/>
          <w:color w:val="222222"/>
          <w:szCs w:val="28"/>
          <w:lang w:eastAsia="ru-RU"/>
        </w:rPr>
        <w:t xml:space="preserve">  </w:t>
      </w:r>
      <w:r w:rsidRPr="00A52F9A">
        <w:rPr>
          <w:rFonts w:eastAsia="Times New Roman" w:cs="Times New Roman"/>
          <w:color w:val="222222"/>
          <w:szCs w:val="28"/>
          <w:lang w:eastAsia="ru-RU"/>
        </w:rPr>
        <w:t xml:space="preserve">зависит от горизонтального размера </w:t>
      </w:r>
      <w:r w:rsidRPr="00A52F9A">
        <w:rPr>
          <w:rFonts w:eastAsia="Times New Roman" w:cs="Times New Roman"/>
          <w:color w:val="222222"/>
          <w:szCs w:val="28"/>
          <w:lang w:val="en-US" w:eastAsia="ru-RU"/>
        </w:rPr>
        <w:t>d</w:t>
      </w:r>
      <w:r w:rsidRPr="00A52F9A">
        <w:rPr>
          <w:rFonts w:eastAsia="Times New Roman" w:cs="Times New Roman"/>
          <w:color w:val="222222"/>
          <w:szCs w:val="28"/>
          <w:lang w:eastAsia="ru-RU"/>
        </w:rPr>
        <w:t xml:space="preserve"> (</w:t>
      </w:r>
      <w:r w:rsidRPr="00A52F9A">
        <w:rPr>
          <w:rFonts w:eastAsiaTheme="majorEastAsia" w:cs="Times New Roman"/>
          <w:color w:val="222222"/>
          <w:szCs w:val="28"/>
          <w:lang w:eastAsia="ru-RU"/>
        </w:rPr>
        <w:t>апертуры</w:t>
      </w:r>
      <w:r w:rsidRPr="00A52F9A">
        <w:rPr>
          <w:rFonts w:eastAsia="Times New Roman" w:cs="Times New Roman"/>
          <w:color w:val="222222"/>
          <w:szCs w:val="28"/>
          <w:lang w:eastAsia="ru-RU"/>
        </w:rPr>
        <w:t xml:space="preserve">) и длины волны электромагнитных колебаний, излучаемых РЛС: </w:t>
      </w:r>
    </w:p>
    <w:p w:rsidR="001526F5" w:rsidRPr="00A52F9A" w:rsidRDefault="00EE03CC" w:rsidP="00F937A5">
      <w:pPr>
        <w:widowControl w:val="0"/>
        <w:shd w:val="clear" w:color="auto" w:fill="FFFFFF"/>
        <w:spacing w:line="288" w:lineRule="auto"/>
        <w:ind w:firstLine="709"/>
        <w:jc w:val="center"/>
        <w:rPr>
          <w:rFonts w:eastAsia="Times New Roman" w:cs="Times New Roman"/>
          <w:color w:val="222222"/>
          <w:szCs w:val="28"/>
          <w:lang w:eastAsia="ru-RU"/>
        </w:rPr>
      </w:pPr>
      <m:oMath>
        <m:sSub>
          <m:sSubPr>
            <m:ctrlPr>
              <w:rPr>
                <w:rFonts w:ascii="Cambria Math" w:eastAsia="Times New Roman" w:hAnsi="Cambria Math" w:cs="Times New Roman"/>
                <w:i/>
                <w:color w:val="222222"/>
                <w:szCs w:val="28"/>
                <w:lang w:eastAsia="ru-RU"/>
              </w:rPr>
            </m:ctrlPr>
          </m:sSubPr>
          <m:e>
            <m:r>
              <w:rPr>
                <w:rFonts w:ascii="Cambria Math" w:eastAsia="Times New Roman" w:hAnsi="Cambria Math" w:cs="Times New Roman"/>
                <w:color w:val="222222"/>
                <w:szCs w:val="28"/>
                <w:lang w:eastAsia="ru-RU"/>
              </w:rPr>
              <m:t>θ</m:t>
            </m:r>
          </m:e>
          <m:sub>
            <m:r>
              <w:rPr>
                <w:rFonts w:ascii="Cambria Math" w:eastAsia="Times New Roman" w:hAnsi="Cambria Math" w:cs="Times New Roman"/>
                <w:color w:val="222222"/>
                <w:szCs w:val="28"/>
                <w:lang w:eastAsia="ru-RU"/>
              </w:rPr>
              <m:t>az</m:t>
            </m:r>
          </m:sub>
        </m:sSub>
        <m:r>
          <w:rPr>
            <w:rFonts w:ascii="Cambria Math" w:eastAsia="Times New Roman" w:hAnsi="Cambria Math" w:cs="Times New Roman"/>
            <w:color w:val="222222"/>
            <w:szCs w:val="28"/>
            <w:lang w:eastAsia="ru-RU"/>
          </w:rPr>
          <m:t>=</m:t>
        </m:r>
        <m:f>
          <m:fPr>
            <m:ctrlPr>
              <w:rPr>
                <w:rFonts w:ascii="Cambria Math" w:eastAsia="Times New Roman" w:hAnsi="Cambria Math" w:cs="Times New Roman"/>
                <w:i/>
                <w:color w:val="222222"/>
                <w:szCs w:val="28"/>
                <w:lang w:eastAsia="ru-RU"/>
              </w:rPr>
            </m:ctrlPr>
          </m:fPr>
          <m:num>
            <m:r>
              <w:rPr>
                <w:rFonts w:ascii="Cambria Math" w:eastAsia="Times New Roman" w:hAnsi="Cambria Math" w:cs="Times New Roman"/>
                <w:color w:val="222222"/>
                <w:szCs w:val="28"/>
                <w:lang w:eastAsia="ru-RU"/>
              </w:rPr>
              <m:t>λ</m:t>
            </m:r>
          </m:num>
          <m:den>
            <m:r>
              <w:rPr>
                <w:rFonts w:ascii="Cambria Math" w:eastAsia="Times New Roman" w:hAnsi="Cambria Math" w:cs="Times New Roman"/>
                <w:color w:val="222222"/>
                <w:szCs w:val="28"/>
                <w:lang w:eastAsia="ru-RU"/>
              </w:rPr>
              <m:t>d</m:t>
            </m:r>
          </m:den>
        </m:f>
      </m:oMath>
      <w:r w:rsidR="001526F5" w:rsidRPr="00A52F9A">
        <w:rPr>
          <w:rFonts w:eastAsia="Times New Roman" w:cs="Times New Roman"/>
          <w:vanish/>
          <w:color w:val="222222"/>
          <w:szCs w:val="28"/>
          <w:lang w:eastAsia="ru-RU"/>
        </w:rPr>
        <w:t xml:space="preserve"> {\displaystyle {\Theta }_{az}=\lambda /d}</w:t>
      </w:r>
      <w:r w:rsidR="001526F5" w:rsidRPr="00A52F9A">
        <w:rPr>
          <w:rFonts w:eastAsia="Times New Roman" w:cs="Times New Roman"/>
          <w:color w:val="222222"/>
          <w:szCs w:val="28"/>
          <w:lang w:eastAsia="ru-RU"/>
        </w:rPr>
        <w:t>.</w:t>
      </w:r>
    </w:p>
    <w:p w:rsidR="001526F5" w:rsidRPr="00A52F9A" w:rsidRDefault="001526F5" w:rsidP="001B3C98">
      <w:pPr>
        <w:widowControl w:val="0"/>
        <w:shd w:val="clear" w:color="auto" w:fill="FFFFFF"/>
        <w:spacing w:line="288" w:lineRule="auto"/>
        <w:ind w:firstLine="709"/>
        <w:rPr>
          <w:rFonts w:eastAsia="Times New Roman" w:cs="Times New Roman"/>
          <w:color w:val="222222"/>
          <w:szCs w:val="28"/>
          <w:lang w:eastAsia="ru-RU"/>
        </w:rPr>
      </w:pPr>
      <w:r w:rsidRPr="00A52F9A">
        <w:rPr>
          <w:rFonts w:eastAsia="Times New Roman" w:cs="Times New Roman"/>
          <w:color w:val="222222"/>
          <w:szCs w:val="28"/>
          <w:lang w:eastAsia="ru-RU"/>
        </w:rPr>
        <w:t xml:space="preserve">В то же время линейное разрешение по азимуту увеличивается пропорционально наклонной дальности. Например, при длине волны </w:t>
      </w:r>
      <w:r w:rsidRPr="00A52F9A">
        <w:rPr>
          <w:rFonts w:ascii="Cambria Math" w:eastAsia="Times New Roman" w:hAnsi="Cambria Math" w:cs="Times New Roman"/>
          <w:color w:val="222222"/>
          <w:szCs w:val="28"/>
          <w:lang w:eastAsia="ru-RU"/>
        </w:rPr>
        <w:t>λ</w:t>
      </w:r>
      <w:r w:rsidRPr="00A52F9A">
        <w:rPr>
          <w:rFonts w:eastAsia="Times New Roman" w:cs="Times New Roman"/>
          <w:color w:val="222222"/>
          <w:szCs w:val="28"/>
          <w:lang w:eastAsia="ru-RU"/>
        </w:rPr>
        <w:t xml:space="preserve">=3 </w:t>
      </w:r>
      <w:r w:rsidRPr="00A52F9A">
        <w:rPr>
          <w:rFonts w:eastAsia="Times New Roman" w:cs="Times New Roman"/>
          <w:vanish/>
          <w:color w:val="222222"/>
          <w:szCs w:val="28"/>
          <w:lang w:eastAsia="ru-RU"/>
        </w:rPr>
        <w:t>{\displaystyle \lambda =3}</w:t>
      </w:r>
      <w:r w:rsidRPr="00A52F9A">
        <w:rPr>
          <w:rFonts w:eastAsia="Times New Roman" w:cs="Times New Roman"/>
          <w:color w:val="222222"/>
          <w:szCs w:val="28"/>
          <w:lang w:eastAsia="ru-RU"/>
        </w:rPr>
        <w:t xml:space="preserve">см и размере антенны 150 см ширина луча </w:t>
      </w:r>
      <m:oMath>
        <m:sSub>
          <m:sSubPr>
            <m:ctrlPr>
              <w:rPr>
                <w:rFonts w:ascii="Cambria Math" w:eastAsia="Times New Roman" w:hAnsi="Cambria Math" w:cs="Times New Roman"/>
                <w:i/>
                <w:color w:val="222222"/>
                <w:szCs w:val="28"/>
                <w:lang w:eastAsia="ru-RU"/>
              </w:rPr>
            </m:ctrlPr>
          </m:sSubPr>
          <m:e>
            <m:r>
              <w:rPr>
                <w:rFonts w:ascii="Cambria Math" w:eastAsia="Times New Roman" w:hAnsi="Cambria Math" w:cs="Times New Roman"/>
                <w:color w:val="222222"/>
                <w:szCs w:val="28"/>
                <w:lang w:eastAsia="ru-RU"/>
              </w:rPr>
              <m:t>θ</m:t>
            </m:r>
          </m:e>
          <m:sub>
            <m:r>
              <w:rPr>
                <w:rFonts w:ascii="Cambria Math" w:eastAsia="Times New Roman" w:hAnsi="Cambria Math" w:cs="Times New Roman"/>
                <w:color w:val="222222"/>
                <w:szCs w:val="28"/>
                <w:lang w:eastAsia="ru-RU"/>
              </w:rPr>
              <m:t>az</m:t>
            </m:r>
          </m:sub>
        </m:sSub>
        <m:r>
          <w:rPr>
            <w:rFonts w:ascii="Cambria Math" w:eastAsia="Times New Roman" w:hAnsi="Cambria Math" w:cs="Times New Roman"/>
            <w:color w:val="222222"/>
            <w:szCs w:val="28"/>
            <w:lang w:eastAsia="ru-RU"/>
          </w:rPr>
          <m:t>=1,15</m:t>
        </m:r>
        <m:r>
          <m:rPr>
            <m:sty m:val="p"/>
          </m:rPr>
          <w:rPr>
            <w:rFonts w:ascii="Cambria Math" w:eastAsia="Times New Roman" w:hAnsi="Cambria Math" w:cs="Times New Roman"/>
            <w:color w:val="222222"/>
            <w:szCs w:val="28"/>
            <w:lang w:eastAsia="ru-RU"/>
          </w:rPr>
          <m:t>°</m:t>
        </m:r>
      </m:oMath>
      <w:r w:rsidRPr="00A52F9A">
        <w:rPr>
          <w:rFonts w:eastAsia="Times New Roman" w:cs="Times New Roman"/>
          <w:color w:val="222222"/>
          <w:szCs w:val="28"/>
          <w:lang w:eastAsia="ru-RU"/>
        </w:rPr>
        <w:t xml:space="preserve"> </w:t>
      </w:r>
      <w:r w:rsidRPr="00A52F9A">
        <w:rPr>
          <w:rFonts w:eastAsia="Times New Roman" w:cs="Times New Roman"/>
          <w:vanish/>
          <w:color w:val="222222"/>
          <w:szCs w:val="28"/>
          <w:lang w:eastAsia="ru-RU"/>
        </w:rPr>
        <w:t>{\displaystyle {\Theta }_{az}=1,15}    рпдол дл</w:t>
      </w:r>
      <w:r w:rsidRPr="00A52F9A">
        <w:rPr>
          <w:rFonts w:eastAsia="Times New Roman" w:cs="Times New Roman"/>
          <w:color w:val="222222"/>
          <w:szCs w:val="28"/>
          <w:lang w:eastAsia="ru-RU"/>
        </w:rPr>
        <w:t>ина дальности 120 км линейное разрешение будет составлять около 2,5 км. Такая низкая разрешающая способность приводит к тому, что на изображении наблюдаются отметки только от крупных объектов (мостов, населенных пунктов, кораблей).</w:t>
      </w:r>
    </w:p>
    <w:p w:rsidR="001526F5" w:rsidRPr="00A52F9A" w:rsidRDefault="001526F5" w:rsidP="001B3C98">
      <w:pPr>
        <w:widowControl w:val="0"/>
        <w:spacing w:line="288" w:lineRule="auto"/>
        <w:ind w:firstLine="709"/>
        <w:rPr>
          <w:rFonts w:cs="Times New Roman"/>
          <w:szCs w:val="28"/>
          <w:lang w:eastAsia="ru-RU"/>
        </w:rPr>
      </w:pPr>
      <w:r w:rsidRPr="00A52F9A">
        <w:rPr>
          <w:rFonts w:cs="Times New Roman"/>
          <w:color w:val="222222"/>
          <w:szCs w:val="28"/>
          <w:lang w:eastAsia="ru-RU"/>
        </w:rPr>
        <w:t>Получение высокого разрешения по азимуту требует применения антенны с большим размером апертуры. Размещение антенн больших размеров на самолете невозможно, поэтому для обеспечения разрешения по азимуту значительно лучшего, чем определяемое шириной ДН реальной антенны, используются когерентные режимы работы, позволяющие сформировать синтезированную апертуру большего (в 1000 и более раз) размера.</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АРСА используются на летательных аппаратах всех типов: самолеты крупногабаритные, среднего класса и легкие, вертолеты, дирижабли. Также АРСА устанавливаются на беспилотные летательные аппараты.</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Можно выделить четыре класса АРСА:</w:t>
      </w:r>
    </w:p>
    <w:p w:rsidR="001526F5" w:rsidRPr="00A52F9A" w:rsidRDefault="001526F5" w:rsidP="003B7CA5">
      <w:pPr>
        <w:widowControl w:val="0"/>
        <w:numPr>
          <w:ilvl w:val="0"/>
          <w:numId w:val="18"/>
        </w:numPr>
        <w:autoSpaceDE w:val="0"/>
        <w:autoSpaceDN w:val="0"/>
        <w:adjustRightInd w:val="0"/>
        <w:spacing w:after="200" w:line="288" w:lineRule="auto"/>
        <w:ind w:left="993" w:firstLine="709"/>
        <w:contextualSpacing/>
        <w:jc w:val="left"/>
        <w:rPr>
          <w:rFonts w:eastAsia="PragmaticaCondC" w:cs="Times New Roman"/>
          <w:szCs w:val="28"/>
          <w:lang w:eastAsia="ru-RU"/>
        </w:rPr>
      </w:pPr>
      <w:r w:rsidRPr="00A52F9A">
        <w:rPr>
          <w:rFonts w:cs="Times New Roman"/>
          <w:szCs w:val="28"/>
          <w:lang w:eastAsia="ru-RU"/>
        </w:rPr>
        <w:t>радиолокаторы</w:t>
      </w:r>
      <w:r w:rsidRPr="00A52F9A">
        <w:rPr>
          <w:rFonts w:eastAsia="PragmaticaCondC" w:cs="Times New Roman"/>
          <w:szCs w:val="28"/>
          <w:lang w:eastAsia="ru-RU"/>
        </w:rPr>
        <w:t xml:space="preserve"> высокого разрешения;</w:t>
      </w:r>
    </w:p>
    <w:p w:rsidR="001526F5" w:rsidRPr="00A52F9A" w:rsidRDefault="001526F5" w:rsidP="003B7CA5">
      <w:pPr>
        <w:widowControl w:val="0"/>
        <w:numPr>
          <w:ilvl w:val="0"/>
          <w:numId w:val="18"/>
        </w:numPr>
        <w:autoSpaceDE w:val="0"/>
        <w:autoSpaceDN w:val="0"/>
        <w:adjustRightInd w:val="0"/>
        <w:spacing w:after="200" w:line="288" w:lineRule="auto"/>
        <w:ind w:left="993" w:firstLine="709"/>
        <w:contextualSpacing/>
        <w:jc w:val="left"/>
        <w:rPr>
          <w:rFonts w:eastAsia="PragmaticaCondC" w:cs="Times New Roman"/>
          <w:szCs w:val="28"/>
          <w:lang w:eastAsia="ru-RU"/>
        </w:rPr>
      </w:pPr>
      <w:r w:rsidRPr="00A52F9A">
        <w:rPr>
          <w:rFonts w:eastAsia="PragmaticaCondC" w:cs="Times New Roman"/>
          <w:szCs w:val="28"/>
          <w:lang w:eastAsia="ru-RU"/>
        </w:rPr>
        <w:t xml:space="preserve">малогабаритные </w:t>
      </w:r>
      <w:r w:rsidRPr="00A52F9A">
        <w:rPr>
          <w:rFonts w:cs="Times New Roman"/>
          <w:szCs w:val="28"/>
          <w:lang w:eastAsia="ru-RU"/>
        </w:rPr>
        <w:t>радиолокаторы</w:t>
      </w:r>
      <w:r w:rsidRPr="00A52F9A">
        <w:rPr>
          <w:rFonts w:eastAsia="PragmaticaCondC" w:cs="Times New Roman"/>
          <w:szCs w:val="28"/>
          <w:lang w:eastAsia="ru-RU"/>
        </w:rPr>
        <w:t>;</w:t>
      </w:r>
    </w:p>
    <w:p w:rsidR="001526F5" w:rsidRPr="00A52F9A" w:rsidRDefault="001526F5" w:rsidP="003B7CA5">
      <w:pPr>
        <w:widowControl w:val="0"/>
        <w:numPr>
          <w:ilvl w:val="0"/>
          <w:numId w:val="18"/>
        </w:numPr>
        <w:autoSpaceDE w:val="0"/>
        <w:autoSpaceDN w:val="0"/>
        <w:adjustRightInd w:val="0"/>
        <w:spacing w:after="200" w:line="288" w:lineRule="auto"/>
        <w:ind w:left="993" w:firstLine="709"/>
        <w:contextualSpacing/>
        <w:jc w:val="left"/>
        <w:rPr>
          <w:rFonts w:eastAsia="PragmaticaCondC" w:cs="Times New Roman"/>
          <w:szCs w:val="28"/>
          <w:lang w:eastAsia="ru-RU"/>
        </w:rPr>
      </w:pPr>
      <w:r w:rsidRPr="00A52F9A">
        <w:rPr>
          <w:rFonts w:eastAsia="PragmaticaCondC" w:cs="Times New Roman"/>
          <w:szCs w:val="28"/>
          <w:lang w:eastAsia="ru-RU"/>
        </w:rPr>
        <w:t xml:space="preserve">многодиапазонные </w:t>
      </w:r>
      <w:r w:rsidRPr="00A52F9A">
        <w:rPr>
          <w:rFonts w:cs="Times New Roman"/>
          <w:szCs w:val="28"/>
          <w:lang w:eastAsia="ru-RU"/>
        </w:rPr>
        <w:t>радиолокаторы</w:t>
      </w:r>
      <w:r w:rsidRPr="00A52F9A">
        <w:rPr>
          <w:rFonts w:eastAsia="PragmaticaCondC" w:cs="Times New Roman"/>
          <w:szCs w:val="28"/>
          <w:lang w:eastAsia="ru-RU"/>
        </w:rPr>
        <w:t>;</w:t>
      </w:r>
    </w:p>
    <w:p w:rsidR="001526F5" w:rsidRPr="00A52F9A" w:rsidRDefault="001526F5" w:rsidP="003B7CA5">
      <w:pPr>
        <w:widowControl w:val="0"/>
        <w:numPr>
          <w:ilvl w:val="0"/>
          <w:numId w:val="18"/>
        </w:numPr>
        <w:autoSpaceDE w:val="0"/>
        <w:autoSpaceDN w:val="0"/>
        <w:adjustRightInd w:val="0"/>
        <w:spacing w:after="200" w:line="288" w:lineRule="auto"/>
        <w:ind w:left="993" w:firstLine="709"/>
        <w:contextualSpacing/>
        <w:jc w:val="left"/>
        <w:rPr>
          <w:rFonts w:eastAsia="PragmaticaCondC" w:cs="Times New Roman"/>
          <w:szCs w:val="28"/>
          <w:lang w:eastAsia="ru-RU"/>
        </w:rPr>
      </w:pPr>
      <w:r w:rsidRPr="00A52F9A">
        <w:rPr>
          <w:rFonts w:eastAsia="PragmaticaCondC" w:cs="Times New Roman"/>
          <w:szCs w:val="28"/>
          <w:lang w:eastAsia="ru-RU"/>
        </w:rPr>
        <w:t xml:space="preserve">подповерхностные </w:t>
      </w:r>
      <w:r w:rsidRPr="00A52F9A">
        <w:rPr>
          <w:rFonts w:cs="Times New Roman"/>
          <w:szCs w:val="28"/>
          <w:lang w:eastAsia="ru-RU"/>
        </w:rPr>
        <w:t>радиолокаторы</w:t>
      </w:r>
      <w:r w:rsidRPr="00A52F9A">
        <w:rPr>
          <w:rFonts w:eastAsia="PragmaticaCondC" w:cs="Times New Roman"/>
          <w:szCs w:val="28"/>
          <w:lang w:eastAsia="ru-RU"/>
        </w:rPr>
        <w:t>.</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АРСА высокого разрешения предназначаются в основном для обнаружения и распознавания наземных целей. Предел разрешения 0,3–0,5 м, к которому только приближаются современные космические РСА, давно преодолен их авиационными аналогами. Наилучшие образцы достигли уровня разрешения менее 10–15 см.</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Малогабаритные АРСА находят применение для воздушного мониторинга, проводимого с малогабаритных беспилотных летательных аппаратов при поисково-спасательных операциях, чрезвычайных ситуациях и т. п. Для этого в первую очередь должна обеспечиваться всепогодность и круглосуточность получения информации. Основная характеристика таких АРСА — минимальная масса.</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lastRenderedPageBreak/>
        <w:t xml:space="preserve">Многодиапазонные АРСА в основном используются для важных исследовательских задач: проведение экспериментов для обеспечения новых информационных технологий </w:t>
      </w:r>
      <w:r w:rsidRPr="00A52F9A">
        <w:rPr>
          <w:rFonts w:cs="Times New Roman"/>
          <w:szCs w:val="28"/>
          <w:lang w:eastAsia="ru-RU"/>
        </w:rPr>
        <w:t>дистанционного зондирования Земли</w:t>
      </w:r>
      <w:r w:rsidRPr="00A52F9A">
        <w:rPr>
          <w:rFonts w:eastAsia="PragmaticaCondC" w:cs="Times New Roman"/>
          <w:szCs w:val="28"/>
          <w:lang w:eastAsia="ru-RU"/>
        </w:rPr>
        <w:t>, создания банков радиолокационных характеристик, совершенствования методик и алгоритмов обработки (дешифрирования) радиолокационных изображений. АРСА данного класса работают сразу в нескольких частотных диапазонах (от 2–3 и более), имеют совершенное метрологическое обеспечение для проведения сложных измерений радиолокационных характеристик земных покровов и объектов.</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 xml:space="preserve">Подповерхностные АРСА составляют наиболее специфический класс, так как они предназначаются для обнаружения скрытых в лесах и под землей объектов (мин, военной техники, транспортных средств, сооружений, средств коммуникаций и т.п.). Важность этой задачи определило специальное название таких АРСА — FOPEN SAR (Foliage </w:t>
      </w:r>
      <w:r w:rsidRPr="00A52F9A">
        <w:rPr>
          <w:rFonts w:eastAsia="PragmaticaCondC" w:cs="Times New Roman"/>
          <w:szCs w:val="28"/>
          <w:lang w:val="en-US" w:eastAsia="ru-RU"/>
        </w:rPr>
        <w:t>Penetration</w:t>
      </w:r>
      <w:r w:rsidRPr="00A52F9A">
        <w:rPr>
          <w:rFonts w:eastAsia="PragmaticaCondC" w:cs="Times New Roman"/>
          <w:szCs w:val="28"/>
          <w:lang w:eastAsia="ru-RU"/>
        </w:rPr>
        <w:t xml:space="preserve"> </w:t>
      </w:r>
      <w:r w:rsidRPr="00A52F9A">
        <w:rPr>
          <w:rFonts w:eastAsia="PragmaticaCondC" w:cs="Times New Roman"/>
          <w:szCs w:val="28"/>
          <w:lang w:val="en-US" w:eastAsia="ru-RU"/>
        </w:rPr>
        <w:t>Synthetic</w:t>
      </w:r>
      <w:r w:rsidRPr="00A52F9A">
        <w:rPr>
          <w:rFonts w:eastAsia="PragmaticaCondC" w:cs="Times New Roman"/>
          <w:szCs w:val="28"/>
          <w:lang w:eastAsia="ru-RU"/>
        </w:rPr>
        <w:t xml:space="preserve"> </w:t>
      </w:r>
      <w:r w:rsidRPr="00A52F9A">
        <w:rPr>
          <w:rFonts w:eastAsia="PragmaticaCondC" w:cs="Times New Roman"/>
          <w:szCs w:val="28"/>
          <w:lang w:val="en-US" w:eastAsia="ru-RU"/>
        </w:rPr>
        <w:t>Aperture</w:t>
      </w:r>
      <w:r w:rsidRPr="00A52F9A">
        <w:rPr>
          <w:rFonts w:eastAsia="PragmaticaCondC" w:cs="Times New Roman"/>
          <w:szCs w:val="28"/>
          <w:lang w:eastAsia="ru-RU"/>
        </w:rPr>
        <w:t xml:space="preserve"> </w:t>
      </w:r>
      <w:r w:rsidRPr="00A52F9A">
        <w:rPr>
          <w:rFonts w:eastAsia="PragmaticaCondC" w:cs="Times New Roman"/>
          <w:szCs w:val="28"/>
          <w:lang w:val="en-US" w:eastAsia="ru-RU"/>
        </w:rPr>
        <w:t>Radar</w:t>
      </w:r>
      <w:r w:rsidRPr="00A52F9A">
        <w:rPr>
          <w:rFonts w:eastAsia="PragmaticaCondC" w:cs="Times New Roman"/>
          <w:szCs w:val="28"/>
          <w:lang w:eastAsia="ru-RU"/>
        </w:rPr>
        <w:t>), т. е. РСА для обнаружения под растительным покровом и GPR (</w:t>
      </w:r>
      <w:r w:rsidRPr="00A52F9A">
        <w:rPr>
          <w:rFonts w:eastAsia="PragmaticaCondC" w:cs="Times New Roman"/>
          <w:szCs w:val="28"/>
          <w:lang w:val="en-US" w:eastAsia="ru-RU"/>
        </w:rPr>
        <w:t>Ground</w:t>
      </w:r>
      <w:r w:rsidRPr="00A52F9A">
        <w:rPr>
          <w:rFonts w:eastAsia="PragmaticaCondC" w:cs="Times New Roman"/>
          <w:szCs w:val="28"/>
          <w:lang w:eastAsia="ru-RU"/>
        </w:rPr>
        <w:t xml:space="preserve"> </w:t>
      </w:r>
      <w:r w:rsidRPr="00A52F9A">
        <w:rPr>
          <w:rFonts w:eastAsia="PragmaticaCondC" w:cs="Times New Roman"/>
          <w:szCs w:val="28"/>
          <w:lang w:val="en-US" w:eastAsia="ru-RU"/>
        </w:rPr>
        <w:t>Penetration</w:t>
      </w:r>
      <w:r w:rsidRPr="00A52F9A">
        <w:rPr>
          <w:rFonts w:eastAsia="PragmaticaCondC" w:cs="Times New Roman"/>
          <w:szCs w:val="28"/>
          <w:lang w:eastAsia="ru-RU"/>
        </w:rPr>
        <w:t xml:space="preserve"> </w:t>
      </w:r>
      <w:r w:rsidRPr="00A52F9A">
        <w:rPr>
          <w:rFonts w:eastAsia="PragmaticaCondC" w:cs="Times New Roman"/>
          <w:szCs w:val="28"/>
          <w:lang w:val="en-US" w:eastAsia="ru-RU"/>
        </w:rPr>
        <w:t>Radar</w:t>
      </w:r>
      <w:r w:rsidRPr="00A52F9A">
        <w:rPr>
          <w:rFonts w:eastAsia="PragmaticaCondC" w:cs="Times New Roman"/>
          <w:szCs w:val="28"/>
          <w:lang w:eastAsia="ru-RU"/>
        </w:rPr>
        <w:t xml:space="preserve"> — радиолокатор для подповерхностного зондирования). Основными характеристиками подповерхностных АРСА являются пространственное разрешение и проникающая способность радиоволн.</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 xml:space="preserve">Для сочетания таких важных качеств необходимо использовать радиолокационные сигналы с большим отношением ширины спектра к несущей частоте (так называемые сверхширокополосные сигналы). Например, в одном из </w:t>
      </w:r>
      <w:r w:rsidRPr="00A52F9A">
        <w:rPr>
          <w:rFonts w:cs="Times New Roman"/>
          <w:szCs w:val="28"/>
          <w:lang w:eastAsia="ru-RU"/>
        </w:rPr>
        <w:t>радиолокаторов</w:t>
      </w:r>
      <w:r w:rsidRPr="00A52F9A">
        <w:rPr>
          <w:rFonts w:eastAsia="PragmaticaCondC" w:cs="Times New Roman"/>
          <w:szCs w:val="28"/>
          <w:lang w:eastAsia="ru-RU"/>
        </w:rPr>
        <w:t xml:space="preserve"> со сверхширокополосным сигналом используется сигнал с шириной спектра от 125 до 950 МГц. Средняя длина волны такого сигнала составляет около 50 см, потенциальное разрешение по дальности около 15 см.</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Подповерхностные АРСА позволяют получить высокую производительность съемки и обнаружения подземных объектов. Однако глубина проникновения в подповерхностную среду сигнала у таких радиолокаторов ограничивается мешающими отражениями от поверхности, которые маскируют заглубленные цели. Типичное значение глубины проникновения в сверхширокополосных радиолокаторах может доходить до 2–5 м, что позволяет использовать подповерхностные АРСА в поисково-спасательных задачах, для обнаружения малозаглубленных военных целей, выявления минных полей, для различных гражданских применений (обнаружение нефтегазопроводов и пр.).</w:t>
      </w:r>
    </w:p>
    <w:p w:rsidR="001526F5" w:rsidRPr="00A52F9A" w:rsidRDefault="001526F5" w:rsidP="001B3C98">
      <w:pPr>
        <w:widowControl w:val="0"/>
        <w:autoSpaceDE w:val="0"/>
        <w:autoSpaceDN w:val="0"/>
        <w:adjustRightInd w:val="0"/>
        <w:spacing w:line="288" w:lineRule="auto"/>
        <w:ind w:firstLine="709"/>
        <w:rPr>
          <w:rFonts w:eastAsia="PragmaticaCondC" w:cs="Times New Roman"/>
          <w:szCs w:val="28"/>
          <w:lang w:eastAsia="ru-RU"/>
        </w:rPr>
      </w:pPr>
      <w:r w:rsidRPr="00A52F9A">
        <w:rPr>
          <w:rFonts w:eastAsia="PragmaticaCondC" w:cs="Times New Roman"/>
          <w:szCs w:val="28"/>
          <w:lang w:eastAsia="ru-RU"/>
        </w:rPr>
        <w:t xml:space="preserve">По сравнению с космическими комплексами АРСА расширяют возможности дистанционного зондирования Земли благодаря своим специфическим свойствам: возможности получения более высокого </w:t>
      </w:r>
      <w:r w:rsidRPr="00A52F9A">
        <w:rPr>
          <w:rFonts w:eastAsia="PragmaticaCondC" w:cs="Times New Roman"/>
          <w:szCs w:val="28"/>
          <w:lang w:eastAsia="ru-RU"/>
        </w:rPr>
        <w:lastRenderedPageBreak/>
        <w:t xml:space="preserve">разрешения, возможности одновременного использования для съемок нескольких частотных диапазонов, возможности установки радиолокационной аппаратуры на малогабаритных беспилотных летательных аппаратах, возможности обнаруживать различные объекты в растительности и под земной поверхностью. Все указанные особенности АРСА делают их хорошим дополнением известным космическим </w:t>
      </w:r>
      <w:r w:rsidRPr="00A52F9A">
        <w:rPr>
          <w:rFonts w:cs="Times New Roman"/>
          <w:szCs w:val="28"/>
          <w:lang w:eastAsia="ru-RU"/>
        </w:rPr>
        <w:t>радиолокаторам с синтезированной апертурой</w:t>
      </w:r>
      <w:r w:rsidRPr="00A52F9A">
        <w:rPr>
          <w:rFonts w:eastAsia="PragmaticaCondC" w:cs="Times New Roman"/>
          <w:szCs w:val="28"/>
          <w:lang w:eastAsia="ru-RU"/>
        </w:rPr>
        <w:t xml:space="preserve"> и значительно расширяют круг их возможного применения.</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bCs/>
          <w:szCs w:val="28"/>
          <w:lang w:eastAsia="ru-RU"/>
        </w:rPr>
        <w:t>Zynq</w:t>
      </w:r>
      <w:r w:rsidRPr="00A52F9A">
        <w:rPr>
          <w:rFonts w:eastAsia="Times New Roman" w:cs="Times New Roman"/>
          <w:szCs w:val="28"/>
          <w:lang w:eastAsia="ru-RU"/>
        </w:rPr>
        <w:t>-7000 – это расширяемая процессорная платформа, ПЛИС седьмого семейства с встроенным аппаратным ядром ARM. Подобная комбинация открывает широкие возможности как для разработчиков аппаратного обеспечения на ПЛИС, так и для разработчиков программного обеспечения на ARM. За счет ресурсов ПЛИС обеспечивается лучшая производительность, а наличие аппаратного процессорного ядра ARM позволяет делать разработки более гибкими и универсальными.</w:t>
      </w:r>
    </w:p>
    <w:p w:rsidR="001526F5" w:rsidRPr="00A52F9A" w:rsidRDefault="001526F5" w:rsidP="001B3C98">
      <w:pPr>
        <w:widowControl w:val="0"/>
        <w:spacing w:line="288" w:lineRule="auto"/>
        <w:ind w:firstLine="709"/>
        <w:rPr>
          <w:rFonts w:cs="Times New Roman"/>
          <w:szCs w:val="28"/>
          <w:lang w:eastAsia="ru-RU"/>
        </w:rPr>
      </w:pPr>
      <w:r w:rsidRPr="00A52F9A">
        <w:rPr>
          <w:rFonts w:cs="Times New Roman"/>
          <w:szCs w:val="28"/>
          <w:lang w:eastAsia="ru-RU"/>
        </w:rPr>
        <w:t>Реализованная по 28 нм технологии платформа Zynq-7000 содержит 2-ядерную процессорную систему ARM Cortex-A9 MPCore, оснащенную мультимедиа-подсистемой NEON и модулем обработки операций с плавающей точкой двойной точности, а также кэш-памятью 1-го и 2-го уровня, контроллером мультистандартной памяти и широким набором периферии.</w:t>
      </w:r>
    </w:p>
    <w:p w:rsidR="001526F5" w:rsidRPr="00A52F9A" w:rsidRDefault="001526F5" w:rsidP="001B3C98">
      <w:pPr>
        <w:widowControl w:val="0"/>
        <w:autoSpaceDE w:val="0"/>
        <w:autoSpaceDN w:val="0"/>
        <w:adjustRightInd w:val="0"/>
        <w:spacing w:line="288" w:lineRule="auto"/>
        <w:ind w:firstLine="709"/>
        <w:rPr>
          <w:rFonts w:cs="Times New Roman"/>
          <w:szCs w:val="28"/>
          <w:lang w:eastAsia="ru-RU"/>
        </w:rPr>
      </w:pPr>
      <w:r w:rsidRPr="00A52F9A">
        <w:rPr>
          <w:rFonts w:cs="Times New Roman"/>
          <w:szCs w:val="28"/>
          <w:lang w:eastAsia="ru-RU"/>
        </w:rPr>
        <w:t>Входными данными алгоритма цифровой обработки сигнала РСА являются комплексные массивы (массивы квадратур) сигналов трех антенных каналов (лучей) после первичной децимации, а также значения параметров управления: код режима обработки дискрет по дальности. По значениям этих параметров выбираются соответствующие данные</w:t>
      </w:r>
      <w:r w:rsidRPr="00A52F9A">
        <w:rPr>
          <w:rFonts w:cs="Times New Roman"/>
          <w:szCs w:val="28"/>
          <w:lang w:bidi="en-US"/>
        </w:rPr>
        <w:t xml:space="preserve">. </w:t>
      </w:r>
      <w:r w:rsidRPr="00A52F9A">
        <w:rPr>
          <w:rFonts w:cs="Times New Roman"/>
          <w:szCs w:val="28"/>
          <w:lang w:eastAsia="ru-RU"/>
        </w:rPr>
        <w:t xml:space="preserve">Выходными данными алгоритма являются комплексные массивы сжатых по дальности и децимированных сигналов трех антенных каналов размерностью </w:t>
      </w:r>
      <w:r w:rsidRPr="00A52F9A">
        <w:rPr>
          <w:rFonts w:cs="Times New Roman"/>
          <w:szCs w:val="28"/>
          <w:lang w:bidi="en-US"/>
        </w:rPr>
        <w:t xml:space="preserve">равной числу каналов дальности. </w:t>
      </w:r>
      <w:r w:rsidRPr="00A52F9A">
        <w:rPr>
          <w:rFonts w:cs="Times New Roman"/>
          <w:szCs w:val="28"/>
          <w:lang w:eastAsia="ru-RU"/>
        </w:rPr>
        <w:t>Схема алгоритма приведена на рисунке 1.</w:t>
      </w:r>
    </w:p>
    <w:p w:rsidR="0089372D" w:rsidRPr="00A52F9A" w:rsidRDefault="0089372D" w:rsidP="004B4887">
      <w:pPr>
        <w:widowControl w:val="0"/>
        <w:autoSpaceDE w:val="0"/>
        <w:autoSpaceDN w:val="0"/>
        <w:adjustRightInd w:val="0"/>
        <w:spacing w:line="288" w:lineRule="auto"/>
        <w:ind w:firstLine="567"/>
        <w:rPr>
          <w:rFonts w:cs="Times New Roman"/>
          <w:szCs w:val="28"/>
          <w:lang w:eastAsia="ru-RU"/>
        </w:rPr>
      </w:pPr>
    </w:p>
    <w:p w:rsidR="001526F5" w:rsidRPr="00A52F9A" w:rsidRDefault="001526F5" w:rsidP="004B4887">
      <w:pPr>
        <w:widowControl w:val="0"/>
        <w:autoSpaceDE w:val="0"/>
        <w:autoSpaceDN w:val="0"/>
        <w:adjustRightInd w:val="0"/>
        <w:spacing w:line="288" w:lineRule="auto"/>
        <w:ind w:firstLine="567"/>
        <w:rPr>
          <w:rFonts w:cs="Times New Roman"/>
          <w:szCs w:val="28"/>
          <w:lang w:eastAsia="ru-RU"/>
        </w:rPr>
      </w:pPr>
      <w:r w:rsidRPr="00A52F9A">
        <w:rPr>
          <w:rFonts w:eastAsia="PragmaticaCondC" w:cs="Times New Roman"/>
          <w:noProof/>
          <w:szCs w:val="28"/>
          <w:lang w:eastAsia="ru-RU"/>
        </w:rPr>
        <mc:AlternateContent>
          <mc:Choice Requires="wpg">
            <w:drawing>
              <wp:anchor distT="0" distB="0" distL="114300" distR="114300" simplePos="0" relativeHeight="251669504" behindDoc="0" locked="0" layoutInCell="1" allowOverlap="1" wp14:anchorId="5C8FBE3C" wp14:editId="1181F3BE">
                <wp:simplePos x="0" y="0"/>
                <wp:positionH relativeFrom="column">
                  <wp:posOffset>-11430</wp:posOffset>
                </wp:positionH>
                <wp:positionV relativeFrom="paragraph">
                  <wp:posOffset>115570</wp:posOffset>
                </wp:positionV>
                <wp:extent cx="6035040" cy="502920"/>
                <wp:effectExtent l="13335" t="10795" r="19050" b="10160"/>
                <wp:wrapNone/>
                <wp:docPr id="58" name="Группа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502920"/>
                          <a:chOff x="1188" y="7980"/>
                          <a:chExt cx="9504" cy="792"/>
                        </a:xfrm>
                      </wpg:grpSpPr>
                      <wpg:grpSp>
                        <wpg:cNvPr id="59" name="Group 8"/>
                        <wpg:cNvGrpSpPr>
                          <a:grpSpLocks/>
                        </wpg:cNvGrpSpPr>
                        <wpg:grpSpPr bwMode="auto">
                          <a:xfrm>
                            <a:off x="1188" y="7980"/>
                            <a:ext cx="2904" cy="792"/>
                            <a:chOff x="1188" y="7980"/>
                            <a:chExt cx="2904" cy="792"/>
                          </a:xfrm>
                        </wpg:grpSpPr>
                        <wps:wsp>
                          <wps:cNvPr id="61" name="Rectangle 9"/>
                          <wps:cNvSpPr>
                            <a:spLocks noChangeArrowheads="1"/>
                          </wps:cNvSpPr>
                          <wps:spPr bwMode="auto">
                            <a:xfrm>
                              <a:off x="1980" y="7980"/>
                              <a:ext cx="2112" cy="792"/>
                            </a:xfrm>
                            <a:prstGeom prst="rect">
                              <a:avLst/>
                            </a:prstGeom>
                            <a:solidFill>
                              <a:srgbClr val="FFFFFF"/>
                            </a:solidFill>
                            <a:ln w="9525">
                              <a:solidFill>
                                <a:srgbClr val="000000"/>
                              </a:solidFill>
                              <a:miter lim="800000"/>
                              <a:headEnd/>
                              <a:tailEnd/>
                            </a:ln>
                          </wps:spPr>
                          <wps:txbx>
                            <w:txbxContent>
                              <w:p w:rsidR="009B43C6" w:rsidRPr="001B3C98" w:rsidRDefault="009B43C6" w:rsidP="001B3C98">
                                <w:pPr>
                                  <w:ind w:firstLine="0"/>
                                  <w:jc w:val="center"/>
                                  <w:rPr>
                                    <w:rFonts w:cs="Times New Roman"/>
                                    <w:sz w:val="24"/>
                                    <w:szCs w:val="24"/>
                                  </w:rPr>
                                </w:pPr>
                                <w:r w:rsidRPr="001B3C98">
                                  <w:rPr>
                                    <w:rFonts w:cs="Times New Roman"/>
                                    <w:sz w:val="24"/>
                                    <w:szCs w:val="24"/>
                                  </w:rPr>
                                  <w:t>Расчёт опорной функции</w:t>
                                </w:r>
                              </w:p>
                            </w:txbxContent>
                          </wps:txbx>
                          <wps:bodyPr rot="0" vert="horz" wrap="square" lIns="91440" tIns="45720" rIns="91440" bIns="45720" anchor="t" anchorCtr="0" upright="1">
                            <a:noAutofit/>
                          </wps:bodyPr>
                        </wps:wsp>
                        <wps:wsp>
                          <wps:cNvPr id="62" name="AutoShape 10"/>
                          <wps:cNvCnPr>
                            <a:cxnSpLocks noChangeShapeType="1"/>
                          </wps:cNvCnPr>
                          <wps:spPr bwMode="auto">
                            <a:xfrm>
                              <a:off x="1188" y="8376"/>
                              <a:ext cx="79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63" name="Group 11"/>
                        <wpg:cNvGrpSpPr>
                          <a:grpSpLocks/>
                        </wpg:cNvGrpSpPr>
                        <wpg:grpSpPr bwMode="auto">
                          <a:xfrm>
                            <a:off x="4092" y="7980"/>
                            <a:ext cx="2904" cy="792"/>
                            <a:chOff x="1188" y="7980"/>
                            <a:chExt cx="2904" cy="792"/>
                          </a:xfrm>
                        </wpg:grpSpPr>
                        <wps:wsp>
                          <wps:cNvPr id="1073741824" name="Rectangle 12"/>
                          <wps:cNvSpPr>
                            <a:spLocks noChangeArrowheads="1"/>
                          </wps:cNvSpPr>
                          <wps:spPr bwMode="auto">
                            <a:xfrm>
                              <a:off x="1980" y="7980"/>
                              <a:ext cx="2112" cy="792"/>
                            </a:xfrm>
                            <a:prstGeom prst="rect">
                              <a:avLst/>
                            </a:prstGeom>
                            <a:solidFill>
                              <a:srgbClr val="FFFFFF"/>
                            </a:solidFill>
                            <a:ln w="9525">
                              <a:solidFill>
                                <a:srgbClr val="000000"/>
                              </a:solidFill>
                              <a:miter lim="800000"/>
                              <a:headEnd/>
                              <a:tailEnd/>
                            </a:ln>
                          </wps:spPr>
                          <wps:txbx>
                            <w:txbxContent>
                              <w:p w:rsidR="009B43C6" w:rsidRPr="001B3C98" w:rsidRDefault="009B43C6" w:rsidP="001B3C98">
                                <w:pPr>
                                  <w:ind w:firstLine="0"/>
                                  <w:jc w:val="center"/>
                                  <w:rPr>
                                    <w:rFonts w:cs="Times New Roman"/>
                                    <w:sz w:val="24"/>
                                    <w:szCs w:val="24"/>
                                  </w:rPr>
                                </w:pPr>
                                <w:r w:rsidRPr="001B3C98">
                                  <w:rPr>
                                    <w:rFonts w:cs="Times New Roman"/>
                                    <w:sz w:val="24"/>
                                    <w:szCs w:val="24"/>
                                  </w:rPr>
                                  <w:t>Сжатие по дальности</w:t>
                                </w:r>
                              </w:p>
                            </w:txbxContent>
                          </wps:txbx>
                          <wps:bodyPr rot="0" vert="horz" wrap="square" lIns="91440" tIns="45720" rIns="91440" bIns="45720" anchor="t" anchorCtr="0" upright="1">
                            <a:noAutofit/>
                          </wps:bodyPr>
                        </wps:wsp>
                        <wps:wsp>
                          <wps:cNvPr id="1073741829" name="AutoShape 13"/>
                          <wps:cNvCnPr>
                            <a:cxnSpLocks noChangeShapeType="1"/>
                          </wps:cNvCnPr>
                          <wps:spPr bwMode="auto">
                            <a:xfrm>
                              <a:off x="1188" y="8376"/>
                              <a:ext cx="79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073741830" name="Group 14"/>
                        <wpg:cNvGrpSpPr>
                          <a:grpSpLocks/>
                        </wpg:cNvGrpSpPr>
                        <wpg:grpSpPr bwMode="auto">
                          <a:xfrm>
                            <a:off x="6996" y="7980"/>
                            <a:ext cx="2904" cy="792"/>
                            <a:chOff x="1188" y="7980"/>
                            <a:chExt cx="2904" cy="792"/>
                          </a:xfrm>
                        </wpg:grpSpPr>
                        <wps:wsp>
                          <wps:cNvPr id="1073741831" name="Rectangle 15"/>
                          <wps:cNvSpPr>
                            <a:spLocks noChangeArrowheads="1"/>
                          </wps:cNvSpPr>
                          <wps:spPr bwMode="auto">
                            <a:xfrm>
                              <a:off x="1980" y="7980"/>
                              <a:ext cx="2112" cy="792"/>
                            </a:xfrm>
                            <a:prstGeom prst="rect">
                              <a:avLst/>
                            </a:prstGeom>
                            <a:solidFill>
                              <a:srgbClr val="FFFFFF"/>
                            </a:solidFill>
                            <a:ln w="9525">
                              <a:solidFill>
                                <a:srgbClr val="000000"/>
                              </a:solidFill>
                              <a:miter lim="800000"/>
                              <a:headEnd/>
                              <a:tailEnd/>
                            </a:ln>
                          </wps:spPr>
                          <wps:txbx>
                            <w:txbxContent>
                              <w:p w:rsidR="009B43C6" w:rsidRPr="001B3C98" w:rsidRDefault="009B43C6" w:rsidP="001B3C98">
                                <w:pPr>
                                  <w:ind w:firstLine="0"/>
                                  <w:jc w:val="center"/>
                                  <w:rPr>
                                    <w:rFonts w:cs="Times New Roman"/>
                                    <w:sz w:val="24"/>
                                    <w:szCs w:val="24"/>
                                  </w:rPr>
                                </w:pPr>
                                <w:r w:rsidRPr="001B3C98">
                                  <w:rPr>
                                    <w:rFonts w:cs="Times New Roman"/>
                                    <w:sz w:val="24"/>
                                    <w:szCs w:val="24"/>
                                  </w:rPr>
                                  <w:t>Вторичная децимация</w:t>
                                </w:r>
                              </w:p>
                            </w:txbxContent>
                          </wps:txbx>
                          <wps:bodyPr rot="0" vert="horz" wrap="square" lIns="91440" tIns="45720" rIns="91440" bIns="45720" anchor="t" anchorCtr="0" upright="1">
                            <a:noAutofit/>
                          </wps:bodyPr>
                        </wps:wsp>
                        <wps:wsp>
                          <wps:cNvPr id="1073741832" name="AutoShape 16"/>
                          <wps:cNvCnPr>
                            <a:cxnSpLocks noChangeShapeType="1"/>
                          </wps:cNvCnPr>
                          <wps:spPr bwMode="auto">
                            <a:xfrm>
                              <a:off x="1188" y="8376"/>
                              <a:ext cx="79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073741833" name="AutoShape 17"/>
                        <wps:cNvCnPr>
                          <a:cxnSpLocks noChangeShapeType="1"/>
                        </wps:cNvCnPr>
                        <wps:spPr bwMode="auto">
                          <a:xfrm>
                            <a:off x="9900" y="8376"/>
                            <a:ext cx="79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8" o:spid="_x0000_s1026" style="position:absolute;left:0;text-align:left;margin-left:-.9pt;margin-top:9.1pt;width:475.2pt;height:39.6pt;z-index:251669504" coordorigin="1188,7980" coordsize="9504,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">
                <v:group id="Group 8" o:spid="_x0000_s1027" style="position:absolute;left:1188;top:7980;width:2904;height:792" coordorigin="1188,7980" coordsize="2904,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9" o:spid="_x0000_s1028" style="position:absolute;left:1980;top:7980;width:2112;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textbox>
                      <w:txbxContent>
                        <w:p w:rsidR="009B43C6" w:rsidRPr="001B3C98" w:rsidRDefault="009B43C6" w:rsidP="001B3C98">
                          <w:pPr>
                            <w:ind w:firstLine="0"/>
                            <w:jc w:val="center"/>
                            <w:rPr>
                              <w:rFonts w:cs="Times New Roman"/>
                              <w:sz w:val="24"/>
                              <w:szCs w:val="24"/>
                            </w:rPr>
                          </w:pPr>
                          <w:r w:rsidRPr="001B3C98">
                            <w:rPr>
                              <w:rFonts w:cs="Times New Roman"/>
                              <w:sz w:val="24"/>
                              <w:szCs w:val="24"/>
                            </w:rPr>
                            <w:t>Расчёт опорной функции</w:t>
                          </w:r>
                        </w:p>
                      </w:txbxContent>
                    </v:textbox>
                  </v:rect>
                  <v:shapetype id="_x0000_t32" coordsize="21600,21600" o:spt="32" o:oned="t" path="m,l21600,21600e" filled="f">
                    <v:path arrowok="t" fillok="f" o:connecttype="none"/>
                    <o:lock v:ext="edit" shapetype="t"/>
                  </v:shapetype>
                  <v:shape id="AutoShape 10" o:spid="_x0000_s1029" type="#_x0000_t32" style="position:absolute;left:1188;top:8376;width:7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mg6MMAAADbAAAADwAAAGRycy9kb3ducmV2LnhtbESPQYvCMBSE74L/ITzBm6Z6EK1GWRYU&#10;cfGwupT19miebbF5KUnUur9+Iwgeh5n5hlmsWlOLGzlfWVYwGiYgiHOrKy4U/BzXgykIH5A11pZJ&#10;wYM8rJbdzgJTbe/8TbdDKESEsE9RQRlCk0rp85IM+qFtiKN3ts5giNIVUju8R7ip5ThJJtJgxXGh&#10;xIY+S8ovh6tR8Ps1u2aPbE+7bDTbndAZ/3fcKNXvtR9zEIHa8A6/2lutYDKG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oOjDAAAA2wAAAA8AAAAAAAAAAAAA&#10;AAAAoQIAAGRycy9kb3ducmV2LnhtbFBLBQYAAAAABAAEAPkAAACRAwAAAAA=&#10;">
                    <v:stroke endarrow="block"/>
                  </v:shape>
                </v:group>
                <v:group id="Group 11" o:spid="_x0000_s1030" style="position:absolute;left:4092;top:7980;width:2904;height:792" coordorigin="1188,7980" coordsize="2904,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rect id="Rectangle 12" o:spid="_x0000_s1031" style="position:absolute;left:1980;top:7980;width:2112;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RccA&#10;AADjAAAADwAAAGRycy9kb3ducmV2LnhtbERPvW7CMBDeK/UdrKvEVmwCKhAwqGoFakcIC9sRH0lo&#10;fI5iA2mfvkZCYrzv/+bLztbiQq2vHGsY9BUI4tyZigsNu2z1OgHhA7LB2jFp+CUPy8Xz0xxT4668&#10;ocs2FCKGsE9RQxlCk0rp85Is+r5riCN3dK3FEM+2kKbFawy3tUyUepMWK44NJTb0UVL+sz1bDYcq&#10;2eHfJlsrO10Nw3eXnc77T617L937DESgLjzEd/eXifPVeDgeDSbJCG4/RQD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vt0XHAAAA4wAAAA8AAAAAAAAAAAAAAAAAmAIAAGRy&#10;cy9kb3ducmV2LnhtbFBLBQYAAAAABAAEAPUAAACMAwAAAAA=&#10;">
                    <v:textbox>
                      <w:txbxContent>
                        <w:p w:rsidR="009B43C6" w:rsidRPr="001B3C98" w:rsidRDefault="009B43C6" w:rsidP="001B3C98">
                          <w:pPr>
                            <w:ind w:firstLine="0"/>
                            <w:jc w:val="center"/>
                            <w:rPr>
                              <w:rFonts w:cs="Times New Roman"/>
                              <w:sz w:val="24"/>
                              <w:szCs w:val="24"/>
                            </w:rPr>
                          </w:pPr>
                          <w:r w:rsidRPr="001B3C98">
                            <w:rPr>
                              <w:rFonts w:cs="Times New Roman"/>
                              <w:sz w:val="24"/>
                              <w:szCs w:val="24"/>
                            </w:rPr>
                            <w:t>Сжатие по дальности</w:t>
                          </w:r>
                        </w:p>
                      </w:txbxContent>
                    </v:textbox>
                  </v:rect>
                  <v:shape id="AutoShape 13" o:spid="_x0000_s1032" type="#_x0000_t32" style="position:absolute;left:1188;top:8376;width:7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HUfskAAADjAAAADwAAAGRycy9kb3ducmV2LnhtbERPX2vCMBB/H/gdwgm+zbQ6pu2MIoJj&#10;OHyYjrK9Hc2tLTaXkkSt+/TLYLDH+/2/xao3rbiQ841lBek4AUFcWt1wpeD9uL2fg/ABWWNrmRTc&#10;yMNqObhbYK7tld/ocgiViCHsc1RQh9DlUvqyJoN+bDviyH1ZZzDE01VSO7zGcNPKSZI8SoMNx4Ya&#10;O9rUVJ4OZ6Pg4zU7F7diT7sizXaf6Iz/Pj4rNRr26ycQgfrwL/5zv+g4P5lNZw/pfJLB708RALn8&#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0R1H7JAAAA4wAAAA8AAAAA&#10;AAAAAAAAAAAAoQIAAGRycy9kb3ducmV2LnhtbFBLBQYAAAAABAAEAPkAAACXAwAAAAA=&#10;">
                    <v:stroke endarrow="block"/>
                  </v:shape>
                </v:group>
                <v:group id="Group 14" o:spid="_x0000_s1033" style="position:absolute;left:6996;top:7980;width:2904;height:792" coordorigin="1188,7980" coordsize="2904,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QmXu&#10;zAAAAOMAAAAPAAAAAAAAAAAAAAAAAKoCAABkcnMvZG93bnJldi54bWxQSwUGAAAAAAQABAD6AAAA&#10;owMAAAAA&#10;">
                  <v:rect id="Rectangle 15" o:spid="_x0000_s1034" style="position:absolute;left:1980;top:7980;width:2112;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GCAMgA&#10;AADjAAAADwAAAGRycy9kb3ducmV2LnhtbERPO2/CMBDeK/U/WFeJrdghFY8Ug6oiKhghLN2O+JoE&#10;4nMUG0j763GlSh3ve9982dtGXKnztWMNyVCBIC6cqbnUcMjXz1MQPiAbbByThm/ysFw8PswxM+7G&#10;O7ruQyliCPsMNVQhtJmUvqjIoh+6ljhyX66zGOLZldJ0eIvhtpEjpcbSYs2xocKW3isqzvuL1XCs&#10;Rwf82eUfys7Wadj2+enyudJ68NS/vYII1Id/8Z97Y+J8NUknL8k0TeD3pwiAX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YIAyAAAAOMAAAAPAAAAAAAAAAAAAAAAAJgCAABk&#10;cnMvZG93bnJldi54bWxQSwUGAAAAAAQABAD1AAAAjQMAAAAA&#10;">
                    <v:textbox>
                      <w:txbxContent>
                        <w:p w:rsidR="009B43C6" w:rsidRPr="001B3C98" w:rsidRDefault="009B43C6" w:rsidP="001B3C98">
                          <w:pPr>
                            <w:ind w:firstLine="0"/>
                            <w:jc w:val="center"/>
                            <w:rPr>
                              <w:rFonts w:cs="Times New Roman"/>
                              <w:sz w:val="24"/>
                              <w:szCs w:val="24"/>
                            </w:rPr>
                          </w:pPr>
                          <w:r w:rsidRPr="001B3C98">
                            <w:rPr>
                              <w:rFonts w:cs="Times New Roman"/>
                              <w:sz w:val="24"/>
                              <w:szCs w:val="24"/>
                            </w:rPr>
                            <w:t>Вторичная децимация</w:t>
                          </w:r>
                        </w:p>
                      </w:txbxContent>
                    </v:textbox>
                  </v:rect>
                  <v:shape id="AutoShape 16" o:spid="_x0000_s1035" type="#_x0000_t32" style="position:absolute;left:1188;top:8376;width:7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zQ0skAAADjAAAADwAAAGRycy9kb3ducmV2LnhtbERPX2vCMBB/F/Ydwg1807Q6plajjIFj&#10;OPYwlaJvR3Nry5pLSaLWfXojDPZ4v/+3WHWmEWdyvrasIB0mIIgLq2suFex368EUhA/IGhvLpOBK&#10;HlbLh94CM20v/EXnbShFDGGfoYIqhDaT0hcVGfRD2xJH7ts6gyGerpTa4SWGm0aOkuRZGqw5NlTY&#10;0mtFxc/2ZBQcPman/Jp/0iZPZ5sjOuN/d29K9R+7lzmIQF34F/+533Wcn0zGk6d0Oh7B/acIgFz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Zs0NLJAAAA4wAAAA8AAAAA&#10;AAAAAAAAAAAAoQIAAGRycy9kb3ducmV2LnhtbFBLBQYAAAAABAAEAPkAAACXAwAAAAA=&#10;">
                    <v:stroke endarrow="block"/>
                  </v:shape>
                </v:group>
                <v:shape id="AutoShape 17" o:spid="_x0000_s1036" type="#_x0000_t32" style="position:absolute;left:9900;top:8376;width:7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1SckAAADjAAAADwAAAGRycy9kb3ducmV2LnhtbERPX2vCMBB/H/gdwgl7m2ntmNoZRYSN&#10;4fBhOsr2djS3tthcShK17tMvA8HH+/2/+bI3rTiR841lBekoAUFcWt1wpeBz//IwBeEDssbWMim4&#10;kIflYnA3x1zbM3/QaRcqEUPY56igDqHLpfRlTQb9yHbEkfuxzmCIp6ukdniO4aaV4yR5kgYbjg01&#10;drSuqTzsjkbB1/vsWFyKLW2KdLb5Rmf87/5Vqfthv3oGEagPN/HV/abj/GSSTR7TaZbB/08RALn4&#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kgdUnJAAAA4wAAAA8AAAAA&#10;AAAAAAAAAAAAoQIAAGRycy9kb3ducmV2LnhtbFBLBQYAAAAABAAEAPkAAACXAwAAAAA=&#10;">
                  <v:stroke endarrow="block"/>
                </v:shape>
              </v:group>
            </w:pict>
          </mc:Fallback>
        </mc:AlternateContent>
      </w:r>
    </w:p>
    <w:p w:rsidR="001526F5" w:rsidRPr="00A52F9A" w:rsidRDefault="001526F5" w:rsidP="004B4887">
      <w:pPr>
        <w:widowControl w:val="0"/>
        <w:autoSpaceDE w:val="0"/>
        <w:autoSpaceDN w:val="0"/>
        <w:adjustRightInd w:val="0"/>
        <w:spacing w:line="288" w:lineRule="auto"/>
        <w:ind w:firstLine="567"/>
        <w:rPr>
          <w:rFonts w:eastAsia="PragmaticaCondC" w:cs="Times New Roman"/>
          <w:szCs w:val="28"/>
          <w:lang w:eastAsia="ru-RU"/>
        </w:rPr>
      </w:pPr>
    </w:p>
    <w:p w:rsidR="001526F5" w:rsidRPr="00A52F9A" w:rsidRDefault="001526F5" w:rsidP="004B4887">
      <w:pPr>
        <w:widowControl w:val="0"/>
        <w:autoSpaceDE w:val="0"/>
        <w:autoSpaceDN w:val="0"/>
        <w:adjustRightInd w:val="0"/>
        <w:spacing w:line="288" w:lineRule="auto"/>
        <w:ind w:firstLine="567"/>
        <w:rPr>
          <w:rFonts w:eastAsia="PragmaticaCondC" w:cs="Times New Roman"/>
          <w:szCs w:val="28"/>
          <w:lang w:eastAsia="ru-RU"/>
        </w:rPr>
      </w:pPr>
    </w:p>
    <w:p w:rsidR="00997796" w:rsidRPr="00A52F9A" w:rsidRDefault="00997796" w:rsidP="004B4887">
      <w:pPr>
        <w:widowControl w:val="0"/>
        <w:autoSpaceDE w:val="0"/>
        <w:autoSpaceDN w:val="0"/>
        <w:adjustRightInd w:val="0"/>
        <w:spacing w:line="288" w:lineRule="auto"/>
        <w:ind w:firstLine="567"/>
        <w:jc w:val="center"/>
        <w:rPr>
          <w:rFonts w:eastAsia="PragmaticaCondC" w:cs="Times New Roman"/>
          <w:szCs w:val="28"/>
          <w:lang w:eastAsia="ru-RU"/>
        </w:rPr>
      </w:pPr>
    </w:p>
    <w:p w:rsidR="001526F5" w:rsidRPr="00A52F9A" w:rsidRDefault="001B3C98" w:rsidP="001B3C98">
      <w:pPr>
        <w:widowControl w:val="0"/>
        <w:autoSpaceDE w:val="0"/>
        <w:autoSpaceDN w:val="0"/>
        <w:adjustRightInd w:val="0"/>
        <w:spacing w:line="288" w:lineRule="auto"/>
        <w:ind w:firstLine="0"/>
        <w:jc w:val="center"/>
        <w:rPr>
          <w:rFonts w:eastAsia="PragmaticaCondC" w:cs="Times New Roman"/>
          <w:szCs w:val="28"/>
          <w:lang w:eastAsia="ru-RU"/>
        </w:rPr>
      </w:pPr>
      <w:r>
        <w:rPr>
          <w:rFonts w:eastAsia="PragmaticaCondC" w:cs="Times New Roman"/>
          <w:szCs w:val="28"/>
          <w:lang w:eastAsia="ru-RU"/>
        </w:rPr>
        <w:t>Рисунок 1 –</w:t>
      </w:r>
      <w:r w:rsidR="001526F5" w:rsidRPr="00A52F9A">
        <w:rPr>
          <w:rFonts w:eastAsia="PragmaticaCondC" w:cs="Times New Roman"/>
          <w:szCs w:val="28"/>
          <w:lang w:eastAsia="ru-RU"/>
        </w:rPr>
        <w:t xml:space="preserve"> Схема алгоритма</w:t>
      </w:r>
    </w:p>
    <w:p w:rsidR="000D4FDA" w:rsidRPr="00A52F9A" w:rsidRDefault="000D4FDA" w:rsidP="004B4887">
      <w:pPr>
        <w:widowControl w:val="0"/>
        <w:autoSpaceDE w:val="0"/>
        <w:autoSpaceDN w:val="0"/>
        <w:adjustRightInd w:val="0"/>
        <w:spacing w:line="288" w:lineRule="auto"/>
        <w:ind w:firstLine="567"/>
        <w:jc w:val="center"/>
        <w:rPr>
          <w:rFonts w:eastAsia="PragmaticaCondC" w:cs="Times New Roman"/>
          <w:szCs w:val="28"/>
          <w:lang w:eastAsia="ru-RU"/>
        </w:rPr>
      </w:pP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Последовательность вычислений в работе алгоритма «Сжатие по дальности» следующая:</w:t>
      </w:r>
    </w:p>
    <w:p w:rsidR="001526F5" w:rsidRPr="00A52F9A" w:rsidRDefault="001526F5" w:rsidP="003B7CA5">
      <w:pPr>
        <w:widowControl w:val="0"/>
        <w:numPr>
          <w:ilvl w:val="0"/>
          <w:numId w:val="19"/>
        </w:numPr>
        <w:tabs>
          <w:tab w:val="left" w:pos="993"/>
        </w:tabs>
        <w:spacing w:line="288" w:lineRule="auto"/>
        <w:ind w:left="0" w:firstLine="709"/>
        <w:jc w:val="left"/>
        <w:rPr>
          <w:rFonts w:eastAsia="Times New Roman" w:cs="Times New Roman"/>
          <w:szCs w:val="28"/>
          <w:lang w:eastAsia="ru-RU"/>
        </w:rPr>
      </w:pPr>
      <w:r w:rsidRPr="00A52F9A">
        <w:rPr>
          <w:rFonts w:eastAsia="Times New Roman" w:cs="Times New Roman"/>
          <w:szCs w:val="28"/>
          <w:lang w:eastAsia="ru-RU"/>
        </w:rPr>
        <w:t xml:space="preserve">выполняется расчёт комплексного массива опорной функции </w:t>
      </w:r>
      <w:r w:rsidRPr="00A52F9A">
        <w:rPr>
          <w:rFonts w:eastAsia="Times New Roman" w:cs="Times New Roman"/>
          <w:szCs w:val="28"/>
          <w:lang w:eastAsia="ru-RU"/>
        </w:rPr>
        <w:lastRenderedPageBreak/>
        <w:t>размерностью равной числу отсчётов опорной функции;</w:t>
      </w:r>
    </w:p>
    <w:p w:rsidR="001526F5" w:rsidRPr="00A52F9A" w:rsidRDefault="001526F5" w:rsidP="003B7CA5">
      <w:pPr>
        <w:widowControl w:val="0"/>
        <w:numPr>
          <w:ilvl w:val="0"/>
          <w:numId w:val="19"/>
        </w:numPr>
        <w:tabs>
          <w:tab w:val="left" w:pos="993"/>
        </w:tabs>
        <w:spacing w:line="288" w:lineRule="auto"/>
        <w:ind w:left="0" w:firstLine="709"/>
        <w:jc w:val="left"/>
        <w:rPr>
          <w:rFonts w:eastAsia="Times New Roman" w:cs="Times New Roman"/>
          <w:szCs w:val="28"/>
          <w:lang w:eastAsia="ru-RU"/>
        </w:rPr>
      </w:pPr>
      <w:r w:rsidRPr="00A52F9A">
        <w:rPr>
          <w:rFonts w:eastAsia="Times New Roman" w:cs="Times New Roman"/>
          <w:szCs w:val="28"/>
          <w:lang w:eastAsia="ru-RU"/>
        </w:rPr>
        <w:t>выполняется сжатие сигналов по дальности в трех каналах путем свертки сигнала с опорной функцией;</w:t>
      </w:r>
    </w:p>
    <w:p w:rsidR="001526F5" w:rsidRPr="00A52F9A" w:rsidRDefault="001526F5" w:rsidP="003B7CA5">
      <w:pPr>
        <w:widowControl w:val="0"/>
        <w:numPr>
          <w:ilvl w:val="0"/>
          <w:numId w:val="19"/>
        </w:numPr>
        <w:tabs>
          <w:tab w:val="left" w:pos="993"/>
        </w:tabs>
        <w:spacing w:line="288" w:lineRule="auto"/>
        <w:ind w:left="0" w:firstLine="709"/>
        <w:jc w:val="left"/>
        <w:rPr>
          <w:rFonts w:eastAsia="Times New Roman" w:cs="Times New Roman"/>
          <w:szCs w:val="28"/>
          <w:lang w:eastAsia="ru-RU"/>
        </w:rPr>
      </w:pPr>
      <w:r w:rsidRPr="00A52F9A">
        <w:rPr>
          <w:rFonts w:eastAsia="Times New Roman" w:cs="Times New Roman"/>
          <w:szCs w:val="28"/>
          <w:lang w:eastAsia="ru-RU"/>
        </w:rPr>
        <w:t>выполняется вторичная децимация сжатого по дальности сигнала с целью приведения сигнального разрешения требуемой величины дискрета по дальности.</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Расчёт комплексного массива опорной функции выполняется по формуле</w:t>
      </w:r>
    </w:p>
    <w:p w:rsidR="001526F5" w:rsidRPr="00A52F9A" w:rsidRDefault="00EE03CC" w:rsidP="0089372D">
      <w:pPr>
        <w:widowControl w:val="0"/>
        <w:spacing w:line="288" w:lineRule="auto"/>
        <w:ind w:left="2268" w:hanging="141"/>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оп</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val="en-US" w:eastAsia="ru-RU"/>
              </w:rPr>
              <m:t>i</m:t>
            </m:r>
            <m:ctrlPr>
              <w:rPr>
                <w:rFonts w:ascii="Cambria Math" w:eastAsia="Times New Roman" w:hAnsi="Cambria Math" w:cs="Times New Roman"/>
                <w:i/>
                <w:szCs w:val="28"/>
                <w:lang w:val="en-US" w:eastAsia="ru-RU"/>
              </w:rPr>
            </m:ctrlPr>
          </m:e>
        </m:d>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W</m:t>
        </m:r>
        <m:d>
          <m:dPr>
            <m:ctrlPr>
              <w:rPr>
                <w:rFonts w:ascii="Cambria Math" w:eastAsia="Times New Roman" w:hAnsi="Cambria Math" w:cs="Times New Roman"/>
                <w:i/>
                <w:szCs w:val="28"/>
                <w:lang w:val="en-US" w:eastAsia="ru-RU"/>
              </w:rPr>
            </m:ctrlPr>
          </m:dPr>
          <m:e>
            <m:r>
              <w:rPr>
                <w:rFonts w:ascii="Cambria Math" w:eastAsia="Times New Roman" w:hAnsi="Cambria Math" w:cs="Times New Roman"/>
                <w:szCs w:val="28"/>
                <w:lang w:val="en-US" w:eastAsia="ru-RU"/>
              </w:rPr>
              <m:t>i</m:t>
            </m:r>
          </m:e>
        </m:d>
        <m:func>
          <m:funcPr>
            <m:ctrlPr>
              <w:rPr>
                <w:rFonts w:ascii="Cambria Math" w:eastAsia="Times New Roman" w:hAnsi="Cambria Math" w:cs="Times New Roman"/>
                <w:szCs w:val="28"/>
                <w:lang w:val="en-US" w:eastAsia="ru-RU"/>
              </w:rPr>
            </m:ctrlPr>
          </m:funcPr>
          <m:fName>
            <m:r>
              <m:rPr>
                <m:sty m:val="p"/>
              </m:rPr>
              <w:rPr>
                <w:rFonts w:ascii="Cambria Math" w:eastAsia="Times New Roman" w:hAnsi="Cambria Math" w:cs="Times New Roman"/>
                <w:szCs w:val="28"/>
                <w:lang w:val="en-US" w:eastAsia="ru-RU"/>
              </w:rPr>
              <m:t>cos</m:t>
            </m:r>
          </m:fName>
          <m:e>
            <m:d>
              <m:dPr>
                <m:ctrlPr>
                  <w:rPr>
                    <w:rFonts w:ascii="Cambria Math" w:eastAsia="Times New Roman" w:hAnsi="Cambria Math" w:cs="Times New Roman"/>
                    <w:i/>
                    <w:szCs w:val="28"/>
                    <w:lang w:val="en-US" w:eastAsia="ru-RU"/>
                  </w:rPr>
                </m:ctrlPr>
              </m:dPr>
              <m:e>
                <m:r>
                  <w:rPr>
                    <w:rFonts w:ascii="Cambria Math" w:eastAsia="Times New Roman" w:hAnsi="Cambria Math" w:cs="Times New Roman"/>
                    <w:szCs w:val="28"/>
                    <w:lang w:val="en-US" w:eastAsia="ru-RU"/>
                  </w:rPr>
                  <m:t>φ</m:t>
                </m:r>
                <m:d>
                  <m:dPr>
                    <m:ctrlPr>
                      <w:rPr>
                        <w:rFonts w:ascii="Cambria Math" w:eastAsia="Times New Roman" w:hAnsi="Cambria Math" w:cs="Times New Roman"/>
                        <w:i/>
                        <w:szCs w:val="28"/>
                        <w:lang w:val="en-US" w:eastAsia="ru-RU"/>
                      </w:rPr>
                    </m:ctrlPr>
                  </m:dPr>
                  <m:e>
                    <m:r>
                      <w:rPr>
                        <w:rFonts w:ascii="Cambria Math" w:eastAsia="Times New Roman" w:hAnsi="Cambria Math" w:cs="Times New Roman"/>
                        <w:szCs w:val="28"/>
                        <w:lang w:val="en-US" w:eastAsia="ru-RU"/>
                      </w:rPr>
                      <m:t>i</m:t>
                    </m:r>
                  </m:e>
                </m:d>
              </m:e>
            </m:d>
          </m:e>
        </m:func>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j</m:t>
        </m:r>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W</m:t>
        </m:r>
        <m:d>
          <m:dPr>
            <m:ctrlPr>
              <w:rPr>
                <w:rFonts w:ascii="Cambria Math" w:eastAsia="Times New Roman" w:hAnsi="Cambria Math" w:cs="Times New Roman"/>
                <w:i/>
                <w:szCs w:val="28"/>
                <w:lang w:val="en-US" w:eastAsia="ru-RU"/>
              </w:rPr>
            </m:ctrlPr>
          </m:dPr>
          <m:e>
            <m:r>
              <w:rPr>
                <w:rFonts w:ascii="Cambria Math" w:eastAsia="Times New Roman" w:hAnsi="Cambria Math" w:cs="Times New Roman"/>
                <w:szCs w:val="28"/>
                <w:lang w:val="en-US" w:eastAsia="ru-RU"/>
              </w:rPr>
              <m:t>i</m:t>
            </m:r>
          </m:e>
        </m:d>
        <m:r>
          <m:rPr>
            <m:sty m:val="p"/>
          </m:rPr>
          <w:rPr>
            <w:rFonts w:ascii="Cambria Math" w:eastAsia="Times New Roman" w:hAnsi="Cambria Math" w:cs="Times New Roman"/>
            <w:szCs w:val="28"/>
            <w:lang w:val="en-US" w:eastAsia="ru-RU"/>
          </w:rPr>
          <m:t>sin</m:t>
        </m:r>
        <m:r>
          <m:rPr>
            <m:sty m:val="p"/>
          </m:rPr>
          <w:rPr>
            <w:rFonts w:ascii="Cambria Math" w:eastAsia="Times New Roman" w:hAnsi="Cambria Math" w:cs="Times New Roman"/>
            <w:szCs w:val="28"/>
            <w:lang w:eastAsia="ru-RU"/>
          </w:rPr>
          <m:t>⁡</m:t>
        </m:r>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φ</m:t>
        </m:r>
        <m:d>
          <m:dPr>
            <m:ctrlPr>
              <w:rPr>
                <w:rFonts w:ascii="Cambria Math" w:eastAsia="Times New Roman" w:hAnsi="Cambria Math" w:cs="Times New Roman"/>
                <w:i/>
                <w:szCs w:val="28"/>
                <w:lang w:val="en-US" w:eastAsia="ru-RU"/>
              </w:rPr>
            </m:ctrlPr>
          </m:dPr>
          <m:e>
            <m:r>
              <w:rPr>
                <w:rFonts w:ascii="Cambria Math" w:eastAsia="Times New Roman" w:hAnsi="Cambria Math" w:cs="Times New Roman"/>
                <w:szCs w:val="28"/>
                <w:lang w:val="en-US" w:eastAsia="ru-RU"/>
              </w:rPr>
              <m:t>i</m:t>
            </m:r>
          </m:e>
        </m:d>
        <m:r>
          <w:rPr>
            <w:rFonts w:ascii="Cambria Math" w:eastAsia="Times New Roman" w:hAnsi="Cambria Math" w:cs="Times New Roman"/>
            <w:szCs w:val="28"/>
            <w:lang w:eastAsia="ru-RU"/>
          </w:rPr>
          <m:t>)</m:t>
        </m:r>
      </m:oMath>
      <w:r w:rsidR="001526F5" w:rsidRPr="00A52F9A">
        <w:rPr>
          <w:rFonts w:eastAsia="Times New Roman" w:cs="Times New Roman"/>
          <w:szCs w:val="28"/>
          <w:lang w:eastAsia="ru-RU"/>
        </w:rPr>
        <w:tab/>
        <w:t>(1)</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w:r w:rsidRPr="001B3C98">
        <w:rPr>
          <w:rFonts w:eastAsia="Times New Roman" w:cs="Times New Roman"/>
          <w:szCs w:val="28"/>
          <w:lang w:eastAsia="ru-RU"/>
        </w:rPr>
        <w:t>i</w:t>
      </w:r>
      <w:r w:rsidRPr="00A52F9A">
        <w:rPr>
          <w:rFonts w:eastAsia="Times New Roman" w:cs="Times New Roman"/>
          <w:szCs w:val="28"/>
          <w:lang w:eastAsia="ru-RU"/>
        </w:rPr>
        <w:t xml:space="preserve"> = 0..</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K</m:t>
            </m:r>
          </m:e>
          <m:sub>
            <m:r>
              <m:rPr>
                <m:sty m:val="p"/>
              </m:rPr>
              <w:rPr>
                <w:rFonts w:ascii="Cambria Math" w:eastAsia="Times New Roman" w:hAnsi="Cambria Math" w:cs="Times New Roman"/>
                <w:szCs w:val="28"/>
                <w:lang w:eastAsia="ru-RU"/>
              </w:rPr>
              <m:t>c</m:t>
            </m:r>
          </m:sub>
        </m:sSub>
      </m:oMath>
      <w:r w:rsidRPr="00A52F9A">
        <w:rPr>
          <w:rFonts w:eastAsia="Times New Roman" w:cs="Times New Roman"/>
          <w:szCs w:val="28"/>
          <w:lang w:eastAsia="ru-RU"/>
        </w:rPr>
        <w:t xml:space="preserve">,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K</m:t>
            </m:r>
          </m:e>
          <m:sub>
            <m:r>
              <m:rPr>
                <m:sty m:val="p"/>
              </m:rPr>
              <w:rPr>
                <w:rFonts w:ascii="Cambria Math" w:eastAsia="Times New Roman" w:hAnsi="Cambria Math" w:cs="Times New Roman"/>
                <w:szCs w:val="28"/>
                <w:lang w:eastAsia="ru-RU"/>
              </w:rPr>
              <m:t>c</m:t>
            </m:r>
          </m:sub>
        </m:sSub>
      </m:oMath>
      <w:r w:rsidRPr="00A52F9A">
        <w:rPr>
          <w:rFonts w:eastAsia="Times New Roman" w:cs="Times New Roman"/>
          <w:szCs w:val="28"/>
          <w:lang w:eastAsia="ru-RU"/>
        </w:rPr>
        <w:t xml:space="preserve"> – число отсчётов опорной функции, </w:t>
      </w:r>
      <m:oMath>
        <m:r>
          <m:rPr>
            <m:sty m:val="p"/>
          </m:rPr>
          <w:rPr>
            <w:rFonts w:ascii="Cambria Math" w:eastAsia="Times New Roman" w:hAnsi="Cambria Math" w:cs="Times New Roman"/>
            <w:szCs w:val="28"/>
            <w:lang w:eastAsia="ru-RU"/>
          </w:rPr>
          <m:t>W</m:t>
        </m:r>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i</m:t>
            </m:r>
          </m:e>
        </m:d>
      </m:oMath>
      <w:r w:rsidRPr="00A52F9A">
        <w:rPr>
          <w:rFonts w:eastAsia="Times New Roman" w:cs="Times New Roman"/>
          <w:szCs w:val="28"/>
          <w:lang w:eastAsia="ru-RU"/>
        </w:rPr>
        <w:t xml:space="preserve"> – весовая функция.</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В зависимости от типа опорной функции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F</m:t>
            </m:r>
          </m:e>
          <m:sub>
            <m:r>
              <m:rPr>
                <m:sty m:val="p"/>
              </m:rPr>
              <w:rPr>
                <w:rFonts w:ascii="Cambria Math" w:eastAsia="Times New Roman" w:hAnsi="Cambria Math" w:cs="Times New Roman"/>
                <w:szCs w:val="28"/>
                <w:lang w:eastAsia="ru-RU"/>
              </w:rPr>
              <m:t>num</m:t>
            </m:r>
          </m:sub>
        </m:sSub>
      </m:oMath>
      <w:r w:rsidRPr="00A52F9A">
        <w:rPr>
          <w:rFonts w:eastAsia="Times New Roman" w:cs="Times New Roman"/>
          <w:szCs w:val="28"/>
          <w:lang w:eastAsia="ru-RU"/>
        </w:rPr>
        <w:t xml:space="preserve"> выбирается вид весовой функции. При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F</m:t>
            </m:r>
          </m:e>
          <m:sub>
            <m:r>
              <m:rPr>
                <m:sty m:val="p"/>
              </m:rPr>
              <w:rPr>
                <w:rFonts w:ascii="Cambria Math" w:eastAsia="Times New Roman" w:hAnsi="Cambria Math" w:cs="Times New Roman"/>
                <w:szCs w:val="28"/>
                <w:lang w:eastAsia="ru-RU"/>
              </w:rPr>
              <m:t>num</m:t>
            </m:r>
          </m:sub>
        </m:sSub>
        <m:r>
          <m:rPr>
            <m:sty m:val="p"/>
          </m:rPr>
          <w:rPr>
            <w:rFonts w:ascii="Cambria Math" w:eastAsia="Times New Roman" w:hAnsi="Cambria Math" w:cs="Times New Roman"/>
            <w:szCs w:val="28"/>
            <w:lang w:eastAsia="ru-RU"/>
          </w:rPr>
          <m:t>=0</m:t>
        </m:r>
      </m:oMath>
      <w:r w:rsidRPr="00A52F9A">
        <w:rPr>
          <w:rFonts w:eastAsia="Times New Roman" w:cs="Times New Roman"/>
          <w:szCs w:val="28"/>
          <w:lang w:eastAsia="ru-RU"/>
        </w:rPr>
        <w:t xml:space="preserve"> используется прямоугольная весовая функция. При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F</m:t>
            </m:r>
          </m:e>
          <m:sub>
            <m:r>
              <m:rPr>
                <m:sty m:val="p"/>
              </m:rPr>
              <w:rPr>
                <w:rFonts w:ascii="Cambria Math" w:eastAsia="Times New Roman" w:hAnsi="Cambria Math" w:cs="Times New Roman"/>
                <w:szCs w:val="28"/>
                <w:lang w:eastAsia="ru-RU"/>
              </w:rPr>
              <m:t>num</m:t>
            </m:r>
          </m:sub>
        </m:sSub>
        <m:r>
          <m:rPr>
            <m:sty m:val="p"/>
          </m:rPr>
          <w:rPr>
            <w:rFonts w:ascii="Cambria Math" w:eastAsia="Times New Roman" w:hAnsi="Cambria Math" w:cs="Times New Roman"/>
            <w:szCs w:val="28"/>
            <w:lang w:eastAsia="ru-RU"/>
          </w:rPr>
          <m:t>=1</m:t>
        </m:r>
      </m:oMath>
      <w:r w:rsidRPr="00A52F9A">
        <w:rPr>
          <w:rFonts w:eastAsia="Times New Roman" w:cs="Times New Roman"/>
          <w:szCs w:val="28"/>
          <w:lang w:eastAsia="ru-RU"/>
        </w:rPr>
        <w:t xml:space="preserve"> используется весовая функция Хемминга. При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F</m:t>
            </m:r>
          </m:e>
          <m:sub>
            <m:r>
              <m:rPr>
                <m:sty m:val="p"/>
              </m:rPr>
              <w:rPr>
                <w:rFonts w:ascii="Cambria Math" w:eastAsia="Times New Roman" w:hAnsi="Cambria Math" w:cs="Times New Roman"/>
                <w:szCs w:val="28"/>
                <w:lang w:eastAsia="ru-RU"/>
              </w:rPr>
              <m:t>num</m:t>
            </m:r>
          </m:sub>
        </m:sSub>
        <m:r>
          <m:rPr>
            <m:sty m:val="p"/>
          </m:rPr>
          <w:rPr>
            <w:rFonts w:ascii="Cambria Math" w:eastAsia="Times New Roman" w:hAnsi="Cambria Math" w:cs="Times New Roman"/>
            <w:szCs w:val="28"/>
            <w:lang w:eastAsia="ru-RU"/>
          </w:rPr>
          <m:t>=2</m:t>
        </m:r>
      </m:oMath>
      <w:r w:rsidRPr="00A52F9A">
        <w:rPr>
          <w:rFonts w:eastAsia="Times New Roman" w:cs="Times New Roman"/>
          <w:szCs w:val="28"/>
          <w:lang w:eastAsia="ru-RU"/>
        </w:rPr>
        <w:t xml:space="preserve"> используется весовая функция Хана.</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Фаза опорного сигнала рассчитывается по формуле</w:t>
      </w:r>
    </w:p>
    <w:p w:rsidR="001526F5" w:rsidRPr="00A52F9A" w:rsidRDefault="001526F5" w:rsidP="004B4887">
      <w:pPr>
        <w:widowControl w:val="0"/>
        <w:spacing w:line="288" w:lineRule="auto"/>
        <w:ind w:left="2268" w:firstLine="567"/>
        <w:jc w:val="left"/>
        <w:rPr>
          <w:rFonts w:eastAsia="Times New Roman" w:cs="Times New Roman"/>
          <w:szCs w:val="28"/>
          <w:lang w:eastAsia="ru-RU"/>
        </w:rPr>
      </w:pPr>
      <m:oMath>
        <m:r>
          <w:rPr>
            <w:rFonts w:ascii="Cambria Math" w:eastAsia="Times New Roman" w:hAnsi="Cambria Math" w:cs="Times New Roman"/>
            <w:szCs w:val="28"/>
            <w:lang w:eastAsia="ru-RU"/>
          </w:rPr>
          <m:t>φ</m:t>
        </m:r>
        <m:d>
          <m:dPr>
            <m:begChr m:val="["/>
            <m:endChr m:val="]"/>
            <m:ctrlPr>
              <w:rPr>
                <w:rFonts w:ascii="Cambria Math" w:eastAsia="Times New Roman" w:hAnsi="Cambria Math" w:cs="Times New Roman"/>
                <w:i/>
                <w:szCs w:val="28"/>
                <w:lang w:val="en-US" w:eastAsia="ru-RU"/>
              </w:rPr>
            </m:ctrlPr>
          </m:dPr>
          <m:e>
            <m:r>
              <w:rPr>
                <w:rFonts w:ascii="Cambria Math" w:eastAsia="Times New Roman" w:hAnsi="Cambria Math" w:cs="Times New Roman"/>
                <w:szCs w:val="28"/>
                <w:lang w:val="en-US" w:eastAsia="ru-RU"/>
              </w:rPr>
              <m:t>i</m:t>
            </m:r>
          </m:e>
        </m:d>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Sign</m:t>
        </m:r>
        <m:r>
          <w:rPr>
            <w:rFonts w:ascii="Cambria Math" w:eastAsia="Times New Roman" w:hAnsi="Cambria Math" w:cs="Times New Roman"/>
            <w:szCs w:val="28"/>
            <w:lang w:eastAsia="ru-RU"/>
          </w:rPr>
          <m:t>∙</m:t>
        </m:r>
        <m:sSup>
          <m:sSupPr>
            <m:ctrlPr>
              <w:rPr>
                <w:rFonts w:ascii="Cambria Math" w:eastAsia="Times New Roman" w:hAnsi="Cambria Math" w:cs="Times New Roman"/>
                <w:i/>
                <w:szCs w:val="28"/>
                <w:lang w:val="en-US" w:eastAsia="ru-RU"/>
              </w:rPr>
            </m:ctrlPr>
          </m:sSupPr>
          <m:e>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μ</m:t>
            </m:r>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i</m:t>
            </m:r>
            <m:r>
              <w:rPr>
                <w:rFonts w:ascii="Cambria Math" w:eastAsia="Times New Roman" w:hAnsi="Cambria Math" w:cs="Times New Roman"/>
                <w:szCs w:val="28"/>
                <w:lang w:eastAsia="ru-RU"/>
              </w:rPr>
              <m:t>-</m:t>
            </m:r>
            <m:f>
              <m:fPr>
                <m:ctrlPr>
                  <w:rPr>
                    <w:rFonts w:ascii="Cambria Math" w:eastAsia="Times New Roman" w:hAnsi="Cambria Math" w:cs="Times New Roman"/>
                    <w:i/>
                    <w:szCs w:val="28"/>
                    <w:lang w:val="en-US" w:eastAsia="ru-RU"/>
                  </w:rPr>
                </m:ctrlPr>
              </m:fPr>
              <m:num>
                <m:sSub>
                  <m:sSubPr>
                    <m:ctrlPr>
                      <w:rPr>
                        <w:rFonts w:ascii="Cambria Math" w:eastAsia="Times New Roman" w:hAnsi="Cambria Math" w:cs="Times New Roman"/>
                        <w:i/>
                        <w:szCs w:val="28"/>
                        <w:lang w:val="en-US" w:eastAsia="ru-RU"/>
                      </w:rPr>
                    </m:ctrlPr>
                  </m:sSubPr>
                  <m:e>
                    <m:r>
                      <w:rPr>
                        <w:rFonts w:ascii="Cambria Math" w:eastAsia="Times New Roman" w:hAnsi="Cambria Math" w:cs="Times New Roman"/>
                        <w:szCs w:val="28"/>
                        <w:lang w:val="en-US" w:eastAsia="ru-RU"/>
                      </w:rPr>
                      <m:t>K</m:t>
                    </m:r>
                  </m:e>
                  <m:sub>
                    <m:r>
                      <w:rPr>
                        <w:rFonts w:ascii="Cambria Math" w:eastAsia="Times New Roman" w:hAnsi="Cambria Math" w:cs="Times New Roman"/>
                        <w:szCs w:val="28"/>
                        <w:lang w:val="en-US" w:eastAsia="ru-RU"/>
                      </w:rPr>
                      <m:t>c</m:t>
                    </m:r>
                  </m:sub>
                </m:sSub>
              </m:num>
              <m:den>
                <m:r>
                  <w:rPr>
                    <w:rFonts w:ascii="Cambria Math" w:eastAsia="Times New Roman" w:hAnsi="Cambria Math" w:cs="Times New Roman"/>
                    <w:szCs w:val="28"/>
                    <w:lang w:eastAsia="ru-RU"/>
                  </w:rPr>
                  <m:t>2</m:t>
                </m:r>
              </m:den>
            </m:f>
            <m:r>
              <w:rPr>
                <w:rFonts w:ascii="Cambria Math" w:eastAsia="Times New Roman" w:hAnsi="Cambria Math" w:cs="Times New Roman"/>
                <w:szCs w:val="28"/>
                <w:lang w:eastAsia="ru-RU"/>
              </w:rPr>
              <m:t>)</m:t>
            </m:r>
          </m:e>
          <m:sup>
            <m:r>
              <w:rPr>
                <w:rFonts w:ascii="Cambria Math" w:eastAsia="Times New Roman" w:hAnsi="Cambria Math" w:cs="Times New Roman"/>
                <w:szCs w:val="28"/>
                <w:lang w:eastAsia="ru-RU"/>
              </w:rPr>
              <m:t>2</m:t>
            </m:r>
          </m:sup>
        </m:sSup>
        <m:r>
          <w:rPr>
            <w:rFonts w:ascii="Cambria Math" w:eastAsia="Times New Roman" w:hAnsi="Cambria Math" w:cs="Times New Roman"/>
            <w:szCs w:val="28"/>
            <w:lang w:eastAsia="ru-RU"/>
          </w:rPr>
          <m:t>+2∙</m:t>
        </m:r>
        <m:r>
          <w:rPr>
            <w:rFonts w:ascii="Cambria Math" w:eastAsia="Times New Roman" w:hAnsi="Cambria Math" w:cs="Times New Roman"/>
            <w:szCs w:val="28"/>
            <w:lang w:val="en-US" w:eastAsia="ru-RU"/>
          </w:rPr>
          <m:t>π</m:t>
        </m:r>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val="en-US" w:eastAsia="ru-RU"/>
              </w:rPr>
            </m:ctrlPr>
          </m:sSubPr>
          <m:e>
            <m:r>
              <w:rPr>
                <w:rFonts w:ascii="Cambria Math" w:eastAsia="Times New Roman" w:hAnsi="Cambria Math" w:cs="Times New Roman"/>
                <w:szCs w:val="28"/>
                <w:lang w:val="en-US" w:eastAsia="ru-RU"/>
              </w:rPr>
              <m:t>f</m:t>
            </m:r>
          </m:e>
          <m:sub>
            <m:r>
              <w:rPr>
                <w:rFonts w:ascii="Cambria Math" w:eastAsia="Times New Roman" w:hAnsi="Cambria Math" w:cs="Times New Roman"/>
                <w:szCs w:val="28"/>
                <w:lang w:val="en-US" w:eastAsia="ru-RU"/>
              </w:rPr>
              <m:t>d</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val="en-US" w:eastAsia="ru-RU"/>
              </w:rPr>
            </m:ctrlPr>
          </m:fPr>
          <m:num>
            <m:r>
              <w:rPr>
                <w:rFonts w:ascii="Cambria Math" w:eastAsia="Times New Roman" w:hAnsi="Cambria Math" w:cs="Times New Roman"/>
                <w:szCs w:val="28"/>
                <w:lang w:val="en-US" w:eastAsia="ru-RU"/>
              </w:rPr>
              <m:t>i</m:t>
            </m:r>
          </m:num>
          <m:den>
            <m:sSub>
              <m:sSubPr>
                <m:ctrlPr>
                  <w:rPr>
                    <w:rFonts w:ascii="Cambria Math" w:eastAsia="Times New Roman" w:hAnsi="Cambria Math" w:cs="Times New Roman"/>
                    <w:i/>
                    <w:szCs w:val="28"/>
                    <w:lang w:val="en-US" w:eastAsia="ru-RU"/>
                  </w:rPr>
                </m:ctrlPr>
              </m:sSubPr>
              <m:e>
                <m:r>
                  <w:rPr>
                    <w:rFonts w:ascii="Cambria Math" w:eastAsia="Times New Roman" w:hAnsi="Cambria Math" w:cs="Times New Roman"/>
                    <w:szCs w:val="28"/>
                    <w:lang w:val="en-US" w:eastAsia="ru-RU"/>
                  </w:rPr>
                  <m:t>F</m:t>
                </m:r>
              </m:e>
              <m:sub>
                <m:r>
                  <w:rPr>
                    <w:rFonts w:ascii="Cambria Math" w:eastAsia="Times New Roman" w:hAnsi="Cambria Math" w:cs="Times New Roman"/>
                    <w:szCs w:val="28"/>
                    <w:lang w:eastAsia="ru-RU"/>
                  </w:rPr>
                  <m:t>ацп</m:t>
                </m:r>
              </m:sub>
            </m:sSub>
          </m:den>
        </m:f>
      </m:oMath>
      <w:r w:rsidRPr="00A52F9A">
        <w:rPr>
          <w:rFonts w:eastAsia="Times New Roman" w:cs="Times New Roman"/>
          <w:i/>
          <w:szCs w:val="28"/>
          <w:lang w:eastAsia="ru-RU"/>
        </w:rPr>
        <w:tab/>
      </w:r>
      <w:r w:rsidRPr="00A52F9A">
        <w:rPr>
          <w:rFonts w:eastAsia="Times New Roman" w:cs="Times New Roman"/>
          <w:szCs w:val="28"/>
          <w:lang w:eastAsia="ru-RU"/>
        </w:rPr>
        <w:t>(2)</w:t>
      </w:r>
      <w:r w:rsidRPr="00A52F9A">
        <w:rPr>
          <w:rFonts w:eastAsia="Times New Roman" w:cs="Times New Roman"/>
          <w:i/>
          <w:szCs w:val="28"/>
          <w:lang w:eastAsia="ru-RU"/>
        </w:rPr>
        <w:tab/>
        <w:t xml:space="preserve">           </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w:r w:rsidRPr="001B3C98">
        <w:rPr>
          <w:rFonts w:eastAsia="Times New Roman" w:cs="Times New Roman"/>
          <w:szCs w:val="28"/>
          <w:lang w:eastAsia="ru-RU"/>
        </w:rPr>
        <w:t>Sign</w:t>
      </w:r>
      <w:r w:rsidRPr="00A52F9A">
        <w:rPr>
          <w:rFonts w:eastAsia="Times New Roman" w:cs="Times New Roman"/>
          <w:szCs w:val="28"/>
          <w:lang w:eastAsia="ru-RU"/>
        </w:rPr>
        <w:t xml:space="preserve"> – знак опорной функции, </w:t>
      </w:r>
      <m:oMath>
        <m:r>
          <m:rPr>
            <m:sty m:val="p"/>
          </m:rPr>
          <w:rPr>
            <w:rFonts w:ascii="Cambria Math" w:eastAsia="Times New Roman" w:hAnsi="Cambria Math" w:cs="Times New Roman"/>
            <w:szCs w:val="28"/>
            <w:lang w:eastAsia="ru-RU"/>
          </w:rPr>
          <m:t>μ</m:t>
        </m:r>
      </m:oMath>
      <w:r w:rsidRPr="00A52F9A">
        <w:rPr>
          <w:rFonts w:eastAsia="Times New Roman" w:cs="Times New Roman"/>
          <w:szCs w:val="28"/>
          <w:lang w:eastAsia="ru-RU"/>
        </w:rPr>
        <w:t xml:space="preserve"> – крутизна линейно-частотной модуляции (ЛЧМ) опорной функции,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f</m:t>
            </m:r>
          </m:e>
          <m:sub>
            <m:r>
              <m:rPr>
                <m:sty m:val="p"/>
              </m:rPr>
              <w:rPr>
                <w:rFonts w:ascii="Cambria Math" w:eastAsia="Times New Roman" w:hAnsi="Cambria Math" w:cs="Times New Roman"/>
                <w:szCs w:val="28"/>
                <w:lang w:eastAsia="ru-RU"/>
              </w:rPr>
              <m:t>d</m:t>
            </m:r>
          </m:sub>
        </m:sSub>
      </m:oMath>
      <w:r w:rsidRPr="00A52F9A">
        <w:rPr>
          <w:rFonts w:eastAsia="Times New Roman" w:cs="Times New Roman"/>
          <w:szCs w:val="28"/>
          <w:lang w:eastAsia="ru-RU"/>
        </w:rPr>
        <w:t xml:space="preserve"> – доплеровская частота сближения с центром кадра,</w:t>
      </w:r>
      <m:oMath>
        <m:r>
          <m:rPr>
            <m:sty m:val="p"/>
          </m:rPr>
          <w:rPr>
            <w:rFonts w:ascii="Cambria Math" w:eastAsia="Times New Roman" w:hAnsi="Cambria Math" w:cs="Times New Roman"/>
            <w:szCs w:val="28"/>
            <w:lang w:eastAsia="ru-RU"/>
          </w:rPr>
          <m:t xml:space="preserve"> </m:t>
        </m:r>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F</m:t>
            </m:r>
          </m:e>
          <m:sub>
            <m:r>
              <m:rPr>
                <m:sty m:val="p"/>
              </m:rPr>
              <w:rPr>
                <w:rFonts w:ascii="Cambria Math" w:eastAsia="Times New Roman" w:hAnsi="Cambria Math" w:cs="Times New Roman"/>
                <w:szCs w:val="28"/>
                <w:lang w:eastAsia="ru-RU"/>
              </w:rPr>
              <m:t>ацп</m:t>
            </m:r>
          </m:sub>
        </m:sSub>
      </m:oMath>
      <w:r w:rsidRPr="00A52F9A">
        <w:rPr>
          <w:rFonts w:eastAsia="Times New Roman" w:cs="Times New Roman"/>
          <w:szCs w:val="28"/>
          <w:lang w:eastAsia="ru-RU"/>
        </w:rPr>
        <w:t xml:space="preserve"> – частота следования отсчётов после первичной децимации.</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Значение крутизны ЛЧМ опорной функции определяется по формуле</w:t>
      </w:r>
    </w:p>
    <w:p w:rsidR="001526F5" w:rsidRPr="00A52F9A" w:rsidRDefault="001526F5" w:rsidP="004B4887">
      <w:pPr>
        <w:widowControl w:val="0"/>
        <w:spacing w:line="288" w:lineRule="auto"/>
        <w:ind w:left="2268" w:firstLine="567"/>
        <w:rPr>
          <w:rFonts w:eastAsia="Times New Roman" w:cs="Times New Roman"/>
          <w:szCs w:val="28"/>
          <w:lang w:eastAsia="ru-RU"/>
        </w:rPr>
      </w:pPr>
      <m:oMath>
        <m:r>
          <w:rPr>
            <w:rFonts w:ascii="Cambria Math" w:eastAsia="Times New Roman" w:hAnsi="Cambria Math" w:cs="Times New Roman"/>
            <w:szCs w:val="28"/>
            <w:lang w:val="en-US" w:eastAsia="ru-RU"/>
          </w:rPr>
          <m:t>μ</m:t>
        </m:r>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π</m:t>
        </m:r>
        <m:r>
          <w:rPr>
            <w:rFonts w:ascii="Cambria Math" w:eastAsia="Times New Roman" w:hAnsi="Cambria Math" w:cs="Times New Roman"/>
            <w:szCs w:val="28"/>
            <w:lang w:eastAsia="ru-RU"/>
          </w:rPr>
          <m:t>∙</m:t>
        </m:r>
        <m:f>
          <m:fPr>
            <m:type m:val="lin"/>
            <m:ctrlPr>
              <w:rPr>
                <w:rFonts w:ascii="Cambria Math" w:eastAsia="Times New Roman" w:hAnsi="Cambria Math" w:cs="Times New Roman"/>
                <w:i/>
                <w:szCs w:val="28"/>
                <w:lang w:val="en-US" w:eastAsia="ru-RU"/>
              </w:rPr>
            </m:ctrlPr>
          </m:fPr>
          <m:num>
            <m:r>
              <w:rPr>
                <w:rFonts w:ascii="Cambria Math" w:eastAsia="Times New Roman" w:hAnsi="Cambria Math" w:cs="Times New Roman"/>
                <w:szCs w:val="28"/>
                <w:lang w:val="en-US" w:eastAsia="ru-RU"/>
              </w:rPr>
              <m:t>dF</m:t>
            </m:r>
          </m:num>
          <m:den>
            <m:r>
              <w:rPr>
                <w:rFonts w:ascii="Cambria Math" w:eastAsia="Times New Roman" w:hAnsi="Cambria Math" w:cs="Times New Roman"/>
                <w:szCs w:val="28"/>
                <w:lang w:eastAsia="ru-RU"/>
              </w:rPr>
              <m:t>(</m:t>
            </m:r>
          </m:den>
        </m:f>
        <m:sSub>
          <m:sSubPr>
            <m:ctrlPr>
              <w:rPr>
                <w:rFonts w:ascii="Cambria Math" w:eastAsia="Times New Roman" w:hAnsi="Cambria Math" w:cs="Times New Roman"/>
                <w:i/>
                <w:szCs w:val="28"/>
                <w:lang w:val="en-US" w:eastAsia="ru-RU"/>
              </w:rPr>
            </m:ctrlPr>
          </m:sSubPr>
          <m:e>
            <m:r>
              <w:rPr>
                <w:rFonts w:ascii="Cambria Math" w:eastAsia="Times New Roman" w:hAnsi="Cambria Math" w:cs="Times New Roman"/>
                <w:szCs w:val="28"/>
                <w:lang w:val="en-US" w:eastAsia="ru-RU"/>
              </w:rPr>
              <m:t>K</m:t>
            </m:r>
          </m:e>
          <m:sub>
            <m:r>
              <w:rPr>
                <w:rFonts w:ascii="Cambria Math" w:eastAsia="Times New Roman" w:hAnsi="Cambria Math" w:cs="Times New Roman"/>
                <w:szCs w:val="28"/>
                <w:lang w:val="en-US" w:eastAsia="ru-RU"/>
              </w:rPr>
              <m:t>c</m:t>
            </m:r>
          </m:sub>
        </m:sSub>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val="en-US" w:eastAsia="ru-RU"/>
              </w:rPr>
            </m:ctrlPr>
          </m:sSubPr>
          <m:e>
            <m:r>
              <w:rPr>
                <w:rFonts w:ascii="Cambria Math" w:eastAsia="Times New Roman" w:hAnsi="Cambria Math" w:cs="Times New Roman"/>
                <w:szCs w:val="28"/>
                <w:lang w:val="en-US" w:eastAsia="ru-RU"/>
              </w:rPr>
              <m:t>F</m:t>
            </m:r>
          </m:e>
          <m:sub>
            <m:r>
              <w:rPr>
                <w:rFonts w:ascii="Cambria Math" w:eastAsia="Times New Roman" w:hAnsi="Cambria Math" w:cs="Times New Roman"/>
                <w:szCs w:val="28"/>
                <w:lang w:eastAsia="ru-RU"/>
              </w:rPr>
              <m:t>ацп</m:t>
            </m:r>
          </m:sub>
        </m:sSub>
        <m:r>
          <w:rPr>
            <w:rFonts w:ascii="Cambria Math" w:eastAsia="Times New Roman" w:hAnsi="Cambria Math" w:cs="Times New Roman"/>
            <w:szCs w:val="28"/>
            <w:lang w:eastAsia="ru-RU"/>
          </w:rPr>
          <m:t>)</m:t>
        </m:r>
      </m:oMath>
      <w:r w:rsidRPr="00A52F9A">
        <w:rPr>
          <w:rFonts w:eastAsia="Times New Roman" w:cs="Times New Roman"/>
          <w:szCs w:val="28"/>
          <w:lang w:eastAsia="ru-RU"/>
        </w:rPr>
        <w:tab/>
      </w:r>
      <w:r w:rsidR="00997796" w:rsidRPr="00A52F9A">
        <w:rPr>
          <w:rFonts w:eastAsia="Times New Roman" w:cs="Times New Roman"/>
          <w:szCs w:val="28"/>
          <w:lang w:eastAsia="ru-RU"/>
        </w:rPr>
        <w:t xml:space="preserve">      </w:t>
      </w:r>
      <w:r w:rsidR="0089372D" w:rsidRPr="00A52F9A">
        <w:rPr>
          <w:rFonts w:eastAsia="Times New Roman" w:cs="Times New Roman"/>
          <w:szCs w:val="28"/>
          <w:lang w:eastAsia="ru-RU"/>
        </w:rPr>
        <w:t>(3)</w:t>
      </w:r>
      <w:r w:rsidR="0089372D" w:rsidRPr="00A52F9A">
        <w:rPr>
          <w:rFonts w:eastAsia="Times New Roman" w:cs="Times New Roman"/>
          <w:szCs w:val="28"/>
          <w:lang w:eastAsia="ru-RU"/>
        </w:rPr>
        <w:tab/>
      </w:r>
      <w:r w:rsidR="0089372D" w:rsidRPr="00A52F9A">
        <w:rPr>
          <w:rFonts w:eastAsia="Times New Roman" w:cs="Times New Roman"/>
          <w:szCs w:val="28"/>
          <w:lang w:eastAsia="ru-RU"/>
        </w:rPr>
        <w:tab/>
      </w:r>
      <w:r w:rsidR="0089372D" w:rsidRPr="00A52F9A">
        <w:rPr>
          <w:rFonts w:eastAsia="Times New Roman" w:cs="Times New Roman"/>
          <w:szCs w:val="28"/>
          <w:lang w:eastAsia="ru-RU"/>
        </w:rPr>
        <w:tab/>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m:oMath>
        <m:r>
          <m:rPr>
            <m:sty m:val="p"/>
          </m:rPr>
          <w:rPr>
            <w:rFonts w:ascii="Cambria Math" w:eastAsia="Times New Roman" w:hAnsi="Cambria Math" w:cs="Times New Roman"/>
            <w:szCs w:val="28"/>
            <w:lang w:eastAsia="ru-RU"/>
          </w:rPr>
          <m:t>dF</m:t>
        </m:r>
      </m:oMath>
      <w:r w:rsidRPr="00A52F9A">
        <w:rPr>
          <w:rFonts w:eastAsia="Times New Roman" w:cs="Times New Roman"/>
          <w:szCs w:val="28"/>
          <w:lang w:eastAsia="ru-RU"/>
        </w:rPr>
        <w:t xml:space="preserve"> – девиация частоты.</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Доплеровская частота сближения с центром кадра рассчитывается (обновляется) каждый интервал управления (10-15 мс)</w:t>
      </w:r>
    </w:p>
    <w:p w:rsidR="001526F5" w:rsidRPr="00A52F9A" w:rsidRDefault="00EE03CC" w:rsidP="0089372D">
      <w:pPr>
        <w:widowControl w:val="0"/>
        <w:spacing w:line="288" w:lineRule="auto"/>
        <w:ind w:left="2268" w:hanging="141"/>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val="en-US" w:eastAsia="ru-RU"/>
              </w:rPr>
              <m:t>f</m:t>
            </m:r>
          </m:e>
          <m:sub>
            <m:r>
              <w:rPr>
                <w:rFonts w:ascii="Cambria Math" w:eastAsia="Times New Roman" w:hAnsi="Cambria Math" w:cs="Times New Roman"/>
                <w:szCs w:val="28"/>
                <w:lang w:eastAsia="ru-RU"/>
              </w:rPr>
              <m:t>d</m:t>
            </m:r>
          </m:sub>
        </m:sSub>
        <m:r>
          <w:rPr>
            <w:rFonts w:ascii="Cambria Math" w:eastAsia="Times New Roman" w:hAnsi="Cambria Math" w:cs="Times New Roman"/>
            <w:szCs w:val="28"/>
            <w:lang w:eastAsia="ru-RU"/>
          </w:rPr>
          <m:t>=2∙(</m:t>
        </m:r>
        <m:d>
          <m:dPr>
            <m:ctrlPr>
              <w:rPr>
                <w:rFonts w:ascii="Cambria Math" w:eastAsia="Times New Roman" w:hAnsi="Cambria Math" w:cs="Times New Roman"/>
                <w:i/>
                <w:szCs w:val="28"/>
                <w:lang w:eastAsia="ru-RU"/>
              </w:rPr>
            </m:ctrlPr>
          </m:dPr>
          <m:e>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x</m:t>
                </m:r>
              </m:sub>
            </m:sSub>
            <m:r>
              <w:rPr>
                <w:rFonts w:ascii="Cambria Math" w:eastAsia="Times New Roman" w:hAnsi="Cambria Math" w:cs="Times New Roman"/>
                <w:szCs w:val="28"/>
                <w:lang w:eastAsia="ru-RU"/>
              </w:rPr>
              <m:t>∙</m:t>
            </m:r>
            <m:func>
              <m:funcPr>
                <m:ctrlPr>
                  <w:rPr>
                    <w:rFonts w:ascii="Cambria Math" w:eastAsia="Times New Roman" w:hAnsi="Cambria Math" w:cs="Times New Roman"/>
                    <w:szCs w:val="28"/>
                    <w:lang w:eastAsia="ru-RU"/>
                  </w:rPr>
                </m:ctrlPr>
              </m:funcPr>
              <m:fName>
                <m:r>
                  <m:rPr>
                    <m:sty m:val="p"/>
                  </m:rPr>
                  <w:rPr>
                    <w:rFonts w:ascii="Cambria Math" w:eastAsia="Times New Roman" w:hAnsi="Cambria Math" w:cs="Times New Roman"/>
                    <w:szCs w:val="28"/>
                    <w:lang w:eastAsia="ru-RU"/>
                  </w:rPr>
                  <m:t>cos</m:t>
                </m:r>
                <m:ctrlPr>
                  <w:rPr>
                    <w:rFonts w:ascii="Cambria Math" w:eastAsia="Times New Roman" w:hAnsi="Cambria Math" w:cs="Times New Roman"/>
                    <w:i/>
                    <w:szCs w:val="28"/>
                    <w:lang w:eastAsia="ru-RU"/>
                  </w:rPr>
                </m:ctrlPr>
              </m:fName>
              <m:e>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β</m:t>
                    </m:r>
                  </m:e>
                </m:d>
              </m:e>
            </m:func>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y</m:t>
                </m:r>
              </m:sub>
            </m:sSub>
            <m:r>
              <w:rPr>
                <w:rFonts w:ascii="Cambria Math" w:eastAsia="Times New Roman" w:hAnsi="Cambria Math" w:cs="Times New Roman"/>
                <w:szCs w:val="28"/>
                <w:lang w:eastAsia="ru-RU"/>
              </w:rPr>
              <m:t>∙</m:t>
            </m:r>
            <m:func>
              <m:funcPr>
                <m:ctrlPr>
                  <w:rPr>
                    <w:rFonts w:ascii="Cambria Math" w:eastAsia="Times New Roman" w:hAnsi="Cambria Math" w:cs="Times New Roman"/>
                    <w:szCs w:val="28"/>
                    <w:lang w:eastAsia="ru-RU"/>
                  </w:rPr>
                </m:ctrlPr>
              </m:funcPr>
              <m:fName>
                <m:r>
                  <m:rPr>
                    <m:sty m:val="p"/>
                  </m:rPr>
                  <w:rPr>
                    <w:rFonts w:ascii="Cambria Math" w:eastAsia="Times New Roman" w:hAnsi="Cambria Math" w:cs="Times New Roman"/>
                    <w:szCs w:val="28"/>
                    <w:lang w:eastAsia="ru-RU"/>
                  </w:rPr>
                  <m:t>sin</m:t>
                </m:r>
                <m:ctrlPr>
                  <w:rPr>
                    <w:rFonts w:ascii="Cambria Math" w:eastAsia="Times New Roman" w:hAnsi="Cambria Math" w:cs="Times New Roman"/>
                    <w:i/>
                    <w:szCs w:val="28"/>
                    <w:lang w:eastAsia="ru-RU"/>
                  </w:rPr>
                </m:ctrlPr>
              </m:fName>
              <m:e>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β</m:t>
                    </m:r>
                  </m:e>
                </m:d>
              </m:e>
            </m:func>
          </m:e>
        </m:d>
        <m:r>
          <w:rPr>
            <w:rFonts w:ascii="Cambria Math" w:eastAsia="Times New Roman" w:hAnsi="Cambria Math" w:cs="Times New Roman"/>
            <w:szCs w:val="28"/>
            <w:lang w:eastAsia="ru-RU"/>
          </w:rPr>
          <m:t>∙</m:t>
        </m:r>
        <m:func>
          <m:funcPr>
            <m:ctrlPr>
              <w:rPr>
                <w:rFonts w:ascii="Cambria Math" w:eastAsia="Times New Roman" w:hAnsi="Cambria Math" w:cs="Times New Roman"/>
                <w:szCs w:val="28"/>
                <w:lang w:eastAsia="ru-RU"/>
              </w:rPr>
            </m:ctrlPr>
          </m:funcPr>
          <m:fName>
            <m:r>
              <m:rPr>
                <m:sty m:val="p"/>
              </m:rPr>
              <w:rPr>
                <w:rFonts w:ascii="Cambria Math" w:eastAsia="Times New Roman" w:hAnsi="Cambria Math" w:cs="Times New Roman"/>
                <w:szCs w:val="28"/>
                <w:lang w:eastAsia="ru-RU"/>
              </w:rPr>
              <m:t>cos</m:t>
            </m:r>
            <m:ctrlPr>
              <w:rPr>
                <w:rFonts w:ascii="Cambria Math" w:eastAsia="Times New Roman" w:hAnsi="Cambria Math" w:cs="Times New Roman"/>
                <w:i/>
                <w:szCs w:val="28"/>
                <w:lang w:eastAsia="ru-RU"/>
              </w:rPr>
            </m:ctrlPr>
          </m:fName>
          <m:e>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γ</m:t>
                </m:r>
              </m:e>
            </m:d>
          </m:e>
        </m:func>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z</m:t>
            </m:r>
          </m:sub>
        </m:sSub>
        <m:r>
          <w:rPr>
            <w:rFonts w:ascii="Cambria Math" w:eastAsia="Times New Roman" w:hAnsi="Cambria Math" w:cs="Times New Roman"/>
            <w:szCs w:val="28"/>
            <w:lang w:eastAsia="ru-RU"/>
          </w:rPr>
          <m:t>∙</m:t>
        </m:r>
        <m:f>
          <m:fPr>
            <m:ctrlPr>
              <w:rPr>
                <w:rFonts w:ascii="Cambria Math" w:eastAsia="Times New Roman" w:hAnsi="Cambria Math" w:cs="Times New Roman"/>
                <w:i/>
                <w:szCs w:val="28"/>
                <w:lang w:eastAsia="ru-RU"/>
              </w:rPr>
            </m:ctrlPr>
          </m:fPr>
          <m:num>
            <m:r>
              <m:rPr>
                <m:sty m:val="p"/>
              </m:rPr>
              <w:rPr>
                <w:rFonts w:ascii="Cambria Math" w:eastAsia="Times New Roman" w:hAnsi="Cambria Math" w:cs="Times New Roman"/>
                <w:szCs w:val="28"/>
                <w:lang w:eastAsia="ru-RU"/>
              </w:rPr>
              <m:t>sin⁡</m:t>
            </m:r>
            <m:r>
              <w:rPr>
                <w:rFonts w:ascii="Cambria Math" w:eastAsia="Times New Roman" w:hAnsi="Cambria Math" w:cs="Times New Roman"/>
                <w:szCs w:val="28"/>
                <w:lang w:eastAsia="ru-RU"/>
              </w:rPr>
              <m:t>(γ)</m:t>
            </m:r>
          </m:num>
          <m:den>
            <m:r>
              <w:rPr>
                <w:rFonts w:ascii="Cambria Math" w:eastAsia="Times New Roman" w:hAnsi="Cambria Math" w:cs="Times New Roman"/>
                <w:szCs w:val="28"/>
                <w:lang w:eastAsia="ru-RU"/>
              </w:rPr>
              <m:t>λ</m:t>
            </m:r>
          </m:den>
        </m:f>
      </m:oMath>
      <w:r w:rsidR="001526F5" w:rsidRPr="00A52F9A">
        <w:rPr>
          <w:rFonts w:eastAsia="Times New Roman" w:cs="Times New Roman"/>
          <w:szCs w:val="28"/>
          <w:lang w:eastAsia="ru-RU"/>
        </w:rPr>
        <w:tab/>
        <w:t xml:space="preserve"> (4)</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V</m:t>
            </m:r>
          </m:e>
          <m:sub>
            <m:r>
              <m:rPr>
                <m:sty m:val="p"/>
              </m:rPr>
              <w:rPr>
                <w:rFonts w:ascii="Cambria Math" w:eastAsia="Times New Roman" w:hAnsi="Cambria Math" w:cs="Times New Roman"/>
                <w:szCs w:val="28"/>
                <w:lang w:eastAsia="ru-RU"/>
              </w:rPr>
              <m:t>x</m:t>
            </m:r>
          </m:sub>
        </m:sSub>
      </m:oMath>
      <w:r w:rsidRPr="00A52F9A">
        <w:rPr>
          <w:rFonts w:eastAsia="Times New Roman" w:cs="Times New Roman"/>
          <w:szCs w:val="28"/>
          <w:lang w:eastAsia="ru-RU"/>
        </w:rPr>
        <w:t xml:space="preserve">,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V</m:t>
            </m:r>
          </m:e>
          <m:sub>
            <m:r>
              <m:rPr>
                <m:sty m:val="p"/>
              </m:rPr>
              <w:rPr>
                <w:rFonts w:ascii="Cambria Math" w:eastAsia="Times New Roman" w:hAnsi="Cambria Math" w:cs="Times New Roman"/>
                <w:szCs w:val="28"/>
                <w:lang w:eastAsia="ru-RU"/>
              </w:rPr>
              <m:t>y</m:t>
            </m:r>
          </m:sub>
        </m:sSub>
      </m:oMath>
      <w:r w:rsidRPr="00A52F9A">
        <w:rPr>
          <w:rFonts w:eastAsia="Times New Roman" w:cs="Times New Roman"/>
          <w:szCs w:val="28"/>
          <w:lang w:eastAsia="ru-RU"/>
        </w:rPr>
        <w:t xml:space="preserve">,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V</m:t>
            </m:r>
          </m:e>
          <m:sub>
            <m:r>
              <m:rPr>
                <m:sty m:val="p"/>
              </m:rPr>
              <w:rPr>
                <w:rFonts w:ascii="Cambria Math" w:eastAsia="Times New Roman" w:hAnsi="Cambria Math" w:cs="Times New Roman"/>
                <w:szCs w:val="28"/>
                <w:lang w:eastAsia="ru-RU"/>
              </w:rPr>
              <m:t>z</m:t>
            </m:r>
          </m:sub>
        </m:sSub>
      </m:oMath>
      <w:r w:rsidRPr="00A52F9A">
        <w:rPr>
          <w:rFonts w:eastAsia="Times New Roman" w:cs="Times New Roman"/>
          <w:szCs w:val="28"/>
          <w:lang w:eastAsia="ru-RU"/>
        </w:rPr>
        <w:t xml:space="preserve"> – составляющие векторы скорости носителя очей </w:t>
      </w:r>
      <w:r w:rsidRPr="001B3C98">
        <w:rPr>
          <w:rFonts w:eastAsia="Times New Roman" w:cs="Times New Roman"/>
          <w:szCs w:val="28"/>
          <w:lang w:eastAsia="ru-RU"/>
        </w:rPr>
        <w:t>X</w:t>
      </w:r>
      <w:r w:rsidRPr="00A52F9A">
        <w:rPr>
          <w:rFonts w:eastAsia="Times New Roman" w:cs="Times New Roman"/>
          <w:szCs w:val="28"/>
          <w:lang w:eastAsia="ru-RU"/>
        </w:rPr>
        <w:t xml:space="preserve">, </w:t>
      </w:r>
      <w:r w:rsidRPr="001B3C98">
        <w:rPr>
          <w:rFonts w:eastAsia="Times New Roman" w:cs="Times New Roman"/>
          <w:szCs w:val="28"/>
          <w:lang w:eastAsia="ru-RU"/>
        </w:rPr>
        <w:t>Y</w:t>
      </w:r>
      <w:r w:rsidRPr="00A52F9A">
        <w:rPr>
          <w:rFonts w:eastAsia="Times New Roman" w:cs="Times New Roman"/>
          <w:szCs w:val="28"/>
          <w:lang w:eastAsia="ru-RU"/>
        </w:rPr>
        <w:t xml:space="preserve">, </w:t>
      </w:r>
      <w:r w:rsidRPr="001B3C98">
        <w:rPr>
          <w:rFonts w:eastAsia="Times New Roman" w:cs="Times New Roman"/>
          <w:szCs w:val="28"/>
          <w:lang w:eastAsia="ru-RU"/>
        </w:rPr>
        <w:t>Z</w:t>
      </w:r>
      <w:r w:rsidRPr="00A52F9A">
        <w:rPr>
          <w:rFonts w:eastAsia="Times New Roman" w:cs="Times New Roman"/>
          <w:szCs w:val="28"/>
          <w:lang w:eastAsia="ru-RU"/>
        </w:rPr>
        <w:t xml:space="preserve"> соответственно, </w:t>
      </w:r>
      <m:oMath>
        <m:r>
          <m:rPr>
            <m:sty m:val="p"/>
          </m:rPr>
          <w:rPr>
            <w:rFonts w:ascii="Cambria Math" w:eastAsia="Times New Roman" w:hAnsi="Cambria Math" w:cs="Times New Roman"/>
            <w:szCs w:val="28"/>
            <w:lang w:eastAsia="ru-RU"/>
          </w:rPr>
          <m:t>β</m:t>
        </m:r>
      </m:oMath>
      <w:r w:rsidRPr="00A52F9A">
        <w:rPr>
          <w:rFonts w:eastAsia="Times New Roman" w:cs="Times New Roman"/>
          <w:szCs w:val="28"/>
          <w:lang w:eastAsia="ru-RU"/>
        </w:rPr>
        <w:t xml:space="preserve"> – азимут центра кадра в подвижной системе координат,  </w:t>
      </w:r>
      <m:oMath>
        <m:r>
          <m:rPr>
            <m:sty m:val="p"/>
          </m:rPr>
          <w:rPr>
            <w:rFonts w:ascii="Cambria Math" w:eastAsia="Times New Roman" w:hAnsi="Cambria Math" w:cs="Times New Roman"/>
            <w:szCs w:val="28"/>
            <w:lang w:eastAsia="ru-RU"/>
          </w:rPr>
          <m:t>γ</m:t>
        </m:r>
      </m:oMath>
      <w:r w:rsidRPr="00A52F9A">
        <w:rPr>
          <w:rFonts w:eastAsia="Times New Roman" w:cs="Times New Roman"/>
          <w:szCs w:val="28"/>
          <w:lang w:eastAsia="ru-RU"/>
        </w:rPr>
        <w:t xml:space="preserve"> – угол места центра кадра в подвижной системе координат, </w:t>
      </w:r>
      <m:oMath>
        <m:r>
          <m:rPr>
            <m:sty m:val="p"/>
          </m:rPr>
          <w:rPr>
            <w:rFonts w:ascii="Cambria Math" w:eastAsia="Times New Roman" w:hAnsi="Cambria Math" w:cs="Times New Roman"/>
            <w:szCs w:val="28"/>
            <w:lang w:eastAsia="ru-RU"/>
          </w:rPr>
          <m:t>λ</m:t>
        </m:r>
      </m:oMath>
      <w:r w:rsidRPr="00A52F9A">
        <w:rPr>
          <w:rFonts w:eastAsia="Times New Roman" w:cs="Times New Roman"/>
          <w:szCs w:val="28"/>
          <w:lang w:eastAsia="ru-RU"/>
        </w:rPr>
        <w:t xml:space="preserve"> – длина волны РЛС.</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Сжатие сигналов по дальности в трёх каналах путём свертки сигнала с опорной функцией рассчитывается по формуле</w:t>
      </w:r>
    </w:p>
    <w:p w:rsidR="001526F5" w:rsidRPr="00A52F9A" w:rsidRDefault="00EE03CC" w:rsidP="004B4887">
      <w:pPr>
        <w:widowControl w:val="0"/>
        <w:spacing w:line="288" w:lineRule="auto"/>
        <w:ind w:left="2268" w:firstLine="567"/>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zn</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k</m:t>
            </m:r>
          </m:e>
        </m:d>
        <m:r>
          <w:rPr>
            <w:rFonts w:ascii="Cambria Math" w:eastAsia="Times New Roman" w:hAnsi="Cambria Math" w:cs="Times New Roman"/>
            <w:szCs w:val="28"/>
            <w:lang w:eastAsia="ru-RU"/>
          </w:rPr>
          <m:t>=</m:t>
        </m:r>
        <m:nary>
          <m:naryPr>
            <m:chr m:val="∑"/>
            <m:limLoc m:val="undOvr"/>
            <m:ctrlPr>
              <w:rPr>
                <w:rFonts w:ascii="Cambria Math" w:eastAsia="Times New Roman" w:hAnsi="Cambria Math" w:cs="Times New Roman"/>
                <w:i/>
                <w:szCs w:val="28"/>
                <w:lang w:eastAsia="ru-RU"/>
              </w:rPr>
            </m:ctrlPr>
          </m:naryPr>
          <m:sub>
            <m:r>
              <w:rPr>
                <w:rFonts w:ascii="Cambria Math" w:eastAsia="Times New Roman" w:hAnsi="Cambria Math" w:cs="Times New Roman"/>
                <w:szCs w:val="28"/>
                <w:lang w:eastAsia="ru-RU"/>
              </w:rPr>
              <m:t>i=0</m:t>
            </m:r>
          </m:sub>
          <m:sup>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c</m:t>
                </m:r>
              </m:sub>
            </m:sSub>
            <m:r>
              <w:rPr>
                <w:rFonts w:ascii="Cambria Math" w:eastAsia="Times New Roman" w:hAnsi="Cambria Math" w:cs="Times New Roman"/>
                <w:szCs w:val="28"/>
                <w:lang w:eastAsia="ru-RU"/>
              </w:rPr>
              <m:t>-1</m:t>
            </m:r>
          </m:sup>
          <m:e>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n</m:t>
                </m:r>
              </m:sub>
            </m:sSub>
            <m:r>
              <w:rPr>
                <w:rFonts w:ascii="Cambria Math" w:eastAsia="Times New Roman" w:hAnsi="Cambria Math" w:cs="Times New Roman"/>
                <w:szCs w:val="28"/>
                <w:lang w:eastAsia="ru-RU"/>
              </w:rPr>
              <m:t>(k+i)*</m:t>
            </m:r>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оп</m:t>
                </m:r>
              </m:sub>
            </m:sSub>
            <m:r>
              <w:rPr>
                <w:rFonts w:ascii="Cambria Math" w:eastAsia="Times New Roman" w:hAnsi="Cambria Math" w:cs="Times New Roman"/>
                <w:szCs w:val="28"/>
                <w:lang w:eastAsia="ru-RU"/>
              </w:rPr>
              <m:t>(i)</m:t>
            </m:r>
          </m:e>
        </m:nary>
      </m:oMath>
      <w:r w:rsidR="0089372D" w:rsidRPr="00A52F9A">
        <w:rPr>
          <w:rFonts w:eastAsia="Times New Roman" w:cs="Times New Roman"/>
          <w:szCs w:val="28"/>
          <w:lang w:eastAsia="ru-RU"/>
        </w:rPr>
        <w:tab/>
        <w:t>(5)</w:t>
      </w:r>
      <w:r w:rsidR="0089372D" w:rsidRPr="00A52F9A">
        <w:rPr>
          <w:rFonts w:eastAsia="Times New Roman" w:cs="Times New Roman"/>
          <w:szCs w:val="28"/>
          <w:lang w:eastAsia="ru-RU"/>
        </w:rPr>
        <w:tab/>
      </w:r>
      <w:r w:rsidR="0089372D" w:rsidRPr="00A52F9A">
        <w:rPr>
          <w:rFonts w:eastAsia="Times New Roman" w:cs="Times New Roman"/>
          <w:szCs w:val="28"/>
          <w:lang w:eastAsia="ru-RU"/>
        </w:rPr>
        <w:tab/>
      </w:r>
      <w:r w:rsidR="0089372D" w:rsidRPr="00A52F9A">
        <w:rPr>
          <w:rFonts w:eastAsia="Times New Roman" w:cs="Times New Roman"/>
          <w:szCs w:val="28"/>
          <w:lang w:eastAsia="ru-RU"/>
        </w:rPr>
        <w:tab/>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w:r w:rsidRPr="001B3C98">
        <w:rPr>
          <w:rFonts w:eastAsia="Times New Roman" w:cs="Times New Roman"/>
          <w:szCs w:val="28"/>
          <w:lang w:eastAsia="ru-RU"/>
        </w:rPr>
        <w:t>n</w:t>
      </w:r>
      <w:r w:rsidRPr="00A52F9A">
        <w:rPr>
          <w:rFonts w:eastAsia="Times New Roman" w:cs="Times New Roman"/>
          <w:szCs w:val="28"/>
          <w:lang w:eastAsia="ru-RU"/>
        </w:rPr>
        <w:t xml:space="preserve"> =</w:t>
      </w:r>
      <w:r w:rsidR="001B3C98">
        <w:rPr>
          <w:rFonts w:eastAsia="Times New Roman" w:cs="Times New Roman"/>
          <w:szCs w:val="28"/>
          <w:lang w:eastAsia="ru-RU"/>
        </w:rPr>
        <w:t xml:space="preserve"> </w:t>
      </w:r>
      <w:r w:rsidRPr="00A52F9A">
        <w:rPr>
          <w:rFonts w:eastAsia="Times New Roman" w:cs="Times New Roman"/>
          <w:szCs w:val="28"/>
          <w:lang w:eastAsia="ru-RU"/>
        </w:rPr>
        <w:t xml:space="preserve">1..3 – номер канала, </w:t>
      </w:r>
      <w:r w:rsidRPr="001B3C98">
        <w:rPr>
          <w:rFonts w:eastAsia="Times New Roman" w:cs="Times New Roman"/>
          <w:szCs w:val="28"/>
          <w:lang w:eastAsia="ru-RU"/>
        </w:rPr>
        <w:t>k</w:t>
      </w:r>
      <w:r w:rsidRPr="00A52F9A">
        <w:rPr>
          <w:rFonts w:eastAsia="Times New Roman" w:cs="Times New Roman"/>
          <w:szCs w:val="28"/>
          <w:lang w:eastAsia="ru-RU"/>
        </w:rPr>
        <w:t xml:space="preserve"> = 0…(</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N</m:t>
            </m:r>
          </m:e>
          <m:sub>
            <m:r>
              <m:rPr>
                <m:sty m:val="p"/>
              </m:rPr>
              <w:rPr>
                <w:rFonts w:ascii="Cambria Math" w:eastAsia="Times New Roman" w:hAnsi="Cambria Math" w:cs="Times New Roman"/>
                <w:szCs w:val="28"/>
                <w:lang w:eastAsia="ru-RU"/>
              </w:rPr>
              <m:t>s1</m:t>
            </m:r>
          </m:sub>
        </m:sSub>
        <m:r>
          <m:rPr>
            <m:sty m:val="p"/>
          </m:rP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K</m:t>
            </m:r>
          </m:e>
          <m:sub>
            <m:r>
              <m:rPr>
                <m:sty m:val="p"/>
              </m:rPr>
              <w:rPr>
                <w:rFonts w:ascii="Cambria Math" w:eastAsia="Times New Roman" w:hAnsi="Cambria Math" w:cs="Times New Roman"/>
                <w:szCs w:val="28"/>
                <w:lang w:eastAsia="ru-RU"/>
              </w:rPr>
              <m:t>c</m:t>
            </m:r>
          </m:sub>
        </m:sSub>
        <m:r>
          <m:rPr>
            <m:sty m:val="p"/>
          </m:rPr>
          <w:rPr>
            <w:rFonts w:ascii="Cambria Math" w:eastAsia="Times New Roman" w:hAnsi="Cambria Math" w:cs="Times New Roman"/>
            <w:szCs w:val="28"/>
            <w:lang w:eastAsia="ru-RU"/>
          </w:rPr>
          <m:t>-1)</m:t>
        </m:r>
      </m:oMath>
      <w:r w:rsidRPr="00A52F9A">
        <w:rPr>
          <w:rFonts w:eastAsia="Times New Roman" w:cs="Times New Roman"/>
          <w:szCs w:val="28"/>
          <w:lang w:eastAsia="ru-RU"/>
        </w:rPr>
        <w:t xml:space="preserve">,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N</m:t>
            </m:r>
          </m:e>
          <m:sub>
            <m:r>
              <m:rPr>
                <m:sty m:val="p"/>
              </m:rPr>
              <w:rPr>
                <w:rFonts w:ascii="Cambria Math" w:eastAsia="Times New Roman" w:hAnsi="Cambria Math" w:cs="Times New Roman"/>
                <w:szCs w:val="28"/>
                <w:lang w:eastAsia="ru-RU"/>
              </w:rPr>
              <m:t>s1</m:t>
            </m:r>
          </m:sub>
        </m:sSub>
      </m:oMath>
      <w:r w:rsidRPr="00A52F9A">
        <w:rPr>
          <w:rFonts w:eastAsia="Times New Roman" w:cs="Times New Roman"/>
          <w:szCs w:val="28"/>
          <w:lang w:eastAsia="ru-RU"/>
        </w:rPr>
        <w:t xml:space="preserve"> – количество отсчётов сигнала с выхода АЦП,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m:t>
            </m:r>
          </m:e>
          <m:sub>
            <m:r>
              <m:rPr>
                <m:sty m:val="p"/>
              </m:rPr>
              <w:rPr>
                <w:rFonts w:ascii="Cambria Math" w:eastAsia="Times New Roman" w:hAnsi="Cambria Math" w:cs="Times New Roman"/>
                <w:szCs w:val="28"/>
                <w:lang w:eastAsia="ru-RU"/>
              </w:rPr>
              <m:t>1-3</m:t>
            </m:r>
          </m:sub>
        </m:sSub>
        <m:r>
          <m:rPr>
            <m:sty m:val="p"/>
          </m:rPr>
          <w:rPr>
            <w:rFonts w:ascii="Cambria Math" w:eastAsia="Times New Roman" w:hAnsi="Cambria Math" w:cs="Times New Roman"/>
            <w:szCs w:val="28"/>
            <w:lang w:eastAsia="ru-RU"/>
          </w:rPr>
          <m:t>(k)</m:t>
        </m:r>
      </m:oMath>
      <w:r w:rsidRPr="00A52F9A">
        <w:rPr>
          <w:rFonts w:eastAsia="Times New Roman" w:cs="Times New Roman"/>
          <w:szCs w:val="28"/>
          <w:lang w:eastAsia="ru-RU"/>
        </w:rPr>
        <w:t xml:space="preserve"> – комплексные массивы выходных сигналов трёх антенных каналов,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m:t>
            </m:r>
          </m:e>
          <m:sub>
            <m:r>
              <m:rPr>
                <m:sty m:val="p"/>
              </m:rPr>
              <w:rPr>
                <w:rFonts w:ascii="Cambria Math" w:eastAsia="Times New Roman" w:hAnsi="Cambria Math" w:cs="Times New Roman"/>
                <w:szCs w:val="28"/>
                <w:lang w:eastAsia="ru-RU"/>
              </w:rPr>
              <m:t>zn</m:t>
            </m:r>
          </m:sub>
        </m:sSub>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k</m:t>
            </m:r>
          </m:e>
        </m:d>
      </m:oMath>
      <w:r w:rsidRPr="00A52F9A">
        <w:rPr>
          <w:rFonts w:eastAsia="Times New Roman" w:cs="Times New Roman"/>
          <w:szCs w:val="28"/>
          <w:lang w:eastAsia="ru-RU"/>
        </w:rPr>
        <w:t xml:space="preserve"> – комплексные массивы сжатых сигналов,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m:t>
            </m:r>
          </m:e>
          <m:sub>
            <m:r>
              <m:rPr>
                <m:sty m:val="p"/>
              </m:rPr>
              <w:rPr>
                <w:rFonts w:ascii="Cambria Math" w:eastAsia="Times New Roman" w:hAnsi="Cambria Math" w:cs="Times New Roman"/>
                <w:szCs w:val="28"/>
                <w:lang w:eastAsia="ru-RU"/>
              </w:rPr>
              <m:t>1-3</m:t>
            </m:r>
          </m:sub>
        </m:sSub>
        <m:r>
          <m:rPr>
            <m:sty m:val="p"/>
          </m:rP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m:t>
            </m:r>
          </m:e>
          <m:sub>
            <m:r>
              <m:rPr>
                <m:sty m:val="p"/>
              </m:rPr>
              <w:rPr>
                <w:rFonts w:ascii="Cambria Math" w:eastAsia="Times New Roman" w:hAnsi="Cambria Math" w:cs="Times New Roman"/>
                <w:szCs w:val="28"/>
                <w:lang w:eastAsia="ru-RU"/>
              </w:rPr>
              <m:t>оп</m:t>
            </m:r>
          </m:sub>
        </m:sSub>
        <m:r>
          <m:rPr>
            <m:sty m:val="p"/>
          </m:rPr>
          <w:rPr>
            <w:rFonts w:ascii="Cambria Math" w:eastAsia="Times New Roman" w:hAnsi="Cambria Math" w:cs="Times New Roman"/>
            <w:szCs w:val="28"/>
            <w:lang w:eastAsia="ru-RU"/>
          </w:rPr>
          <m:t>()</m:t>
        </m:r>
      </m:oMath>
      <w:r w:rsidRPr="00A52F9A">
        <w:rPr>
          <w:rFonts w:eastAsia="Times New Roman" w:cs="Times New Roman"/>
          <w:szCs w:val="28"/>
          <w:lang w:eastAsia="ru-RU"/>
        </w:rPr>
        <w:t xml:space="preserve"> – комплексная операция умножения входного сигнала на опорную функцию. Соответственно суммирование выполняется над </w:t>
      </w:r>
      <w:r w:rsidRPr="00A52F9A">
        <w:rPr>
          <w:rFonts w:eastAsia="Times New Roman" w:cs="Times New Roman"/>
          <w:szCs w:val="28"/>
          <w:lang w:eastAsia="ru-RU"/>
        </w:rPr>
        <w:lastRenderedPageBreak/>
        <w:t>комплексными отсчётами.</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При выполнении вторичной децимации сжатого по дальности сигнала в большинстве режимов индекс вторичной децимации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N</m:t>
            </m:r>
          </m:e>
          <m:sub>
            <m:r>
              <m:rPr>
                <m:sty m:val="p"/>
              </m:rPr>
              <w:rPr>
                <w:rFonts w:ascii="Cambria Math" w:eastAsia="Times New Roman" w:hAnsi="Cambria Math" w:cs="Times New Roman"/>
                <w:szCs w:val="28"/>
                <w:lang w:eastAsia="ru-RU"/>
              </w:rPr>
              <m:t>sum2</m:t>
            </m:r>
          </m:sub>
        </m:sSub>
      </m:oMath>
      <w:r w:rsidRPr="00A52F9A">
        <w:rPr>
          <w:rFonts w:eastAsia="Times New Roman" w:cs="Times New Roman"/>
          <w:szCs w:val="28"/>
          <w:lang w:eastAsia="ru-RU"/>
        </w:rPr>
        <w:t xml:space="preserve"> имеет целое значение, и децимация проводится путем суммирования соответствующего числа квадратур соседних отсчётов сжатых сигналов  </w:t>
      </w: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zn</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k</m:t>
            </m:r>
          </m:e>
        </m:d>
      </m:oMath>
    </w:p>
    <w:p w:rsidR="001526F5" w:rsidRPr="00A52F9A" w:rsidRDefault="00EE03CC" w:rsidP="004B4887">
      <w:pPr>
        <w:widowControl w:val="0"/>
        <w:spacing w:line="288" w:lineRule="auto"/>
        <w:ind w:left="2268" w:firstLine="567"/>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acc>
              <m:accPr>
                <m:chr m:val="̅"/>
                <m:ctrlPr>
                  <w:rPr>
                    <w:rFonts w:ascii="Cambria Math" w:eastAsia="Times New Roman" w:hAnsi="Cambria Math" w:cs="Times New Roman"/>
                    <w:i/>
                    <w:szCs w:val="28"/>
                    <w:lang w:eastAsia="ru-RU"/>
                  </w:rPr>
                </m:ctrlPr>
              </m:accPr>
              <m:e>
                <m:r>
                  <w:rPr>
                    <w:rFonts w:ascii="Cambria Math" w:eastAsia="Times New Roman" w:hAnsi="Cambria Math" w:cs="Times New Roman"/>
                    <w:szCs w:val="28"/>
                    <w:lang w:eastAsia="ru-RU"/>
                  </w:rPr>
                  <m:t>S</m:t>
                </m:r>
              </m:e>
            </m:acc>
          </m:e>
          <m:sub>
            <m:r>
              <w:rPr>
                <w:rFonts w:ascii="Cambria Math" w:eastAsia="Times New Roman" w:hAnsi="Cambria Math" w:cs="Times New Roman"/>
                <w:szCs w:val="28"/>
                <w:lang w:eastAsia="ru-RU"/>
              </w:rPr>
              <m:t>zn</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val="en-US" w:eastAsia="ru-RU"/>
              </w:rPr>
              <m:t>k</m:t>
            </m:r>
            <m:ctrlPr>
              <w:rPr>
                <w:rFonts w:ascii="Cambria Math" w:eastAsia="Times New Roman" w:hAnsi="Cambria Math" w:cs="Times New Roman"/>
                <w:i/>
                <w:szCs w:val="28"/>
                <w:lang w:val="en-US" w:eastAsia="ru-RU"/>
              </w:rPr>
            </m:ctrlPr>
          </m:e>
        </m:d>
        <m:r>
          <w:rPr>
            <w:rFonts w:ascii="Cambria Math" w:eastAsia="Times New Roman" w:hAnsi="Cambria Math" w:cs="Times New Roman"/>
            <w:szCs w:val="28"/>
            <w:lang w:eastAsia="ru-RU"/>
          </w:rPr>
          <m:t xml:space="preserve">= </m:t>
        </m:r>
        <m:nary>
          <m:naryPr>
            <m:chr m:val="∑"/>
            <m:limLoc m:val="undOvr"/>
            <m:ctrlPr>
              <w:rPr>
                <w:rFonts w:ascii="Cambria Math" w:eastAsia="Times New Roman" w:hAnsi="Cambria Math" w:cs="Times New Roman"/>
                <w:i/>
                <w:szCs w:val="28"/>
                <w:lang w:val="en-US" w:eastAsia="ru-RU"/>
              </w:rPr>
            </m:ctrlPr>
          </m:naryPr>
          <m:sub>
            <m:r>
              <w:rPr>
                <w:rFonts w:ascii="Cambria Math" w:eastAsia="Times New Roman" w:hAnsi="Cambria Math" w:cs="Times New Roman"/>
                <w:szCs w:val="28"/>
                <w:lang w:val="en-US" w:eastAsia="ru-RU"/>
              </w:rPr>
              <m:t>i</m:t>
            </m:r>
            <m:r>
              <w:rPr>
                <w:rFonts w:ascii="Cambria Math" w:eastAsia="Times New Roman" w:hAnsi="Cambria Math" w:cs="Times New Roman"/>
                <w:szCs w:val="28"/>
                <w:lang w:eastAsia="ru-RU"/>
              </w:rPr>
              <m:t>=0</m:t>
            </m:r>
          </m:sub>
          <m:sup>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val="en-US" w:eastAsia="ru-RU"/>
                  </w:rPr>
                  <m:t>N</m:t>
                </m:r>
              </m:e>
              <m:sub>
                <m:r>
                  <w:rPr>
                    <w:rFonts w:ascii="Cambria Math" w:eastAsia="Times New Roman" w:hAnsi="Cambria Math" w:cs="Times New Roman"/>
                    <w:szCs w:val="28"/>
                    <w:lang w:eastAsia="ru-RU"/>
                  </w:rPr>
                  <m:t>sum2</m:t>
                </m:r>
              </m:sub>
            </m:sSub>
            <m:r>
              <m:rPr>
                <m:sty m:val="p"/>
              </m:rPr>
              <w:rPr>
                <w:rFonts w:ascii="Cambria Math" w:eastAsia="Times New Roman" w:hAnsi="Cambria Math" w:cs="Times New Roman"/>
                <w:szCs w:val="28"/>
                <w:lang w:eastAsia="ru-RU"/>
              </w:rPr>
              <m:t xml:space="preserve">-1 </m:t>
            </m:r>
          </m:sup>
          <m:e>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zn</m:t>
                </m:r>
              </m:sub>
            </m:sSub>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val="en-US" w:eastAsia="ru-RU"/>
                  </w:rPr>
                  <m:t>N</m:t>
                </m:r>
              </m:e>
              <m:sub>
                <m:r>
                  <w:rPr>
                    <w:rFonts w:ascii="Cambria Math" w:eastAsia="Times New Roman" w:hAnsi="Cambria Math" w:cs="Times New Roman"/>
                    <w:szCs w:val="28"/>
                    <w:lang w:eastAsia="ru-RU"/>
                  </w:rPr>
                  <m:t>sum2</m:t>
                </m:r>
              </m:sub>
            </m:sSub>
            <m:r>
              <w:rPr>
                <w:rFonts w:ascii="Cambria Math" w:eastAsia="Times New Roman" w:hAnsi="Cambria Math" w:cs="Times New Roman"/>
                <w:szCs w:val="28"/>
                <w:lang w:eastAsia="ru-RU"/>
              </w:rPr>
              <m:t>∙k+i)</m:t>
            </m:r>
          </m:e>
        </m:nary>
      </m:oMath>
      <w:r w:rsidR="001526F5" w:rsidRPr="00A52F9A">
        <w:rPr>
          <w:rFonts w:eastAsia="Times New Roman" w:cs="Times New Roman"/>
          <w:i/>
          <w:szCs w:val="28"/>
          <w:lang w:eastAsia="ru-RU"/>
        </w:rPr>
        <w:t xml:space="preserve"> </w:t>
      </w:r>
      <w:r w:rsidR="0089372D" w:rsidRPr="00A52F9A">
        <w:rPr>
          <w:rFonts w:eastAsia="Times New Roman" w:cs="Times New Roman"/>
          <w:szCs w:val="28"/>
          <w:lang w:eastAsia="ru-RU"/>
        </w:rPr>
        <w:tab/>
        <w:t>(6)</w:t>
      </w:r>
      <w:r w:rsidR="0089372D" w:rsidRPr="00A52F9A">
        <w:rPr>
          <w:rFonts w:eastAsia="Times New Roman" w:cs="Times New Roman"/>
          <w:szCs w:val="28"/>
          <w:lang w:eastAsia="ru-RU"/>
        </w:rPr>
        <w:tab/>
      </w:r>
      <w:r w:rsidR="0089372D" w:rsidRPr="00A52F9A">
        <w:rPr>
          <w:rFonts w:eastAsia="Times New Roman" w:cs="Times New Roman"/>
          <w:szCs w:val="28"/>
          <w:lang w:eastAsia="ru-RU"/>
        </w:rPr>
        <w:tab/>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w:r w:rsidRPr="001B3C98">
        <w:rPr>
          <w:rFonts w:eastAsia="Times New Roman" w:cs="Times New Roman"/>
          <w:szCs w:val="28"/>
          <w:lang w:eastAsia="ru-RU"/>
        </w:rPr>
        <w:t>k</w:t>
      </w:r>
      <w:r w:rsidRPr="00A52F9A">
        <w:rPr>
          <w:rFonts w:eastAsia="Times New Roman" w:cs="Times New Roman"/>
          <w:szCs w:val="28"/>
          <w:lang w:eastAsia="ru-RU"/>
        </w:rPr>
        <w:t xml:space="preserve"> = 0…</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N</m:t>
            </m:r>
          </m:e>
          <m:sub>
            <m:r>
              <m:rPr>
                <m:sty m:val="p"/>
              </m:rPr>
              <w:rPr>
                <w:rFonts w:ascii="Cambria Math" w:eastAsia="Times New Roman" w:hAnsi="Cambria Math" w:cs="Times New Roman"/>
                <w:szCs w:val="28"/>
                <w:lang w:eastAsia="ru-RU"/>
              </w:rPr>
              <m:t>kd</m:t>
            </m:r>
          </m:sub>
        </m:sSub>
        <m:r>
          <m:rPr>
            <m:sty m:val="p"/>
          </m:rPr>
          <w:rPr>
            <w:rFonts w:ascii="Cambria Math" w:eastAsia="Times New Roman" w:hAnsi="Cambria Math" w:cs="Times New Roman"/>
            <w:szCs w:val="28"/>
            <w:lang w:eastAsia="ru-RU"/>
          </w:rPr>
          <m:t>-1</m:t>
        </m:r>
      </m:oMath>
      <w:r w:rsidRPr="00A52F9A">
        <w:rPr>
          <w:rFonts w:eastAsia="Times New Roman" w:cs="Times New Roman"/>
          <w:szCs w:val="28"/>
          <w:lang w:eastAsia="ru-RU"/>
        </w:rPr>
        <w:t xml:space="preserve">,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N</m:t>
            </m:r>
          </m:e>
          <m:sub>
            <m:r>
              <m:rPr>
                <m:sty m:val="p"/>
              </m:rPr>
              <w:rPr>
                <w:rFonts w:ascii="Cambria Math" w:eastAsia="Times New Roman" w:hAnsi="Cambria Math" w:cs="Times New Roman"/>
                <w:szCs w:val="28"/>
                <w:lang w:eastAsia="ru-RU"/>
              </w:rPr>
              <m:t>kd</m:t>
            </m:r>
          </m:sub>
        </m:sSub>
      </m:oMath>
      <w:r w:rsidRPr="00A52F9A">
        <w:rPr>
          <w:rFonts w:eastAsia="Times New Roman" w:cs="Times New Roman"/>
          <w:szCs w:val="28"/>
          <w:lang w:eastAsia="ru-RU"/>
        </w:rPr>
        <w:t xml:space="preserve"> – число каналов дальности выходного сигнала </w:t>
      </w:r>
      <m:oMath>
        <m:sSub>
          <m:sSubPr>
            <m:ctrlPr>
              <w:rPr>
                <w:rFonts w:ascii="Cambria Math" w:eastAsia="Times New Roman" w:hAnsi="Cambria Math" w:cs="Times New Roman"/>
                <w:szCs w:val="28"/>
                <w:lang w:eastAsia="ru-RU"/>
              </w:rPr>
            </m:ctrlPr>
          </m:sSubPr>
          <m:e>
            <m:acc>
              <m:accPr>
                <m:chr m:val="̅"/>
                <m:ctrlPr>
                  <w:rPr>
                    <w:rFonts w:ascii="Cambria Math" w:eastAsia="Times New Roman" w:hAnsi="Cambria Math" w:cs="Times New Roman"/>
                    <w:szCs w:val="28"/>
                    <w:lang w:eastAsia="ru-RU"/>
                  </w:rPr>
                </m:ctrlPr>
              </m:accPr>
              <m:e>
                <m:r>
                  <m:rPr>
                    <m:sty m:val="p"/>
                  </m:rPr>
                  <w:rPr>
                    <w:rFonts w:ascii="Cambria Math" w:eastAsia="Times New Roman" w:hAnsi="Cambria Math" w:cs="Times New Roman"/>
                    <w:szCs w:val="28"/>
                    <w:lang w:eastAsia="ru-RU"/>
                  </w:rPr>
                  <m:t>S</m:t>
                </m:r>
              </m:e>
            </m:acc>
          </m:e>
          <m:sub>
            <m:r>
              <m:rPr>
                <m:sty m:val="p"/>
              </m:rPr>
              <w:rPr>
                <w:rFonts w:ascii="Cambria Math" w:eastAsia="Times New Roman" w:hAnsi="Cambria Math" w:cs="Times New Roman"/>
                <w:szCs w:val="28"/>
                <w:lang w:eastAsia="ru-RU"/>
              </w:rPr>
              <m:t>zn</m:t>
            </m:r>
          </m:sub>
        </m:sSub>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k</m:t>
            </m:r>
          </m:e>
        </m:d>
      </m:oMath>
      <w:r w:rsidRPr="00A52F9A">
        <w:rPr>
          <w:rFonts w:eastAsia="Times New Roman" w:cs="Times New Roman"/>
          <w:szCs w:val="28"/>
          <w:lang w:eastAsia="ru-RU"/>
        </w:rPr>
        <w:t>.</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В некоторых режимах индекс вторичной децимации имеет дробный сомножитель 1/2, который реализуется путем интерполяции с использованием фильтра нижних частот (ФНЧ). При интерполяции в сжатые сигналы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m:t>
            </m:r>
          </m:e>
          <m:sub>
            <m:r>
              <m:rPr>
                <m:sty m:val="p"/>
              </m:rPr>
              <w:rPr>
                <w:rFonts w:ascii="Cambria Math" w:eastAsia="Times New Roman" w:hAnsi="Cambria Math" w:cs="Times New Roman"/>
                <w:szCs w:val="28"/>
                <w:lang w:eastAsia="ru-RU"/>
              </w:rPr>
              <m:t>zn</m:t>
            </m:r>
          </m:sub>
        </m:sSub>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k</m:t>
            </m:r>
          </m:e>
        </m:d>
      </m:oMath>
      <w:r w:rsidRPr="00A52F9A">
        <w:rPr>
          <w:rFonts w:eastAsia="Times New Roman" w:cs="Times New Roman"/>
          <w:szCs w:val="28"/>
          <w:lang w:eastAsia="ru-RU"/>
        </w:rPr>
        <w:t xml:space="preserve"> между отсчетами добавляется по одному комплексному нулю и полученные последовательности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S2</m:t>
            </m:r>
          </m:e>
          <m:sub>
            <m:r>
              <m:rPr>
                <m:sty m:val="p"/>
              </m:rPr>
              <w:rPr>
                <w:rFonts w:ascii="Cambria Math" w:eastAsia="Times New Roman" w:hAnsi="Cambria Math" w:cs="Times New Roman"/>
                <w:szCs w:val="28"/>
                <w:lang w:eastAsia="ru-RU"/>
              </w:rPr>
              <m:t>zn</m:t>
            </m:r>
          </m:sub>
        </m:sSub>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k</m:t>
            </m:r>
          </m:e>
        </m:d>
      </m:oMath>
      <w:r w:rsidRPr="00A52F9A">
        <w:rPr>
          <w:rFonts w:eastAsia="Times New Roman" w:cs="Times New Roman"/>
          <w:szCs w:val="28"/>
          <w:lang w:eastAsia="ru-RU"/>
        </w:rPr>
        <w:t xml:space="preserve"> удвоенной размерности пропускаются через ФНЧ</w:t>
      </w:r>
    </w:p>
    <w:p w:rsidR="001526F5" w:rsidRPr="00A52F9A" w:rsidRDefault="00EE03CC" w:rsidP="004B4887">
      <w:pPr>
        <w:widowControl w:val="0"/>
        <w:spacing w:line="288" w:lineRule="auto"/>
        <w:ind w:left="2268" w:firstLine="567"/>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m:t>
            </m:r>
            <m:r>
              <w:rPr>
                <w:rFonts w:ascii="Cambria Math" w:eastAsia="Times New Roman" w:hAnsi="Cambria Math" w:cs="Times New Roman"/>
                <w:szCs w:val="28"/>
                <w:lang w:val="en-US" w:eastAsia="ru-RU"/>
              </w:rPr>
              <m:t>f</m:t>
            </m:r>
          </m:e>
          <m:sub>
            <m:r>
              <w:rPr>
                <w:rFonts w:ascii="Cambria Math" w:eastAsia="Times New Roman" w:hAnsi="Cambria Math" w:cs="Times New Roman"/>
                <w:szCs w:val="28"/>
                <w:lang w:eastAsia="ru-RU"/>
              </w:rPr>
              <m:t>zn</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k</m:t>
            </m:r>
          </m:e>
        </m:d>
        <m:r>
          <m:rPr>
            <m:sty m:val="p"/>
          </m:rPr>
          <w:rPr>
            <w:rFonts w:ascii="Cambria Math" w:eastAsia="Times New Roman" w:hAnsi="Cambria Math" w:cs="Times New Roman"/>
            <w:szCs w:val="28"/>
            <w:lang w:eastAsia="ru-RU"/>
          </w:rPr>
          <m:t>=</m:t>
        </m:r>
        <m:nary>
          <m:naryPr>
            <m:chr m:val="∑"/>
            <m:limLoc m:val="undOvr"/>
            <m:ctrlPr>
              <w:rPr>
                <w:rFonts w:ascii="Cambria Math" w:eastAsia="Times New Roman" w:hAnsi="Cambria Math" w:cs="Times New Roman"/>
                <w:szCs w:val="28"/>
                <w:lang w:eastAsia="ru-RU"/>
              </w:rPr>
            </m:ctrlPr>
          </m:naryPr>
          <m:sub>
            <m:r>
              <w:rPr>
                <w:rFonts w:ascii="Cambria Math" w:eastAsia="Times New Roman" w:hAnsi="Cambria Math" w:cs="Times New Roman"/>
                <w:szCs w:val="28"/>
                <w:lang w:eastAsia="ru-RU"/>
              </w:rPr>
              <m:t>i=0</m:t>
            </m:r>
          </m:sub>
          <m:sup>
            <m:r>
              <w:rPr>
                <w:rFonts w:ascii="Cambria Math" w:eastAsia="Times New Roman" w:hAnsi="Cambria Math" w:cs="Times New Roman"/>
                <w:szCs w:val="28"/>
                <w:lang w:eastAsia="ru-RU"/>
              </w:rPr>
              <m:t>71</m:t>
            </m:r>
          </m:sup>
          <m:e>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S2</m:t>
                </m:r>
              </m:e>
              <m:sub>
                <m:r>
                  <w:rPr>
                    <w:rFonts w:ascii="Cambria Math" w:eastAsia="Times New Roman" w:hAnsi="Cambria Math" w:cs="Times New Roman"/>
                    <w:szCs w:val="28"/>
                    <w:lang w:eastAsia="ru-RU"/>
                  </w:rPr>
                  <m:t>zn</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eastAsia="ru-RU"/>
                  </w:rPr>
                  <m:t>k+i</m:t>
                </m:r>
              </m:e>
            </m:d>
            <m:r>
              <m:rPr>
                <m:sty m:val="p"/>
              </m:rPr>
              <w:rPr>
                <w:rFonts w:ascii="Cambria Math" w:eastAsia="Times New Roman" w:hAnsi="Cambria Math" w:cs="Times New Roman"/>
                <w:szCs w:val="28"/>
                <w:lang w:eastAsia="ru-RU"/>
              </w:rPr>
              <m:t xml:space="preserve">∙f(i) </m:t>
            </m:r>
          </m:e>
        </m:nary>
        <m:r>
          <m:rPr>
            <m:sty m:val="p"/>
          </m:rPr>
          <w:rPr>
            <w:rFonts w:ascii="Cambria Math" w:eastAsia="Times New Roman" w:hAnsi="Cambria Math" w:cs="Times New Roman"/>
            <w:szCs w:val="28"/>
            <w:lang w:eastAsia="ru-RU"/>
          </w:rPr>
          <m:t xml:space="preserve"> </m:t>
        </m:r>
      </m:oMath>
      <w:r w:rsidR="001526F5" w:rsidRPr="00A52F9A">
        <w:rPr>
          <w:rFonts w:eastAsia="Times New Roman" w:cs="Times New Roman"/>
          <w:szCs w:val="28"/>
          <w:lang w:eastAsia="ru-RU"/>
        </w:rPr>
        <w:t xml:space="preserve"> (7)</w:t>
      </w:r>
      <w:r w:rsidR="001526F5" w:rsidRPr="00A52F9A">
        <w:rPr>
          <w:rFonts w:eastAsia="Times New Roman" w:cs="Times New Roman"/>
          <w:szCs w:val="28"/>
          <w:lang w:eastAsia="ru-RU"/>
        </w:rPr>
        <w:tab/>
      </w:r>
      <w:r w:rsidR="001526F5" w:rsidRPr="00A52F9A">
        <w:rPr>
          <w:rFonts w:eastAsia="Times New Roman" w:cs="Times New Roman"/>
          <w:szCs w:val="28"/>
          <w:lang w:eastAsia="ru-RU"/>
        </w:rPr>
        <w:tab/>
      </w:r>
      <w:r w:rsidR="001526F5" w:rsidRPr="00A52F9A">
        <w:rPr>
          <w:rFonts w:eastAsia="Times New Roman" w:cs="Times New Roman"/>
          <w:szCs w:val="28"/>
          <w:lang w:eastAsia="ru-RU"/>
        </w:rPr>
        <w:tab/>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w:r w:rsidRPr="001B3C98">
        <w:rPr>
          <w:rFonts w:eastAsia="Times New Roman" w:cs="Times New Roman"/>
          <w:szCs w:val="28"/>
          <w:lang w:eastAsia="ru-RU"/>
        </w:rPr>
        <w:t>k</w:t>
      </w:r>
      <w:r w:rsidRPr="00A52F9A">
        <w:rPr>
          <w:rFonts w:eastAsia="Times New Roman" w:cs="Times New Roman"/>
          <w:szCs w:val="28"/>
          <w:lang w:eastAsia="ru-RU"/>
        </w:rPr>
        <w:t xml:space="preserve"> = 0…</w:t>
      </w:r>
      <m:oMath>
        <m:r>
          <m:rPr>
            <m:sty m:val="p"/>
          </m:rPr>
          <w:rPr>
            <w:rFonts w:ascii="Cambria Math" w:eastAsia="Times New Roman" w:hAnsi="Cambria Math" w:cs="Times New Roman"/>
            <w:szCs w:val="28"/>
            <w:lang w:eastAsia="ru-RU"/>
          </w:rPr>
          <m:t>2∙</m:t>
        </m:r>
        <m:d>
          <m:dPr>
            <m:ctrlPr>
              <w:rPr>
                <w:rFonts w:ascii="Cambria Math" w:eastAsia="Times New Roman" w:hAnsi="Cambria Math" w:cs="Times New Roman"/>
                <w:szCs w:val="28"/>
                <w:lang w:eastAsia="ru-RU"/>
              </w:rPr>
            </m:ctrlPr>
          </m:dPr>
          <m:e>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N</m:t>
                </m:r>
              </m:e>
              <m:sub>
                <m:r>
                  <m:rPr>
                    <m:sty m:val="p"/>
                  </m:rPr>
                  <w:rPr>
                    <w:rFonts w:ascii="Cambria Math" w:eastAsia="Times New Roman" w:hAnsi="Cambria Math" w:cs="Times New Roman"/>
                    <w:szCs w:val="28"/>
                    <w:lang w:eastAsia="ru-RU"/>
                  </w:rPr>
                  <m:t>s1</m:t>
                </m:r>
              </m:sub>
            </m:sSub>
            <m:r>
              <m:rPr>
                <m:sty m:val="p"/>
              </m:rP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K</m:t>
                </m:r>
              </m:e>
              <m:sub>
                <m:r>
                  <m:rPr>
                    <m:sty m:val="p"/>
                  </m:rPr>
                  <w:rPr>
                    <w:rFonts w:ascii="Cambria Math" w:eastAsia="Times New Roman" w:hAnsi="Cambria Math" w:cs="Times New Roman"/>
                    <w:szCs w:val="28"/>
                    <w:lang w:eastAsia="ru-RU"/>
                  </w:rPr>
                  <m:t>c</m:t>
                </m:r>
              </m:sub>
            </m:sSub>
            <m:r>
              <m:rPr>
                <m:sty m:val="p"/>
              </m:rPr>
              <w:rPr>
                <w:rFonts w:ascii="Cambria Math" w:eastAsia="Times New Roman" w:hAnsi="Cambria Math" w:cs="Times New Roman"/>
                <w:szCs w:val="28"/>
                <w:lang w:eastAsia="ru-RU"/>
              </w:rPr>
              <m:t>-1</m:t>
            </m:r>
          </m:e>
        </m:d>
        <m:r>
          <m:rPr>
            <m:sty m:val="p"/>
          </m:rPr>
          <w:rPr>
            <w:rFonts w:ascii="Cambria Math" w:eastAsia="Times New Roman" w:hAnsi="Cambria Math" w:cs="Times New Roman"/>
            <w:szCs w:val="28"/>
            <w:lang w:eastAsia="ru-RU"/>
          </w:rPr>
          <m:t>-72</m:t>
        </m:r>
      </m:oMath>
      <w:r w:rsidRPr="00A52F9A">
        <w:rPr>
          <w:rFonts w:eastAsia="Times New Roman" w:cs="Times New Roman"/>
          <w:szCs w:val="28"/>
          <w:lang w:eastAsia="ru-RU"/>
        </w:rPr>
        <w:t xml:space="preserve">,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Sf</m:t>
            </m:r>
          </m:e>
          <m:sub>
            <m:r>
              <m:rPr>
                <m:sty m:val="p"/>
              </m:rPr>
              <w:rPr>
                <w:rFonts w:ascii="Cambria Math" w:eastAsia="Times New Roman" w:hAnsi="Cambria Math" w:cs="Times New Roman"/>
                <w:szCs w:val="28"/>
                <w:lang w:eastAsia="ru-RU"/>
              </w:rPr>
              <m:t>zn</m:t>
            </m:r>
          </m:sub>
        </m:sSub>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k</m:t>
            </m:r>
          </m:e>
        </m:d>
      </m:oMath>
      <w:r w:rsidRPr="00A52F9A">
        <w:rPr>
          <w:rFonts w:eastAsia="Times New Roman" w:cs="Times New Roman"/>
          <w:szCs w:val="28"/>
          <w:lang w:eastAsia="ru-RU"/>
        </w:rPr>
        <w:t xml:space="preserve"> – комплексные массивы сжатых интерполированных сигналов, а </w:t>
      </w:r>
      <w:r w:rsidRPr="001B3C98">
        <w:rPr>
          <w:rFonts w:eastAsia="Times New Roman" w:cs="Times New Roman"/>
          <w:szCs w:val="28"/>
          <w:lang w:eastAsia="ru-RU"/>
        </w:rPr>
        <w:t>f</w:t>
      </w:r>
      <w:r w:rsidRPr="00A52F9A">
        <w:rPr>
          <w:rFonts w:eastAsia="Times New Roman" w:cs="Times New Roman"/>
          <w:szCs w:val="28"/>
          <w:lang w:eastAsia="ru-RU"/>
        </w:rPr>
        <w:t>(</w:t>
      </w:r>
      <w:r w:rsidRPr="001B3C98">
        <w:rPr>
          <w:rFonts w:eastAsia="Times New Roman" w:cs="Times New Roman"/>
          <w:szCs w:val="28"/>
          <w:lang w:eastAsia="ru-RU"/>
        </w:rPr>
        <w:t>i</w:t>
      </w:r>
      <w:r w:rsidRPr="00A52F9A">
        <w:rPr>
          <w:rFonts w:eastAsia="Times New Roman" w:cs="Times New Roman"/>
          <w:szCs w:val="28"/>
          <w:lang w:eastAsia="ru-RU"/>
        </w:rPr>
        <w:t xml:space="preserve">) – коэффициент фильтра. Число коэффициентов фильтра и их значения выбраны исходя из допустимой погрешности интерполяции сжатого сигнала. Затем проводится децимация путем суммирования соответствующего числа квадратур соседних отсчетов сжатых интерполированных сигналов </w:t>
      </w:r>
      <m:oMath>
        <m:sSub>
          <m:sSubPr>
            <m:ctrlPr>
              <w:rPr>
                <w:rFonts w:ascii="Cambria Math" w:eastAsia="Times New Roman" w:hAnsi="Cambria Math" w:cs="Times New Roman"/>
                <w:szCs w:val="28"/>
                <w:lang w:eastAsia="ru-RU"/>
              </w:rPr>
            </m:ctrlPr>
          </m:sSubPr>
          <m:e>
            <m:r>
              <m:rPr>
                <m:sty m:val="p"/>
              </m:rPr>
              <w:rPr>
                <w:rFonts w:ascii="Cambria Math" w:eastAsia="Times New Roman" w:hAnsi="Cambria Math" w:cs="Times New Roman"/>
                <w:szCs w:val="28"/>
                <w:lang w:eastAsia="ru-RU"/>
              </w:rPr>
              <m:t>Sf</m:t>
            </m:r>
          </m:e>
          <m:sub>
            <m:r>
              <m:rPr>
                <m:sty m:val="p"/>
              </m:rPr>
              <w:rPr>
                <w:rFonts w:ascii="Cambria Math" w:eastAsia="Times New Roman" w:hAnsi="Cambria Math" w:cs="Times New Roman"/>
                <w:szCs w:val="28"/>
                <w:lang w:eastAsia="ru-RU"/>
              </w:rPr>
              <m:t>zn</m:t>
            </m:r>
          </m:sub>
        </m:sSub>
        <m:d>
          <m:dPr>
            <m:ctrlPr>
              <w:rPr>
                <w:rFonts w:ascii="Cambria Math" w:eastAsia="Times New Roman" w:hAnsi="Cambria Math" w:cs="Times New Roman"/>
                <w:szCs w:val="28"/>
                <w:lang w:eastAsia="ru-RU"/>
              </w:rPr>
            </m:ctrlPr>
          </m:dPr>
          <m:e>
            <m:r>
              <m:rPr>
                <m:sty m:val="p"/>
              </m:rPr>
              <w:rPr>
                <w:rFonts w:ascii="Cambria Math" w:eastAsia="Times New Roman" w:hAnsi="Cambria Math" w:cs="Times New Roman"/>
                <w:szCs w:val="28"/>
                <w:lang w:eastAsia="ru-RU"/>
              </w:rPr>
              <m:t>k</m:t>
            </m:r>
          </m:e>
        </m:d>
      </m:oMath>
    </w:p>
    <w:p w:rsidR="001526F5" w:rsidRPr="00A52F9A" w:rsidRDefault="00EE03CC" w:rsidP="004B4887">
      <w:pPr>
        <w:widowControl w:val="0"/>
        <w:spacing w:line="288" w:lineRule="auto"/>
        <w:ind w:left="2268" w:firstLine="567"/>
        <w:rPr>
          <w:rFonts w:eastAsia="Times New Roman" w:cs="Times New Roman"/>
          <w:szCs w:val="28"/>
          <w:lang w:eastAsia="ru-RU"/>
        </w:rPr>
      </w:pPr>
      <m:oMath>
        <m:sSub>
          <m:sSubPr>
            <m:ctrlPr>
              <w:rPr>
                <w:rFonts w:ascii="Cambria Math" w:eastAsia="Times New Roman" w:hAnsi="Cambria Math" w:cs="Times New Roman"/>
                <w:i/>
                <w:szCs w:val="28"/>
                <w:lang w:eastAsia="ru-RU"/>
              </w:rPr>
            </m:ctrlPr>
          </m:sSubPr>
          <m:e>
            <m:acc>
              <m:accPr>
                <m:chr m:val="̅"/>
                <m:ctrlPr>
                  <w:rPr>
                    <w:rFonts w:ascii="Cambria Math" w:eastAsia="Times New Roman" w:hAnsi="Cambria Math" w:cs="Times New Roman"/>
                    <w:i/>
                    <w:szCs w:val="28"/>
                    <w:lang w:eastAsia="ru-RU"/>
                  </w:rPr>
                </m:ctrlPr>
              </m:accPr>
              <m:e>
                <m:r>
                  <w:rPr>
                    <w:rFonts w:ascii="Cambria Math" w:eastAsia="Times New Roman" w:hAnsi="Cambria Math" w:cs="Times New Roman"/>
                    <w:szCs w:val="28"/>
                    <w:lang w:eastAsia="ru-RU"/>
                  </w:rPr>
                  <m:t>S</m:t>
                </m:r>
              </m:e>
            </m:acc>
          </m:e>
          <m:sub>
            <m:r>
              <w:rPr>
                <w:rFonts w:ascii="Cambria Math" w:eastAsia="Times New Roman" w:hAnsi="Cambria Math" w:cs="Times New Roman"/>
                <w:szCs w:val="28"/>
                <w:lang w:eastAsia="ru-RU"/>
              </w:rPr>
              <m:t>zn</m:t>
            </m:r>
          </m:sub>
        </m:sSub>
        <m:d>
          <m:dPr>
            <m:ctrlPr>
              <w:rPr>
                <w:rFonts w:ascii="Cambria Math" w:eastAsia="Times New Roman" w:hAnsi="Cambria Math" w:cs="Times New Roman"/>
                <w:i/>
                <w:szCs w:val="28"/>
                <w:lang w:eastAsia="ru-RU"/>
              </w:rPr>
            </m:ctrlPr>
          </m:dPr>
          <m:e>
            <m:r>
              <w:rPr>
                <w:rFonts w:ascii="Cambria Math" w:eastAsia="Times New Roman" w:hAnsi="Cambria Math" w:cs="Times New Roman"/>
                <w:szCs w:val="28"/>
                <w:lang w:val="en-US" w:eastAsia="ru-RU"/>
              </w:rPr>
              <m:t>k</m:t>
            </m:r>
            <m:ctrlPr>
              <w:rPr>
                <w:rFonts w:ascii="Cambria Math" w:eastAsia="Times New Roman" w:hAnsi="Cambria Math" w:cs="Times New Roman"/>
                <w:i/>
                <w:szCs w:val="28"/>
                <w:lang w:val="en-US" w:eastAsia="ru-RU"/>
              </w:rPr>
            </m:ctrlPr>
          </m:e>
        </m:d>
        <m:r>
          <w:rPr>
            <w:rFonts w:ascii="Cambria Math" w:eastAsia="Times New Roman" w:hAnsi="Cambria Math" w:cs="Times New Roman"/>
            <w:szCs w:val="28"/>
            <w:lang w:eastAsia="ru-RU"/>
          </w:rPr>
          <m:t xml:space="preserve">= </m:t>
        </m:r>
        <m:nary>
          <m:naryPr>
            <m:chr m:val="∑"/>
            <m:limLoc m:val="undOvr"/>
            <m:ctrlPr>
              <w:rPr>
                <w:rFonts w:ascii="Cambria Math" w:eastAsia="Times New Roman" w:hAnsi="Cambria Math" w:cs="Times New Roman"/>
                <w:i/>
                <w:szCs w:val="28"/>
                <w:lang w:val="en-US" w:eastAsia="ru-RU"/>
              </w:rPr>
            </m:ctrlPr>
          </m:naryPr>
          <m:sub>
            <m:r>
              <w:rPr>
                <w:rFonts w:ascii="Cambria Math" w:eastAsia="Times New Roman" w:hAnsi="Cambria Math" w:cs="Times New Roman"/>
                <w:szCs w:val="28"/>
                <w:lang w:val="en-US" w:eastAsia="ru-RU"/>
              </w:rPr>
              <m:t>i</m:t>
            </m:r>
            <m:r>
              <w:rPr>
                <w:rFonts w:ascii="Cambria Math" w:eastAsia="Times New Roman" w:hAnsi="Cambria Math" w:cs="Times New Roman"/>
                <w:szCs w:val="28"/>
                <w:lang w:eastAsia="ru-RU"/>
              </w:rPr>
              <m:t>=0</m:t>
            </m:r>
          </m:sub>
          <m:sup>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val="en-US" w:eastAsia="ru-RU"/>
                  </w:rPr>
                  <m:t>N</m:t>
                </m:r>
              </m:e>
              <m:sub>
                <m:r>
                  <w:rPr>
                    <w:rFonts w:ascii="Cambria Math" w:eastAsia="Times New Roman" w:hAnsi="Cambria Math" w:cs="Times New Roman"/>
                    <w:szCs w:val="28"/>
                    <w:lang w:eastAsia="ru-RU"/>
                  </w:rPr>
                  <m:t>sum2</m:t>
                </m:r>
              </m:sub>
            </m:sSub>
            <m:r>
              <m:rPr>
                <m:sty m:val="p"/>
              </m:rPr>
              <w:rPr>
                <w:rFonts w:ascii="Cambria Math" w:eastAsia="Times New Roman" w:hAnsi="Cambria Math" w:cs="Times New Roman"/>
                <w:szCs w:val="28"/>
                <w:lang w:eastAsia="ru-RU"/>
              </w:rPr>
              <m:t xml:space="preserve">]-1 </m:t>
            </m:r>
          </m:sup>
          <m:e>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Sf</m:t>
                </m:r>
              </m:e>
              <m:sub>
                <m:r>
                  <w:rPr>
                    <w:rFonts w:ascii="Cambria Math" w:eastAsia="Times New Roman" w:hAnsi="Cambria Math" w:cs="Times New Roman"/>
                    <w:szCs w:val="28"/>
                    <w:lang w:eastAsia="ru-RU"/>
                  </w:rPr>
                  <m:t>zn</m:t>
                </m:r>
              </m:sub>
            </m:sSub>
            <m:r>
              <w:rPr>
                <w:rFonts w:ascii="Cambria Math" w:eastAsia="Times New Roman" w:hAnsi="Cambria Math" w:cs="Times New Roman"/>
                <w:szCs w:val="28"/>
                <w:lang w:eastAsia="ru-RU"/>
              </w:rPr>
              <m:t>(</m:t>
            </m:r>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N</m:t>
                </m:r>
              </m:e>
              <m:sub>
                <m:r>
                  <w:rPr>
                    <w:rFonts w:ascii="Cambria Math" w:eastAsia="Times New Roman" w:hAnsi="Cambria Math" w:cs="Times New Roman"/>
                    <w:szCs w:val="28"/>
                    <w:lang w:eastAsia="ru-RU"/>
                  </w:rPr>
                  <m:t>sum2</m:t>
                </m:r>
              </m:sub>
            </m:sSub>
            <m:r>
              <w:rPr>
                <w:rFonts w:ascii="Cambria Math" w:eastAsia="Times New Roman" w:hAnsi="Cambria Math" w:cs="Times New Roman"/>
                <w:szCs w:val="28"/>
                <w:lang w:eastAsia="ru-RU"/>
              </w:rPr>
              <m:t>]∙k+i)</m:t>
            </m:r>
          </m:e>
        </m:nary>
      </m:oMath>
      <w:r w:rsidR="0089372D" w:rsidRPr="00A52F9A">
        <w:rPr>
          <w:rFonts w:eastAsia="Times New Roman" w:cs="Times New Roman"/>
          <w:szCs w:val="28"/>
          <w:lang w:eastAsia="ru-RU"/>
        </w:rPr>
        <w:t xml:space="preserve"> </w:t>
      </w:r>
      <w:r w:rsidR="0089372D" w:rsidRPr="00A52F9A">
        <w:rPr>
          <w:rFonts w:eastAsia="Times New Roman" w:cs="Times New Roman"/>
          <w:szCs w:val="28"/>
          <w:lang w:eastAsia="ru-RU"/>
        </w:rPr>
        <w:tab/>
        <w:t>(8)</w:t>
      </w:r>
      <w:r w:rsidR="0089372D" w:rsidRPr="00A52F9A">
        <w:rPr>
          <w:rFonts w:eastAsia="Times New Roman" w:cs="Times New Roman"/>
          <w:szCs w:val="28"/>
          <w:lang w:eastAsia="ru-RU"/>
        </w:rPr>
        <w:tab/>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где </w:t>
      </w:r>
      <w:r w:rsidRPr="00A52F9A">
        <w:rPr>
          <w:rFonts w:eastAsia="Times New Roman" w:cs="Times New Roman"/>
          <w:szCs w:val="28"/>
          <w:lang w:val="en-US" w:eastAsia="ru-RU"/>
        </w:rPr>
        <w:t>k</w:t>
      </w:r>
      <w:r w:rsidRPr="00A52F9A">
        <w:rPr>
          <w:rFonts w:eastAsia="Times New Roman" w:cs="Times New Roman"/>
          <w:szCs w:val="28"/>
          <w:lang w:eastAsia="ru-RU"/>
        </w:rPr>
        <w:t xml:space="preserve"> = 0…</w:t>
      </w: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N</m:t>
            </m:r>
          </m:e>
          <m:sub>
            <m:r>
              <w:rPr>
                <w:rFonts w:ascii="Cambria Math" w:eastAsia="Times New Roman" w:hAnsi="Cambria Math" w:cs="Times New Roman"/>
                <w:szCs w:val="28"/>
                <w:lang w:val="en-US" w:eastAsia="ru-RU"/>
              </w:rPr>
              <m:t>kd</m:t>
            </m:r>
          </m:sub>
        </m:sSub>
        <m:r>
          <w:rPr>
            <w:rFonts w:ascii="Cambria Math" w:eastAsia="Times New Roman" w:hAnsi="Cambria Math" w:cs="Times New Roman"/>
            <w:szCs w:val="28"/>
            <w:lang w:eastAsia="ru-RU"/>
          </w:rPr>
          <m:t>-1</m:t>
        </m:r>
      </m:oMath>
      <w:r w:rsidRPr="00A52F9A">
        <w:rPr>
          <w:rFonts w:eastAsia="Times New Roman" w:cs="Times New Roman"/>
          <w:szCs w:val="28"/>
          <w:lang w:eastAsia="ru-RU"/>
        </w:rPr>
        <w:t xml:space="preserve">, а </w:t>
      </w:r>
      <m:oMath>
        <m:sSub>
          <m:sSubPr>
            <m:ctrlPr>
              <w:rPr>
                <w:rFonts w:ascii="Cambria Math" w:eastAsia="Times New Roman" w:hAnsi="Cambria Math" w:cs="Times New Roman"/>
                <w:i/>
                <w:szCs w:val="28"/>
                <w:lang w:eastAsia="ru-RU"/>
              </w:rPr>
            </m:ctrlPr>
          </m:sSubPr>
          <m:e>
            <m:r>
              <w:rPr>
                <w:rFonts w:ascii="Cambria Math" w:eastAsia="Times New Roman" w:hAnsi="Cambria Math" w:cs="Times New Roman"/>
                <w:szCs w:val="28"/>
                <w:lang w:eastAsia="ru-RU"/>
              </w:rPr>
              <m:t>[</m:t>
            </m:r>
            <m:r>
              <w:rPr>
                <w:rFonts w:ascii="Cambria Math" w:eastAsia="Times New Roman" w:hAnsi="Cambria Math" w:cs="Times New Roman"/>
                <w:szCs w:val="28"/>
                <w:lang w:val="en-US" w:eastAsia="ru-RU"/>
              </w:rPr>
              <m:t>N</m:t>
            </m:r>
          </m:e>
          <m:sub>
            <m:r>
              <w:rPr>
                <w:rFonts w:ascii="Cambria Math" w:eastAsia="Times New Roman" w:hAnsi="Cambria Math" w:cs="Times New Roman"/>
                <w:szCs w:val="28"/>
                <w:lang w:eastAsia="ru-RU"/>
              </w:rPr>
              <m:t>sum2</m:t>
            </m:r>
          </m:sub>
        </m:sSub>
        <m:r>
          <w:rPr>
            <w:rFonts w:ascii="Cambria Math" w:eastAsia="Times New Roman" w:hAnsi="Cambria Math" w:cs="Times New Roman"/>
            <w:szCs w:val="28"/>
            <w:lang w:eastAsia="ru-RU"/>
          </w:rPr>
          <m:t>]</m:t>
        </m:r>
      </m:oMath>
      <w:r w:rsidRPr="00A52F9A">
        <w:rPr>
          <w:rFonts w:eastAsia="Times New Roman" w:cs="Times New Roman"/>
          <w:szCs w:val="28"/>
          <w:lang w:eastAsia="ru-RU"/>
        </w:rPr>
        <w:t xml:space="preserve"> – целый сомножитель индекса вторичной децимации.</w:t>
      </w:r>
    </w:p>
    <w:p w:rsidR="001526F5" w:rsidRPr="00A52F9A" w:rsidRDefault="001526F5" w:rsidP="001B3C98">
      <w:pPr>
        <w:widowControl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Проект алгоритма был реализован полностью на программируемой логике  платформы </w:t>
      </w:r>
      <w:r w:rsidRPr="001B3C98">
        <w:rPr>
          <w:rFonts w:eastAsia="Times New Roman" w:cs="Times New Roman"/>
          <w:szCs w:val="28"/>
          <w:lang w:eastAsia="ru-RU"/>
        </w:rPr>
        <w:t>Zynq</w:t>
      </w:r>
      <w:r w:rsidRPr="00A52F9A">
        <w:rPr>
          <w:rFonts w:eastAsia="Times New Roman" w:cs="Times New Roman"/>
          <w:szCs w:val="28"/>
          <w:lang w:eastAsia="ru-RU"/>
        </w:rPr>
        <w:t xml:space="preserve">-7000 при помощи программного обеспечения </w:t>
      </w:r>
      <w:r w:rsidRPr="001B3C98">
        <w:rPr>
          <w:rFonts w:eastAsia="Times New Roman" w:cs="Times New Roman"/>
          <w:szCs w:val="28"/>
          <w:lang w:eastAsia="ru-RU"/>
        </w:rPr>
        <w:t>Vivado</w:t>
      </w:r>
      <w:r w:rsidRPr="00A52F9A">
        <w:rPr>
          <w:rFonts w:eastAsia="Times New Roman" w:cs="Times New Roman"/>
          <w:szCs w:val="28"/>
          <w:lang w:eastAsia="ru-RU"/>
        </w:rPr>
        <w:t xml:space="preserve"> 2014.4. Схема алгоритма представлена на рисунке 2. Было использовано 97 % логических элементов, что показывает полное использование программируемой логики. Приведенные выше формулы были написаны на выбранном языке описания аппаратуры </w:t>
      </w:r>
      <w:r w:rsidRPr="001B3C98">
        <w:rPr>
          <w:rFonts w:eastAsia="Times New Roman" w:cs="Times New Roman"/>
          <w:szCs w:val="28"/>
          <w:lang w:eastAsia="ru-RU"/>
        </w:rPr>
        <w:t>Verilog</w:t>
      </w:r>
      <w:r w:rsidRPr="00A52F9A">
        <w:rPr>
          <w:rFonts w:eastAsia="Times New Roman" w:cs="Times New Roman"/>
          <w:szCs w:val="28"/>
          <w:lang w:eastAsia="ru-RU"/>
        </w:rPr>
        <w:t xml:space="preserve"> </w:t>
      </w:r>
      <w:r w:rsidRPr="001B3C98">
        <w:rPr>
          <w:rFonts w:eastAsia="Times New Roman" w:cs="Times New Roman"/>
          <w:szCs w:val="28"/>
          <w:lang w:eastAsia="ru-RU"/>
        </w:rPr>
        <w:t>HDL</w:t>
      </w:r>
      <w:r w:rsidRPr="00A52F9A">
        <w:rPr>
          <w:rFonts w:eastAsia="Times New Roman" w:cs="Times New Roman"/>
          <w:szCs w:val="28"/>
          <w:lang w:eastAsia="ru-RU"/>
        </w:rPr>
        <w:t>. Результат симуляции программы можно наблюдать на рисунке  3.</w:t>
      </w:r>
    </w:p>
    <w:p w:rsidR="0089372D" w:rsidRPr="00A52F9A" w:rsidRDefault="0089372D" w:rsidP="004B4887">
      <w:pPr>
        <w:widowControl w:val="0"/>
        <w:spacing w:line="288" w:lineRule="auto"/>
        <w:ind w:firstLine="567"/>
        <w:rPr>
          <w:rFonts w:eastAsia="Times New Roman" w:cs="Times New Roman"/>
          <w:szCs w:val="28"/>
          <w:lang w:eastAsia="ru-RU"/>
        </w:rPr>
      </w:pPr>
    </w:p>
    <w:p w:rsidR="001526F5" w:rsidRPr="00A52F9A" w:rsidRDefault="001526F5" w:rsidP="001B3C98">
      <w:pPr>
        <w:widowControl w:val="0"/>
        <w:spacing w:line="288" w:lineRule="auto"/>
        <w:ind w:firstLine="0"/>
        <w:jc w:val="center"/>
        <w:rPr>
          <w:rFonts w:eastAsia="Times New Roman" w:cs="Times New Roman"/>
          <w:color w:val="FF0000"/>
          <w:szCs w:val="28"/>
          <w:lang w:eastAsia="ru-RU"/>
        </w:rPr>
      </w:pPr>
      <w:r w:rsidRPr="00A52F9A">
        <w:rPr>
          <w:rFonts w:eastAsia="Times New Roman" w:cs="Times New Roman"/>
          <w:noProof/>
          <w:color w:val="FF0000"/>
          <w:szCs w:val="28"/>
          <w:lang w:eastAsia="ru-RU"/>
        </w:rPr>
        <w:lastRenderedPageBreak/>
        <w:drawing>
          <wp:inline distT="0" distB="0" distL="0" distR="0" wp14:anchorId="417081BC" wp14:editId="142DEE9A">
            <wp:extent cx="6113790" cy="4417454"/>
            <wp:effectExtent l="0" t="0" r="1270" b="254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са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4422035"/>
                    </a:xfrm>
                    <a:prstGeom prst="rect">
                      <a:avLst/>
                    </a:prstGeom>
                  </pic:spPr>
                </pic:pic>
              </a:graphicData>
            </a:graphic>
          </wp:inline>
        </w:drawing>
      </w:r>
    </w:p>
    <w:p w:rsidR="001526F5" w:rsidRPr="00A52F9A" w:rsidRDefault="001B3C98" w:rsidP="001B3C98">
      <w:pPr>
        <w:widowControl w:val="0"/>
        <w:spacing w:line="288" w:lineRule="auto"/>
        <w:ind w:firstLine="0"/>
        <w:jc w:val="center"/>
        <w:rPr>
          <w:rFonts w:eastAsia="Times New Roman" w:cs="Times New Roman"/>
          <w:szCs w:val="28"/>
          <w:lang w:eastAsia="ru-RU"/>
        </w:rPr>
      </w:pPr>
      <w:r>
        <w:rPr>
          <w:rFonts w:eastAsia="Times New Roman" w:cs="Times New Roman"/>
          <w:szCs w:val="28"/>
          <w:lang w:eastAsia="ru-RU"/>
        </w:rPr>
        <w:t>Рисунок 2 –</w:t>
      </w:r>
      <w:r w:rsidR="001526F5" w:rsidRPr="00A52F9A">
        <w:rPr>
          <w:rFonts w:eastAsia="Times New Roman" w:cs="Times New Roman"/>
          <w:szCs w:val="28"/>
          <w:lang w:eastAsia="ru-RU"/>
        </w:rPr>
        <w:t xml:space="preserve"> Реализация алгоритма цифровой обработки сигнала РСА </w:t>
      </w:r>
      <w:r>
        <w:rPr>
          <w:rFonts w:eastAsia="Times New Roman" w:cs="Times New Roman"/>
          <w:szCs w:val="28"/>
          <w:lang w:eastAsia="ru-RU"/>
        </w:rPr>
        <w:br/>
      </w:r>
      <w:r w:rsidR="001526F5" w:rsidRPr="00A52F9A">
        <w:rPr>
          <w:rFonts w:eastAsia="Times New Roman" w:cs="Times New Roman"/>
          <w:szCs w:val="28"/>
          <w:lang w:eastAsia="ru-RU"/>
        </w:rPr>
        <w:t>на программируемой логике</w:t>
      </w:r>
    </w:p>
    <w:p w:rsidR="001526F5" w:rsidRPr="00A52F9A" w:rsidRDefault="001526F5" w:rsidP="004B4887">
      <w:pPr>
        <w:widowControl w:val="0"/>
        <w:spacing w:line="288" w:lineRule="auto"/>
        <w:ind w:firstLine="567"/>
        <w:jc w:val="center"/>
        <w:rPr>
          <w:rFonts w:eastAsia="Times New Roman" w:cs="Times New Roman"/>
          <w:szCs w:val="28"/>
          <w:lang w:eastAsia="ru-RU"/>
        </w:rPr>
      </w:pPr>
    </w:p>
    <w:p w:rsidR="001526F5" w:rsidRPr="00A52F9A" w:rsidRDefault="001526F5" w:rsidP="001B3C98">
      <w:pPr>
        <w:widowControl w:val="0"/>
        <w:spacing w:line="288" w:lineRule="auto"/>
        <w:ind w:firstLine="0"/>
        <w:rPr>
          <w:rFonts w:eastAsia="Times New Roman" w:cs="Times New Roman"/>
          <w:szCs w:val="28"/>
          <w:lang w:eastAsia="ru-RU"/>
        </w:rPr>
      </w:pPr>
      <w:r w:rsidRPr="00A52F9A">
        <w:rPr>
          <w:rFonts w:eastAsia="Times New Roman" w:cs="Times New Roman"/>
          <w:noProof/>
          <w:szCs w:val="28"/>
          <w:lang w:eastAsia="ru-RU"/>
        </w:rPr>
        <w:drawing>
          <wp:inline distT="0" distB="0" distL="0" distR="0" wp14:anchorId="4127539A" wp14:editId="1CBF03A1">
            <wp:extent cx="6118859" cy="281178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са результат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2812364"/>
                    </a:xfrm>
                    <a:prstGeom prst="rect">
                      <a:avLst/>
                    </a:prstGeom>
                  </pic:spPr>
                </pic:pic>
              </a:graphicData>
            </a:graphic>
          </wp:inline>
        </w:drawing>
      </w:r>
    </w:p>
    <w:p w:rsidR="001526F5" w:rsidRPr="00A52F9A" w:rsidRDefault="001526F5" w:rsidP="001B3C98">
      <w:pPr>
        <w:widowControl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Рисунок 3</w:t>
      </w:r>
      <w:r w:rsidR="001B3C98">
        <w:rPr>
          <w:rFonts w:eastAsia="Times New Roman" w:cs="Times New Roman"/>
          <w:szCs w:val="28"/>
          <w:lang w:eastAsia="ru-RU"/>
        </w:rPr>
        <w:t xml:space="preserve"> –</w:t>
      </w:r>
      <w:r w:rsidRPr="00A52F9A">
        <w:rPr>
          <w:rFonts w:eastAsia="Times New Roman" w:cs="Times New Roman"/>
          <w:szCs w:val="28"/>
          <w:lang w:eastAsia="ru-RU"/>
        </w:rPr>
        <w:t xml:space="preserve"> Результат симуляции проекта</w:t>
      </w:r>
    </w:p>
    <w:p w:rsidR="00997796" w:rsidRPr="00A52F9A" w:rsidRDefault="00997796" w:rsidP="004B4887">
      <w:pPr>
        <w:widowControl w:val="0"/>
        <w:spacing w:line="288" w:lineRule="auto"/>
        <w:ind w:firstLine="567"/>
        <w:jc w:val="center"/>
        <w:rPr>
          <w:rFonts w:eastAsia="Times New Roman" w:cs="Times New Roman"/>
          <w:szCs w:val="28"/>
          <w:lang w:eastAsia="ru-RU"/>
        </w:rPr>
      </w:pPr>
    </w:p>
    <w:p w:rsidR="001526F5" w:rsidRPr="001B3C98" w:rsidRDefault="001526F5" w:rsidP="001B3C98">
      <w:pPr>
        <w:widowControl w:val="0"/>
        <w:spacing w:line="288" w:lineRule="auto"/>
        <w:ind w:firstLine="709"/>
        <w:rPr>
          <w:rFonts w:eastAsia="Times New Roman" w:cs="Times New Roman"/>
          <w:szCs w:val="28"/>
          <w:lang w:eastAsia="ru-RU"/>
        </w:rPr>
      </w:pPr>
      <w:r w:rsidRPr="001B3C98">
        <w:rPr>
          <w:rFonts w:eastAsia="Times New Roman" w:cs="Times New Roman"/>
          <w:szCs w:val="28"/>
          <w:lang w:eastAsia="ru-RU"/>
        </w:rPr>
        <w:t xml:space="preserve">В результате был поэтапно рассмотрен </w:t>
      </w:r>
      <w:r w:rsidRPr="00A52F9A">
        <w:rPr>
          <w:rFonts w:eastAsia="Times New Roman" w:cs="Times New Roman"/>
          <w:szCs w:val="28"/>
          <w:lang w:eastAsia="ru-RU"/>
        </w:rPr>
        <w:t>алгоритм цифровой обработки сигнала РСА</w:t>
      </w:r>
      <w:r w:rsidRPr="001B3C98">
        <w:rPr>
          <w:rFonts w:eastAsia="Times New Roman" w:cs="Times New Roman"/>
          <w:szCs w:val="28"/>
          <w:lang w:eastAsia="ru-RU"/>
        </w:rPr>
        <w:t xml:space="preserve"> и пример использования программируемой логики платформы Zynq-7000 для реализации данного алгоритма. В дальнейшем планируется </w:t>
      </w:r>
      <w:r w:rsidRPr="001B3C98">
        <w:rPr>
          <w:rFonts w:eastAsia="Times New Roman" w:cs="Times New Roman"/>
          <w:szCs w:val="28"/>
          <w:lang w:eastAsia="ru-RU"/>
        </w:rPr>
        <w:lastRenderedPageBreak/>
        <w:t xml:space="preserve">использовать весь потенциал используемой платформы для оптимизации процесса. Программируемая логика будет использоваться для высокопроизводительных параллельных этапов алгоритма, таких как свёртка, а встроенное процессорное ядро ARM для последовательных этапов, таких как вычисление опорной функции, </w:t>
      </w:r>
      <w:r w:rsidRPr="00A52F9A">
        <w:rPr>
          <w:rFonts w:eastAsia="Times New Roman" w:cs="Times New Roman"/>
          <w:szCs w:val="28"/>
          <w:lang w:eastAsia="ru-RU"/>
        </w:rPr>
        <w:t>фазы опорного сигнала, значения крутизны ЛЧМ опорной функции,</w:t>
      </w:r>
      <w:r w:rsidRPr="001B3C98">
        <w:rPr>
          <w:rFonts w:eastAsia="Times New Roman" w:cs="Times New Roman"/>
          <w:szCs w:val="28"/>
          <w:lang w:eastAsia="ru-RU"/>
        </w:rPr>
        <w:t xml:space="preserve"> </w:t>
      </w:r>
      <w:r w:rsidRPr="00A52F9A">
        <w:rPr>
          <w:rFonts w:eastAsia="Times New Roman" w:cs="Times New Roman"/>
          <w:szCs w:val="28"/>
          <w:lang w:eastAsia="ru-RU"/>
        </w:rPr>
        <w:t>доплеровской частоты сближения с центром кадра</w:t>
      </w:r>
      <w:r w:rsidRPr="001B3C98">
        <w:rPr>
          <w:rFonts w:eastAsia="Times New Roman" w:cs="Times New Roman"/>
          <w:szCs w:val="28"/>
          <w:lang w:eastAsia="ru-RU"/>
        </w:rPr>
        <w:t>.</w:t>
      </w:r>
    </w:p>
    <w:p w:rsidR="001526F5" w:rsidRPr="00A52F9A" w:rsidRDefault="001526F5" w:rsidP="004B4887">
      <w:pPr>
        <w:widowControl w:val="0"/>
        <w:spacing w:line="288" w:lineRule="auto"/>
        <w:ind w:firstLine="567"/>
        <w:rPr>
          <w:lang w:eastAsia="ru-RU"/>
        </w:rPr>
      </w:pPr>
    </w:p>
    <w:p w:rsidR="001526F5" w:rsidRPr="001B3C98" w:rsidRDefault="00F937A5" w:rsidP="00F937A5">
      <w:pPr>
        <w:widowControl w:val="0"/>
        <w:spacing w:line="288" w:lineRule="auto"/>
        <w:ind w:firstLine="0"/>
        <w:jc w:val="center"/>
        <w:rPr>
          <w:b/>
          <w:color w:val="222222"/>
          <w:shd w:val="clear" w:color="auto" w:fill="FFFFFF"/>
          <w:lang w:eastAsia="ru-RU"/>
        </w:rPr>
      </w:pPr>
      <w:r>
        <w:rPr>
          <w:b/>
          <w:color w:val="222222"/>
          <w:shd w:val="clear" w:color="auto" w:fill="FFFFFF"/>
          <w:lang w:eastAsia="ru-RU"/>
        </w:rPr>
        <w:t>ЛИТЕРАТУРА</w:t>
      </w:r>
    </w:p>
    <w:p w:rsidR="00997796" w:rsidRPr="00A52F9A" w:rsidRDefault="00997796" w:rsidP="004B4887">
      <w:pPr>
        <w:widowControl w:val="0"/>
        <w:spacing w:line="288" w:lineRule="auto"/>
        <w:ind w:firstLine="567"/>
        <w:jc w:val="center"/>
        <w:rPr>
          <w:rFonts w:cs="Times New Roman"/>
          <w:color w:val="222222"/>
          <w:szCs w:val="28"/>
          <w:shd w:val="clear" w:color="auto" w:fill="FFFFFF"/>
          <w:lang w:eastAsia="ru-RU"/>
        </w:rPr>
      </w:pPr>
    </w:p>
    <w:p w:rsidR="001526F5" w:rsidRPr="001B3C98" w:rsidRDefault="00997796" w:rsidP="001B3C98">
      <w:pPr>
        <w:widowControl w:val="0"/>
        <w:spacing w:line="288" w:lineRule="auto"/>
        <w:ind w:firstLine="709"/>
        <w:rPr>
          <w:rFonts w:eastAsia="Times New Roman" w:cs="Times New Roman"/>
          <w:szCs w:val="28"/>
          <w:lang w:eastAsia="ru-RU"/>
        </w:rPr>
      </w:pPr>
      <w:r w:rsidRPr="001B3C98">
        <w:rPr>
          <w:rFonts w:eastAsia="Times New Roman" w:cs="Times New Roman"/>
          <w:szCs w:val="28"/>
          <w:lang w:eastAsia="ru-RU"/>
        </w:rPr>
        <w:t>1.</w:t>
      </w:r>
      <w:r w:rsidR="001526F5" w:rsidRPr="001B3C98">
        <w:rPr>
          <w:rFonts w:eastAsia="Times New Roman" w:cs="Times New Roman"/>
          <w:szCs w:val="28"/>
          <w:lang w:eastAsia="ru-RU"/>
        </w:rPr>
        <w:t xml:space="preserve"> Неронский Л.Б., Михайлов В.Ф., Брагин И.В. Микроволновая аппаратура дистанционного зондирования поверхности Земли и атмосферы. Радиолокаторы с синтезированной апертурой антенны. Учебное пособие СПбГУАП. </w:t>
      </w:r>
      <w:r w:rsidR="001B3C98">
        <w:rPr>
          <w:rFonts w:eastAsia="Times New Roman" w:cs="Times New Roman"/>
          <w:szCs w:val="28"/>
          <w:lang w:eastAsia="ru-RU"/>
        </w:rPr>
        <w:t xml:space="preserve">– </w:t>
      </w:r>
      <w:r w:rsidR="001526F5" w:rsidRPr="001B3C98">
        <w:rPr>
          <w:rFonts w:eastAsia="Times New Roman" w:cs="Times New Roman"/>
          <w:szCs w:val="28"/>
          <w:lang w:eastAsia="ru-RU"/>
        </w:rPr>
        <w:t xml:space="preserve">СПб., 1999. </w:t>
      </w:r>
      <w:r w:rsidR="001B3C98">
        <w:rPr>
          <w:rFonts w:eastAsia="Times New Roman" w:cs="Times New Roman"/>
          <w:szCs w:val="28"/>
          <w:lang w:eastAsia="ru-RU"/>
        </w:rPr>
        <w:t xml:space="preserve">– </w:t>
      </w:r>
      <w:r w:rsidR="001526F5" w:rsidRPr="001B3C98">
        <w:rPr>
          <w:rFonts w:eastAsia="Times New Roman" w:cs="Times New Roman"/>
          <w:szCs w:val="28"/>
          <w:lang w:eastAsia="ru-RU"/>
        </w:rPr>
        <w:t>Ч. 2.– 6 с.</w:t>
      </w:r>
    </w:p>
    <w:p w:rsidR="001526F5" w:rsidRPr="001B3C98" w:rsidRDefault="001526F5" w:rsidP="001B3C98">
      <w:pPr>
        <w:widowControl w:val="0"/>
        <w:spacing w:line="288" w:lineRule="auto"/>
        <w:ind w:firstLine="709"/>
        <w:rPr>
          <w:rFonts w:eastAsia="Times New Roman" w:cs="Times New Roman"/>
          <w:szCs w:val="28"/>
          <w:lang w:eastAsia="ru-RU"/>
        </w:rPr>
      </w:pPr>
      <w:r w:rsidRPr="001B3C98">
        <w:rPr>
          <w:rFonts w:eastAsia="Times New Roman" w:cs="Times New Roman"/>
          <w:szCs w:val="28"/>
          <w:lang w:eastAsia="ru-RU"/>
        </w:rPr>
        <w:t xml:space="preserve">2. Нейман П.И., Нейман И.С. Особенности построения и основные характеристики радиолокаторов с синтезированной апертурой. Часть 1. Космические РСА. Часть 2. Авиационные РСА. Научно-технический отчет ОАО </w:t>
      </w:r>
      <w:r w:rsidR="001B3C98">
        <w:rPr>
          <w:rFonts w:eastAsia="Times New Roman" w:cs="Times New Roman"/>
          <w:szCs w:val="28"/>
          <w:lang w:eastAsia="ru-RU"/>
        </w:rPr>
        <w:t>«</w:t>
      </w:r>
      <w:r w:rsidRPr="001B3C98">
        <w:rPr>
          <w:rFonts w:eastAsia="Times New Roman" w:cs="Times New Roman"/>
          <w:szCs w:val="28"/>
          <w:lang w:eastAsia="ru-RU"/>
        </w:rPr>
        <w:t>НИИ ТП</w:t>
      </w:r>
      <w:r w:rsidR="001B3C98">
        <w:rPr>
          <w:rFonts w:eastAsia="Times New Roman" w:cs="Times New Roman"/>
          <w:szCs w:val="28"/>
          <w:lang w:eastAsia="ru-RU"/>
        </w:rPr>
        <w:t>»</w:t>
      </w:r>
      <w:r w:rsidRPr="001B3C98">
        <w:rPr>
          <w:rFonts w:eastAsia="Times New Roman" w:cs="Times New Roman"/>
          <w:szCs w:val="28"/>
          <w:lang w:eastAsia="ru-RU"/>
        </w:rPr>
        <w:t>, 2010.</w:t>
      </w:r>
    </w:p>
    <w:p w:rsidR="001526F5" w:rsidRPr="00A52F9A" w:rsidRDefault="001526F5" w:rsidP="001B3C98">
      <w:pPr>
        <w:widowControl w:val="0"/>
        <w:spacing w:line="288" w:lineRule="auto"/>
        <w:ind w:firstLine="709"/>
        <w:rPr>
          <w:rFonts w:eastAsia="Times New Roman" w:cs="Times New Roman"/>
          <w:szCs w:val="28"/>
          <w:lang w:eastAsia="ru-RU"/>
        </w:rPr>
      </w:pPr>
      <w:r w:rsidRPr="001B3C98">
        <w:rPr>
          <w:rFonts w:eastAsia="Times New Roman" w:cs="Times New Roman"/>
          <w:szCs w:val="28"/>
          <w:lang w:eastAsia="ru-RU"/>
        </w:rPr>
        <w:t xml:space="preserve">3. </w:t>
      </w:r>
      <w:r w:rsidRPr="00A52F9A">
        <w:rPr>
          <w:rFonts w:eastAsia="Times New Roman" w:cs="Times New Roman"/>
          <w:szCs w:val="28"/>
          <w:lang w:eastAsia="ru-RU"/>
        </w:rPr>
        <w:t xml:space="preserve">Платформа </w:t>
      </w:r>
      <w:r w:rsidRPr="001B3C98">
        <w:rPr>
          <w:rFonts w:eastAsia="Times New Roman" w:cs="Times New Roman"/>
          <w:szCs w:val="28"/>
          <w:lang w:eastAsia="ru-RU"/>
        </w:rPr>
        <w:t>ZYNQ</w:t>
      </w:r>
      <w:r w:rsidRPr="00A52F9A">
        <w:rPr>
          <w:rFonts w:eastAsia="Times New Roman" w:cs="Times New Roman"/>
          <w:szCs w:val="28"/>
          <w:lang w:eastAsia="ru-RU"/>
        </w:rPr>
        <w:t>-7000</w:t>
      </w:r>
      <w:r w:rsidR="001B3C98">
        <w:rPr>
          <w:rFonts w:eastAsia="Times New Roman" w:cs="Times New Roman"/>
          <w:szCs w:val="28"/>
          <w:lang w:eastAsia="ru-RU"/>
        </w:rPr>
        <w:t xml:space="preserve">. – Режим доступа: </w:t>
      </w:r>
      <w:r w:rsidRPr="00A52F9A">
        <w:rPr>
          <w:rFonts w:eastAsia="Times New Roman" w:cs="Times New Roman"/>
          <w:szCs w:val="28"/>
          <w:lang w:eastAsia="ru-RU"/>
        </w:rPr>
        <w:t>www.russianelectronics.ru.</w:t>
      </w:r>
    </w:p>
    <w:p w:rsidR="00D447C5" w:rsidRPr="00A52F9A" w:rsidRDefault="00D447C5" w:rsidP="000D4FDA">
      <w:pPr>
        <w:widowControl w:val="0"/>
        <w:autoSpaceDE w:val="0"/>
        <w:autoSpaceDN w:val="0"/>
        <w:adjustRightInd w:val="0"/>
        <w:spacing w:line="288" w:lineRule="auto"/>
        <w:ind w:left="360" w:firstLine="567"/>
        <w:rPr>
          <w:rFonts w:eastAsia="Times New Roman" w:cs="Times New Roman"/>
          <w:szCs w:val="28"/>
          <w:lang w:eastAsia="ru-RU"/>
        </w:rPr>
      </w:pPr>
    </w:p>
    <w:p w:rsidR="0089372D" w:rsidRPr="00A52F9A" w:rsidRDefault="0089372D" w:rsidP="000D4FDA">
      <w:pPr>
        <w:widowControl w:val="0"/>
        <w:autoSpaceDE w:val="0"/>
        <w:autoSpaceDN w:val="0"/>
        <w:adjustRightInd w:val="0"/>
        <w:spacing w:line="288" w:lineRule="auto"/>
        <w:ind w:left="360" w:firstLine="567"/>
        <w:rPr>
          <w:rFonts w:eastAsia="Times New Roman" w:cs="Times New Roman"/>
          <w:szCs w:val="28"/>
          <w:lang w:eastAsia="ru-RU"/>
        </w:rPr>
      </w:pPr>
    </w:p>
    <w:p w:rsidR="0089372D" w:rsidRPr="00A52F9A" w:rsidRDefault="0089372D" w:rsidP="000D4FDA">
      <w:pPr>
        <w:widowControl w:val="0"/>
        <w:autoSpaceDE w:val="0"/>
        <w:autoSpaceDN w:val="0"/>
        <w:adjustRightInd w:val="0"/>
        <w:spacing w:line="288" w:lineRule="auto"/>
        <w:ind w:left="360" w:firstLine="567"/>
        <w:rPr>
          <w:rFonts w:eastAsia="Times New Roman" w:cs="Times New Roman"/>
          <w:szCs w:val="28"/>
          <w:lang w:eastAsia="ru-RU"/>
        </w:rPr>
      </w:pPr>
    </w:p>
    <w:p w:rsidR="001B3C98" w:rsidRDefault="001B3C98">
      <w:pPr>
        <w:spacing w:after="200" w:line="276" w:lineRule="auto"/>
        <w:ind w:firstLine="0"/>
        <w:jc w:val="left"/>
        <w:rPr>
          <w:rFonts w:eastAsia="Calibri" w:cs="Times New Roman"/>
          <w:b/>
          <w:szCs w:val="28"/>
        </w:rPr>
      </w:pPr>
      <w:r>
        <w:rPr>
          <w:rFonts w:eastAsia="Calibri" w:cs="Times New Roman"/>
          <w:b/>
          <w:szCs w:val="28"/>
        </w:rPr>
        <w:br w:type="page"/>
      </w:r>
    </w:p>
    <w:p w:rsidR="002A69F5" w:rsidRPr="00A52F9A" w:rsidRDefault="002A69F5" w:rsidP="001B3C98">
      <w:pPr>
        <w:widowControl w:val="0"/>
        <w:tabs>
          <w:tab w:val="left" w:pos="0"/>
        </w:tabs>
        <w:spacing w:line="288" w:lineRule="auto"/>
        <w:ind w:firstLine="0"/>
        <w:jc w:val="left"/>
        <w:rPr>
          <w:rFonts w:eastAsia="Calibri" w:cs="Times New Roman"/>
          <w:b/>
          <w:szCs w:val="28"/>
        </w:rPr>
      </w:pPr>
      <w:r w:rsidRPr="00A52F9A">
        <w:rPr>
          <w:rFonts w:eastAsia="Calibri" w:cs="Times New Roman"/>
          <w:b/>
          <w:szCs w:val="28"/>
        </w:rPr>
        <w:lastRenderedPageBreak/>
        <w:t>УДК 004.4</w:t>
      </w:r>
    </w:p>
    <w:p w:rsidR="000D4FDA" w:rsidRPr="00A52F9A" w:rsidRDefault="000D4FDA" w:rsidP="001B3C98">
      <w:pPr>
        <w:widowControl w:val="0"/>
        <w:tabs>
          <w:tab w:val="left" w:pos="0"/>
        </w:tabs>
        <w:spacing w:line="288" w:lineRule="auto"/>
        <w:ind w:firstLine="0"/>
        <w:jc w:val="left"/>
        <w:rPr>
          <w:rFonts w:eastAsia="Calibri" w:cs="Times New Roman"/>
          <w:b/>
          <w:szCs w:val="28"/>
        </w:rPr>
      </w:pPr>
    </w:p>
    <w:p w:rsidR="002A69F5" w:rsidRPr="00A52F9A" w:rsidRDefault="002A69F5" w:rsidP="00863643">
      <w:pPr>
        <w:pStyle w:val="10"/>
        <w:widowControl w:val="0"/>
        <w:ind w:firstLine="0"/>
        <w:rPr>
          <w:rFonts w:eastAsia="Times New Roman"/>
          <w:spacing w:val="0"/>
        </w:rPr>
      </w:pPr>
      <w:bookmarkStart w:id="23" w:name="_Toc23516098"/>
      <w:bookmarkStart w:id="24" w:name="_Toc23517068"/>
      <w:r w:rsidRPr="00A52F9A">
        <w:rPr>
          <w:rFonts w:eastAsia="Times New Roman"/>
          <w:spacing w:val="0"/>
        </w:rPr>
        <w:t>СИСТЕМА НА ПРОГРАММИРУЕМОМ КРИСТАЛЛЕ −</w:t>
      </w:r>
      <w:r w:rsidRPr="00A52F9A">
        <w:rPr>
          <w:rFonts w:eastAsia="Times New Roman"/>
          <w:spacing w:val="0"/>
        </w:rPr>
        <w:br/>
        <w:t>ВАРИАНТЫ РЕАЛИЗАЦИИ</w:t>
      </w:r>
      <w:bookmarkEnd w:id="23"/>
      <w:bookmarkEnd w:id="24"/>
    </w:p>
    <w:p w:rsidR="001B3C98" w:rsidRPr="001B3C98" w:rsidRDefault="001B3C98" w:rsidP="00863643">
      <w:pPr>
        <w:pStyle w:val="10"/>
        <w:widowControl w:val="0"/>
        <w:ind w:firstLine="0"/>
        <w:rPr>
          <w:rFonts w:eastAsia="Times New Roman"/>
          <w:b w:val="0"/>
          <w:caps w:val="0"/>
          <w:spacing w:val="0"/>
          <w:sz w:val="28"/>
        </w:rPr>
      </w:pPr>
      <w:bookmarkStart w:id="25" w:name="_Toc23516099"/>
      <w:bookmarkStart w:id="26" w:name="_Toc23517069"/>
    </w:p>
    <w:p w:rsidR="000D4FDA" w:rsidRPr="001B3C98" w:rsidRDefault="000D4FDA" w:rsidP="00863643">
      <w:pPr>
        <w:pStyle w:val="10"/>
        <w:widowControl w:val="0"/>
        <w:ind w:firstLine="0"/>
        <w:rPr>
          <w:rFonts w:eastAsia="Times New Roman"/>
          <w:b w:val="0"/>
          <w:i/>
          <w:spacing w:val="0"/>
          <w:sz w:val="28"/>
        </w:rPr>
      </w:pPr>
      <w:r w:rsidRPr="001B3C98">
        <w:rPr>
          <w:rFonts w:eastAsia="Times New Roman"/>
          <w:b w:val="0"/>
          <w:i/>
          <w:caps w:val="0"/>
          <w:spacing w:val="0"/>
          <w:sz w:val="28"/>
        </w:rPr>
        <w:t>Богомолов</w:t>
      </w:r>
      <w:r w:rsidR="002A69F5" w:rsidRPr="001B3C98">
        <w:rPr>
          <w:rFonts w:eastAsia="Times New Roman"/>
          <w:b w:val="0"/>
          <w:i/>
          <w:spacing w:val="0"/>
          <w:sz w:val="28"/>
        </w:rPr>
        <w:t xml:space="preserve"> М.А.</w:t>
      </w:r>
      <w:r w:rsidR="001B3C98" w:rsidRPr="001B3C98">
        <w:rPr>
          <w:rFonts w:eastAsia="Times New Roman"/>
          <w:b w:val="0"/>
          <w:i/>
          <w:spacing w:val="0"/>
          <w:sz w:val="28"/>
        </w:rPr>
        <w:t xml:space="preserve"> –</w:t>
      </w:r>
      <w:r w:rsidRPr="001B3C98">
        <w:rPr>
          <w:rFonts w:cs="Times New Roman"/>
          <w:b w:val="0"/>
          <w:i/>
          <w:spacing w:val="0"/>
          <w:sz w:val="28"/>
        </w:rPr>
        <w:t xml:space="preserve"> </w:t>
      </w:r>
      <w:r w:rsidRPr="001B3C98">
        <w:rPr>
          <w:rFonts w:cs="Times New Roman"/>
          <w:b w:val="0"/>
          <w:i/>
          <w:caps w:val="0"/>
          <w:spacing w:val="0"/>
          <w:sz w:val="28"/>
        </w:rPr>
        <w:t xml:space="preserve">студент 4 курса бакалавриата </w:t>
      </w:r>
      <w:r w:rsidRPr="001B3C98">
        <w:rPr>
          <w:rFonts w:cs="Times New Roman"/>
          <w:b w:val="0"/>
          <w:i/>
          <w:spacing w:val="0"/>
          <w:sz w:val="28"/>
        </w:rPr>
        <w:t>РТУ МИРЭА</w:t>
      </w:r>
      <w:bookmarkEnd w:id="25"/>
      <w:bookmarkEnd w:id="26"/>
      <w:r w:rsidR="001B3C98" w:rsidRPr="001B3C98">
        <w:rPr>
          <w:rFonts w:cs="Times New Roman"/>
          <w:b w:val="0"/>
          <w:i/>
          <w:spacing w:val="0"/>
          <w:sz w:val="28"/>
        </w:rPr>
        <w:t>,</w:t>
      </w:r>
    </w:p>
    <w:p w:rsidR="000D4FDA" w:rsidRPr="001B3C98" w:rsidRDefault="000D4FDA" w:rsidP="00863643">
      <w:pPr>
        <w:pStyle w:val="10"/>
        <w:widowControl w:val="0"/>
        <w:ind w:firstLine="0"/>
        <w:rPr>
          <w:rFonts w:eastAsia="Times New Roman"/>
          <w:b w:val="0"/>
          <w:i/>
          <w:spacing w:val="0"/>
          <w:sz w:val="28"/>
        </w:rPr>
      </w:pPr>
      <w:r w:rsidRPr="001B3C98">
        <w:rPr>
          <w:rFonts w:eastAsia="Times New Roman"/>
          <w:b w:val="0"/>
          <w:i/>
          <w:caps w:val="0"/>
          <w:spacing w:val="0"/>
          <w:sz w:val="28"/>
        </w:rPr>
        <w:t xml:space="preserve"> </w:t>
      </w:r>
      <w:bookmarkStart w:id="27" w:name="_Toc23516100"/>
      <w:bookmarkStart w:id="28" w:name="_Toc23517070"/>
      <w:r w:rsidRPr="001B3C98">
        <w:rPr>
          <w:rFonts w:eastAsia="Times New Roman"/>
          <w:b w:val="0"/>
          <w:i/>
          <w:caps w:val="0"/>
          <w:spacing w:val="0"/>
          <w:sz w:val="28"/>
        </w:rPr>
        <w:t xml:space="preserve">Смирнов </w:t>
      </w:r>
      <w:r w:rsidR="002A69F5" w:rsidRPr="001B3C98">
        <w:rPr>
          <w:rFonts w:eastAsia="Times New Roman"/>
          <w:b w:val="0"/>
          <w:i/>
          <w:spacing w:val="0"/>
          <w:sz w:val="28"/>
        </w:rPr>
        <w:t>А.В</w:t>
      </w:r>
      <w:r w:rsidRPr="001B3C98">
        <w:rPr>
          <w:rFonts w:eastAsia="Times New Roman"/>
          <w:b w:val="0"/>
          <w:i/>
          <w:spacing w:val="0"/>
          <w:sz w:val="28"/>
        </w:rPr>
        <w:t>.</w:t>
      </w:r>
      <w:r w:rsidR="001B3C98" w:rsidRPr="001B3C98">
        <w:rPr>
          <w:rFonts w:eastAsia="Times New Roman"/>
          <w:b w:val="0"/>
          <w:i/>
          <w:spacing w:val="0"/>
          <w:sz w:val="28"/>
        </w:rPr>
        <w:t xml:space="preserve"> –</w:t>
      </w:r>
      <w:r w:rsidRPr="001B3C98">
        <w:rPr>
          <w:rFonts w:eastAsia="Times New Roman"/>
          <w:b w:val="0"/>
          <w:i/>
          <w:spacing w:val="0"/>
          <w:sz w:val="28"/>
        </w:rPr>
        <w:t xml:space="preserve"> </w:t>
      </w:r>
      <w:r w:rsidRPr="001B3C98">
        <w:rPr>
          <w:rFonts w:cs="Times New Roman"/>
          <w:b w:val="0"/>
          <w:i/>
          <w:caps w:val="0"/>
          <w:spacing w:val="0"/>
          <w:sz w:val="28"/>
        </w:rPr>
        <w:t xml:space="preserve">студент 2 курса магистратуры </w:t>
      </w:r>
      <w:r w:rsidRPr="001B3C98">
        <w:rPr>
          <w:rFonts w:cs="Times New Roman"/>
          <w:b w:val="0"/>
          <w:i/>
          <w:spacing w:val="0"/>
          <w:sz w:val="28"/>
        </w:rPr>
        <w:t>РТУ МИРЭА</w:t>
      </w:r>
      <w:bookmarkEnd w:id="27"/>
      <w:bookmarkEnd w:id="28"/>
      <w:r w:rsidR="001B3C98" w:rsidRPr="001B3C98">
        <w:rPr>
          <w:rFonts w:cs="Times New Roman"/>
          <w:b w:val="0"/>
          <w:i/>
          <w:spacing w:val="0"/>
          <w:sz w:val="28"/>
        </w:rPr>
        <w:t>,</w:t>
      </w:r>
    </w:p>
    <w:p w:rsidR="002A69F5" w:rsidRPr="001B3C98" w:rsidRDefault="000D4FDA" w:rsidP="00863643">
      <w:pPr>
        <w:pStyle w:val="10"/>
        <w:widowControl w:val="0"/>
        <w:ind w:firstLine="0"/>
        <w:rPr>
          <w:rFonts w:eastAsia="Times New Roman"/>
          <w:b w:val="0"/>
          <w:i/>
          <w:spacing w:val="0"/>
          <w:sz w:val="28"/>
        </w:rPr>
      </w:pPr>
      <w:r w:rsidRPr="001B3C98">
        <w:rPr>
          <w:rFonts w:eastAsia="Times New Roman"/>
          <w:b w:val="0"/>
          <w:i/>
          <w:caps w:val="0"/>
          <w:spacing w:val="0"/>
          <w:sz w:val="28"/>
        </w:rPr>
        <w:t xml:space="preserve"> </w:t>
      </w:r>
      <w:bookmarkStart w:id="29" w:name="_Toc23516101"/>
      <w:bookmarkStart w:id="30" w:name="_Toc23517071"/>
      <w:r w:rsidRPr="001B3C98">
        <w:rPr>
          <w:rFonts w:eastAsia="Times New Roman"/>
          <w:b w:val="0"/>
          <w:i/>
          <w:caps w:val="0"/>
          <w:spacing w:val="0"/>
          <w:sz w:val="28"/>
        </w:rPr>
        <w:t xml:space="preserve">Белоусов </w:t>
      </w:r>
      <w:r w:rsidR="002A69F5" w:rsidRPr="001B3C98">
        <w:rPr>
          <w:rFonts w:eastAsia="Times New Roman"/>
          <w:b w:val="0"/>
          <w:i/>
          <w:spacing w:val="0"/>
          <w:sz w:val="28"/>
        </w:rPr>
        <w:t>В.Н.</w:t>
      </w:r>
      <w:r w:rsidR="001B3C98" w:rsidRPr="001B3C98">
        <w:rPr>
          <w:rFonts w:eastAsia="Times New Roman"/>
          <w:b w:val="0"/>
          <w:i/>
          <w:spacing w:val="0"/>
          <w:sz w:val="28"/>
        </w:rPr>
        <w:t xml:space="preserve"> – </w:t>
      </w:r>
      <w:r w:rsidRPr="001B3C98">
        <w:rPr>
          <w:rFonts w:eastAsia="Times New Roman"/>
          <w:b w:val="0"/>
          <w:i/>
          <w:caps w:val="0"/>
          <w:spacing w:val="0"/>
          <w:sz w:val="28"/>
        </w:rPr>
        <w:t>главный специалист</w:t>
      </w:r>
      <w:r w:rsidRPr="001B3C98">
        <w:rPr>
          <w:rFonts w:eastAsia="Times New Roman"/>
          <w:b w:val="0"/>
          <w:i/>
          <w:spacing w:val="0"/>
          <w:sz w:val="28"/>
        </w:rPr>
        <w:t xml:space="preserve"> АО «</w:t>
      </w:r>
      <w:r w:rsidR="001B3C98" w:rsidRPr="001B3C98">
        <w:rPr>
          <w:rFonts w:eastAsia="Times New Roman"/>
          <w:b w:val="0"/>
          <w:i/>
          <w:caps w:val="0"/>
          <w:spacing w:val="0"/>
          <w:sz w:val="28"/>
        </w:rPr>
        <w:t xml:space="preserve">Концерн </w:t>
      </w:r>
      <w:r w:rsidRPr="001B3C98">
        <w:rPr>
          <w:rFonts w:eastAsia="Times New Roman"/>
          <w:b w:val="0"/>
          <w:i/>
          <w:spacing w:val="0"/>
          <w:sz w:val="28"/>
        </w:rPr>
        <w:t>«Вега»</w:t>
      </w:r>
      <w:bookmarkEnd w:id="29"/>
      <w:bookmarkEnd w:id="30"/>
    </w:p>
    <w:p w:rsidR="002A69F5" w:rsidRPr="001B3C98" w:rsidRDefault="002A69F5" w:rsidP="00863643">
      <w:pPr>
        <w:widowControl w:val="0"/>
        <w:tabs>
          <w:tab w:val="left" w:pos="0"/>
        </w:tabs>
        <w:spacing w:line="288" w:lineRule="auto"/>
        <w:ind w:firstLine="0"/>
        <w:jc w:val="center"/>
        <w:rPr>
          <w:rFonts w:eastAsia="Calibri" w:cs="Times New Roman"/>
          <w:i/>
          <w:szCs w:val="28"/>
        </w:rPr>
      </w:pPr>
    </w:p>
    <w:p w:rsidR="002A69F5" w:rsidRPr="001B3C98" w:rsidRDefault="002A69F5" w:rsidP="00863643">
      <w:pPr>
        <w:widowControl w:val="0"/>
        <w:tabs>
          <w:tab w:val="left" w:pos="0"/>
        </w:tabs>
        <w:spacing w:line="288" w:lineRule="auto"/>
        <w:ind w:firstLine="709"/>
        <w:rPr>
          <w:rFonts w:eastAsia="Calibri" w:cs="Times New Roman"/>
          <w:i/>
          <w:szCs w:val="28"/>
        </w:rPr>
      </w:pPr>
      <w:r w:rsidRPr="001B3C98">
        <w:rPr>
          <w:rFonts w:eastAsia="Calibri" w:cs="Times New Roman"/>
          <w:b/>
          <w:i/>
          <w:szCs w:val="28"/>
        </w:rPr>
        <w:t xml:space="preserve">Аннотация: </w:t>
      </w:r>
      <w:r w:rsidRPr="001B3C98">
        <w:rPr>
          <w:rFonts w:eastAsia="Calibri" w:cs="Times New Roman"/>
          <w:i/>
          <w:szCs w:val="28"/>
        </w:rPr>
        <w:t>В статье рассматриваются варианты реализации процессорной части системы на ПЛИС, достоинства и недостатки таких вариантов реализации, примеры устройств и процессорных ядер.</w:t>
      </w:r>
    </w:p>
    <w:p w:rsidR="002A69F5" w:rsidRPr="001B3C98" w:rsidRDefault="002A69F5" w:rsidP="00863643">
      <w:pPr>
        <w:widowControl w:val="0"/>
        <w:tabs>
          <w:tab w:val="left" w:pos="0"/>
        </w:tabs>
        <w:spacing w:line="288" w:lineRule="auto"/>
        <w:ind w:firstLine="709"/>
        <w:rPr>
          <w:rFonts w:eastAsia="Calibri" w:cs="Times New Roman"/>
          <w:i/>
          <w:szCs w:val="28"/>
        </w:rPr>
      </w:pPr>
      <w:r w:rsidRPr="001B3C98">
        <w:rPr>
          <w:rFonts w:eastAsia="Calibri" w:cs="Times New Roman"/>
          <w:b/>
          <w:i/>
          <w:szCs w:val="28"/>
        </w:rPr>
        <w:t xml:space="preserve">Ключевые слова: </w:t>
      </w:r>
      <w:r w:rsidR="00863643" w:rsidRPr="001B3C98">
        <w:rPr>
          <w:rFonts w:eastAsia="Calibri" w:cs="Times New Roman"/>
          <w:i/>
          <w:szCs w:val="28"/>
        </w:rPr>
        <w:t xml:space="preserve">процессорная </w:t>
      </w:r>
      <w:r w:rsidRPr="001B3C98">
        <w:rPr>
          <w:rFonts w:eastAsia="Calibri" w:cs="Times New Roman"/>
          <w:i/>
          <w:szCs w:val="28"/>
        </w:rPr>
        <w:t xml:space="preserve">часть, программируемая логическая интегральная схема, </w:t>
      </w:r>
      <w:r w:rsidRPr="001B3C98">
        <w:rPr>
          <w:rFonts w:eastAsia="Calibri" w:cs="Times New Roman"/>
          <w:i/>
          <w:szCs w:val="28"/>
          <w:lang w:val="en-US"/>
        </w:rPr>
        <w:t>Xilinx</w:t>
      </w:r>
      <w:r w:rsidRPr="001B3C98">
        <w:rPr>
          <w:rFonts w:eastAsia="Calibri" w:cs="Times New Roman"/>
          <w:i/>
          <w:szCs w:val="28"/>
        </w:rPr>
        <w:t xml:space="preserve">, </w:t>
      </w:r>
      <w:r w:rsidRPr="001B3C98">
        <w:rPr>
          <w:rFonts w:eastAsia="Calibri" w:cs="Times New Roman"/>
          <w:i/>
          <w:szCs w:val="28"/>
          <w:lang w:val="en-US"/>
        </w:rPr>
        <w:t>Altera</w:t>
      </w:r>
      <w:r w:rsidRPr="001B3C98">
        <w:rPr>
          <w:rFonts w:eastAsia="Calibri" w:cs="Times New Roman"/>
          <w:i/>
          <w:szCs w:val="28"/>
        </w:rPr>
        <w:t xml:space="preserve">, система на кристалле, софт-процессор, хард-процессор, </w:t>
      </w:r>
      <w:r w:rsidRPr="001B3C98">
        <w:rPr>
          <w:rFonts w:eastAsia="Calibri" w:cs="Times New Roman"/>
          <w:i/>
          <w:szCs w:val="28"/>
          <w:lang w:val="en-US"/>
        </w:rPr>
        <w:t>Zynq</w:t>
      </w:r>
      <w:r w:rsidRPr="001B3C98">
        <w:rPr>
          <w:rFonts w:eastAsia="Calibri" w:cs="Times New Roman"/>
          <w:i/>
          <w:szCs w:val="28"/>
        </w:rPr>
        <w:t xml:space="preserve">, </w:t>
      </w:r>
      <w:r w:rsidRPr="001B3C98">
        <w:rPr>
          <w:rFonts w:eastAsia="Calibri" w:cs="Times New Roman"/>
          <w:i/>
          <w:szCs w:val="28"/>
          <w:lang w:val="en-US"/>
        </w:rPr>
        <w:t>SoC</w:t>
      </w:r>
      <w:r w:rsidRPr="001B3C98">
        <w:rPr>
          <w:rFonts w:eastAsia="Calibri" w:cs="Times New Roman"/>
          <w:i/>
          <w:szCs w:val="28"/>
        </w:rPr>
        <w:t xml:space="preserve">, </w:t>
      </w:r>
      <w:r w:rsidRPr="001B3C98">
        <w:rPr>
          <w:rFonts w:eastAsia="Calibri" w:cs="Times New Roman"/>
          <w:i/>
          <w:szCs w:val="28"/>
          <w:lang w:val="en-US"/>
        </w:rPr>
        <w:t>Microblaze</w:t>
      </w:r>
      <w:r w:rsidRPr="001B3C98">
        <w:rPr>
          <w:rFonts w:eastAsia="Calibri" w:cs="Times New Roman"/>
          <w:i/>
          <w:szCs w:val="28"/>
        </w:rPr>
        <w:t xml:space="preserve">, </w:t>
      </w:r>
      <w:r w:rsidRPr="001B3C98">
        <w:rPr>
          <w:rFonts w:eastAsia="Calibri" w:cs="Times New Roman"/>
          <w:i/>
          <w:szCs w:val="28"/>
          <w:lang w:val="en-US"/>
        </w:rPr>
        <w:t>Nios</w:t>
      </w:r>
      <w:r w:rsidR="001B3C98">
        <w:rPr>
          <w:rFonts w:eastAsia="Calibri" w:cs="Times New Roman"/>
          <w:i/>
          <w:szCs w:val="28"/>
        </w:rPr>
        <w:t>.</w:t>
      </w:r>
    </w:p>
    <w:p w:rsidR="002A69F5" w:rsidRPr="00863643" w:rsidRDefault="002A69F5" w:rsidP="004B4887">
      <w:pPr>
        <w:widowControl w:val="0"/>
        <w:tabs>
          <w:tab w:val="left" w:pos="0"/>
        </w:tabs>
        <w:spacing w:line="288" w:lineRule="auto"/>
        <w:ind w:firstLine="567"/>
        <w:jc w:val="left"/>
        <w:rPr>
          <w:rFonts w:eastAsia="Calibri" w:cs="Times New Roman"/>
          <w:szCs w:val="28"/>
        </w:rPr>
      </w:pPr>
    </w:p>
    <w:p w:rsidR="002A69F5" w:rsidRPr="001B3C98" w:rsidRDefault="00D50370" w:rsidP="001B3C98">
      <w:pPr>
        <w:widowControl w:val="0"/>
        <w:autoSpaceDE w:val="0"/>
        <w:autoSpaceDN w:val="0"/>
        <w:adjustRightInd w:val="0"/>
        <w:spacing w:line="288" w:lineRule="auto"/>
        <w:ind w:firstLine="0"/>
        <w:contextualSpacing/>
        <w:jc w:val="center"/>
        <w:rPr>
          <w:rFonts w:eastAsia="Times New Roman" w:cs="Times New Roman"/>
          <w:b/>
          <w:szCs w:val="28"/>
          <w:lang w:eastAsia="ru-RU"/>
        </w:rPr>
      </w:pPr>
      <w:r w:rsidRPr="001B3C98">
        <w:rPr>
          <w:rFonts w:eastAsia="Times New Roman" w:cs="Times New Roman"/>
          <w:b/>
          <w:szCs w:val="28"/>
          <w:lang w:eastAsia="ru-RU"/>
        </w:rPr>
        <w:t>ВВЕДЕНИЕ</w:t>
      </w:r>
    </w:p>
    <w:p w:rsidR="001B3C98" w:rsidRPr="00A52F9A" w:rsidRDefault="001B3C98" w:rsidP="00D50370">
      <w:pPr>
        <w:widowControl w:val="0"/>
        <w:autoSpaceDE w:val="0"/>
        <w:autoSpaceDN w:val="0"/>
        <w:adjustRightInd w:val="0"/>
        <w:spacing w:line="288" w:lineRule="auto"/>
        <w:ind w:left="1632" w:firstLine="0"/>
        <w:contextualSpacing/>
        <w:jc w:val="center"/>
        <w:rPr>
          <w:rFonts w:eastAsia="Times New Roman" w:cs="Times New Roman"/>
          <w:szCs w:val="28"/>
          <w:lang w:eastAsia="ru-RU"/>
        </w:rPr>
      </w:pP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 xml:space="preserve">С развитием технологий изменялись требования к вычислительным устройствам. Для решения поставленных задач стало необходимо совмещать процессор с программируемой логикой на одном устройстве. </w:t>
      </w:r>
    </w:p>
    <w:p w:rsidR="00D50370" w:rsidRPr="00A52F9A" w:rsidRDefault="00D50370" w:rsidP="004B4887">
      <w:pPr>
        <w:widowControl w:val="0"/>
        <w:spacing w:line="288" w:lineRule="auto"/>
        <w:ind w:firstLine="567"/>
        <w:rPr>
          <w:rFonts w:eastAsia="Times New Roman" w:cs="Times New Roman"/>
          <w:szCs w:val="20"/>
          <w:lang w:eastAsia="ru-RU"/>
        </w:rPr>
      </w:pPr>
    </w:p>
    <w:p w:rsidR="00D50370" w:rsidRPr="00A52F9A" w:rsidRDefault="002A69F5" w:rsidP="00D50370">
      <w:pPr>
        <w:widowControl w:val="0"/>
        <w:spacing w:line="288" w:lineRule="auto"/>
        <w:ind w:firstLine="567"/>
        <w:jc w:val="center"/>
        <w:rPr>
          <w:rFonts w:eastAsia="Times New Roman" w:cs="Times New Roman"/>
          <w:szCs w:val="20"/>
          <w:lang w:eastAsia="ru-RU"/>
        </w:rPr>
      </w:pPr>
      <w:r w:rsidRPr="00A52F9A">
        <w:rPr>
          <w:rFonts w:eastAsia="Times New Roman" w:cs="Times New Roman"/>
          <w:noProof/>
          <w:sz w:val="20"/>
          <w:szCs w:val="20"/>
          <w:lang w:eastAsia="ru-RU"/>
        </w:rPr>
        <w:drawing>
          <wp:inline distT="0" distB="0" distL="0" distR="0" wp14:anchorId="66FAF24E" wp14:editId="442E8ABA">
            <wp:extent cx="2207941" cy="2821259"/>
            <wp:effectExtent l="0" t="0" r="1905" b="0"/>
            <wp:docPr id="6"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213940" cy="2828925"/>
                    </a:xfrm>
                    <a:prstGeom prst="rect">
                      <a:avLst/>
                    </a:prstGeom>
                    <a:ln>
                      <a:noFill/>
                    </a:ln>
                  </pic:spPr>
                </pic:pic>
              </a:graphicData>
            </a:graphic>
          </wp:inline>
        </w:drawing>
      </w:r>
    </w:p>
    <w:p w:rsidR="00D50370" w:rsidRPr="00A52F9A" w:rsidRDefault="00D50370" w:rsidP="00863643">
      <w:pPr>
        <w:widowControl w:val="0"/>
        <w:spacing w:line="288" w:lineRule="auto"/>
        <w:ind w:firstLine="0"/>
        <w:jc w:val="center"/>
        <w:rPr>
          <w:rFonts w:eastAsia="Times New Roman" w:cs="Times New Roman"/>
          <w:bCs/>
          <w:szCs w:val="20"/>
          <w:lang w:eastAsia="ru-RU"/>
        </w:rPr>
      </w:pPr>
      <w:r w:rsidRPr="00A52F9A">
        <w:rPr>
          <w:rFonts w:eastAsia="Times New Roman" w:cs="Times New Roman"/>
          <w:bCs/>
          <w:szCs w:val="20"/>
          <w:lang w:eastAsia="ru-RU"/>
        </w:rPr>
        <w:t xml:space="preserve">Рисунок </w:t>
      </w:r>
      <w:r w:rsidR="00863643">
        <w:rPr>
          <w:rFonts w:eastAsia="Times New Roman" w:cs="Times New Roman"/>
          <w:bCs/>
          <w:szCs w:val="20"/>
          <w:lang w:eastAsia="ru-RU"/>
        </w:rPr>
        <w:t>1 –</w:t>
      </w:r>
      <w:r w:rsidRPr="00A52F9A">
        <w:rPr>
          <w:rFonts w:eastAsia="Times New Roman" w:cs="Times New Roman"/>
          <w:bCs/>
          <w:szCs w:val="20"/>
          <w:lang w:eastAsia="ru-RU"/>
        </w:rPr>
        <w:t xml:space="preserve"> Аппаратное совмещение процессора и ПЛИС</w:t>
      </w:r>
    </w:p>
    <w:p w:rsidR="00D50370" w:rsidRPr="00A52F9A" w:rsidRDefault="00D50370" w:rsidP="00D50370">
      <w:pPr>
        <w:widowControl w:val="0"/>
        <w:spacing w:line="288" w:lineRule="auto"/>
        <w:ind w:firstLine="567"/>
        <w:jc w:val="center"/>
        <w:rPr>
          <w:rFonts w:eastAsia="Times New Roman" w:cs="Times New Roman"/>
          <w:szCs w:val="20"/>
          <w:lang w:eastAsia="ru-RU"/>
        </w:rPr>
      </w:pP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val="en-US" w:eastAsia="ru-RU"/>
        </w:rPr>
        <w:t>SoC</w:t>
      </w:r>
      <w:r w:rsidRPr="00A52F9A">
        <w:rPr>
          <w:rFonts w:eastAsia="Times New Roman" w:cs="Times New Roman"/>
          <w:szCs w:val="20"/>
          <w:lang w:eastAsia="ru-RU"/>
        </w:rPr>
        <w:t xml:space="preserve"> – система на кристалле – программируемая логическая интегральная схема (ПЛИС) с процессорной частью. Существуют два типа реализации </w:t>
      </w:r>
      <w:r w:rsidRPr="00A52F9A">
        <w:rPr>
          <w:rFonts w:eastAsia="Times New Roman" w:cs="Times New Roman"/>
          <w:szCs w:val="20"/>
          <w:lang w:eastAsia="ru-RU"/>
        </w:rPr>
        <w:lastRenderedPageBreak/>
        <w:t>процессорной части на ПЛИС: через софт-процессоры (виртуальная реализация) и через хард-процессоры (аппаратная реализация). Главное их различие – хард-процессоры являются физиче</w:t>
      </w:r>
      <w:r w:rsidR="00D50370" w:rsidRPr="00A52F9A">
        <w:rPr>
          <w:rFonts w:eastAsia="Times New Roman" w:cs="Times New Roman"/>
          <w:szCs w:val="20"/>
          <w:lang w:eastAsia="ru-RU"/>
        </w:rPr>
        <w:t>ским отдельным устройством (рисунок</w:t>
      </w:r>
      <w:r w:rsidRPr="00A52F9A">
        <w:rPr>
          <w:rFonts w:eastAsia="Times New Roman" w:cs="Times New Roman"/>
          <w:szCs w:val="20"/>
          <w:lang w:eastAsia="ru-RU"/>
        </w:rPr>
        <w:t xml:space="preserve"> 1), размещенным на кристалле, а софт-процессоры – абстрактное устройство. Рис</w:t>
      </w:r>
      <w:r w:rsidR="00D50370" w:rsidRPr="00A52F9A">
        <w:rPr>
          <w:rFonts w:eastAsia="Times New Roman" w:cs="Times New Roman"/>
          <w:szCs w:val="20"/>
          <w:lang w:eastAsia="ru-RU"/>
        </w:rPr>
        <w:t>унок</w:t>
      </w:r>
      <w:r w:rsidRPr="00A52F9A">
        <w:rPr>
          <w:rFonts w:eastAsia="Times New Roman" w:cs="Times New Roman"/>
          <w:szCs w:val="20"/>
          <w:lang w:eastAsia="ru-RU"/>
        </w:rPr>
        <w:t xml:space="preserve"> 2 показывает это отличие, а также границы процессорной части. </w:t>
      </w:r>
    </w:p>
    <w:p w:rsidR="00D50370" w:rsidRPr="00A52F9A" w:rsidRDefault="00D50370" w:rsidP="004B4887">
      <w:pPr>
        <w:widowControl w:val="0"/>
        <w:spacing w:line="288" w:lineRule="auto"/>
        <w:ind w:firstLine="567"/>
        <w:rPr>
          <w:rFonts w:eastAsia="Times New Roman" w:cs="Times New Roman"/>
          <w:szCs w:val="20"/>
          <w:lang w:eastAsia="ru-RU"/>
        </w:rPr>
      </w:pPr>
    </w:p>
    <w:p w:rsidR="002A69F5" w:rsidRPr="00A52F9A" w:rsidRDefault="002A69F5" w:rsidP="004B4887">
      <w:pPr>
        <w:keepNext/>
        <w:widowControl w:val="0"/>
        <w:spacing w:line="288" w:lineRule="auto"/>
        <w:ind w:firstLine="567"/>
        <w:jc w:val="center"/>
        <w:rPr>
          <w:rFonts w:eastAsia="Times New Roman" w:cs="Times New Roman"/>
          <w:sz w:val="20"/>
          <w:szCs w:val="20"/>
          <w:lang w:eastAsia="ru-RU"/>
        </w:rPr>
      </w:pPr>
      <w:r w:rsidRPr="00A52F9A">
        <w:rPr>
          <w:rFonts w:eastAsia="Times New Roman" w:cs="Times New Roman"/>
          <w:noProof/>
          <w:sz w:val="20"/>
          <w:szCs w:val="20"/>
          <w:lang w:eastAsia="ru-RU"/>
        </w:rPr>
        <w:drawing>
          <wp:inline distT="0" distB="0" distL="0" distR="0" wp14:anchorId="488CED18" wp14:editId="61707E4B">
            <wp:extent cx="3791415" cy="1705769"/>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C.jpg"/>
                    <pic:cNvPicPr/>
                  </pic:nvPicPr>
                  <pic:blipFill rotWithShape="1">
                    <a:blip r:embed="rId14">
                      <a:extLst>
                        <a:ext uri="{28A0092B-C50C-407E-A947-70E740481C1C}">
                          <a14:useLocalDpi xmlns:a14="http://schemas.microsoft.com/office/drawing/2010/main" val="0"/>
                        </a:ext>
                      </a:extLst>
                    </a:blip>
                    <a:srcRect r="85512" b="89178"/>
                    <a:stretch/>
                  </pic:blipFill>
                  <pic:spPr bwMode="auto">
                    <a:xfrm>
                      <a:off x="0" y="0"/>
                      <a:ext cx="3833792" cy="1724835"/>
                    </a:xfrm>
                    <a:prstGeom prst="rect">
                      <a:avLst/>
                    </a:prstGeom>
                    <a:ln>
                      <a:noFill/>
                    </a:ln>
                    <a:extLst>
                      <a:ext uri="{53640926-AAD7-44D8-BBD7-CCE9431645EC}">
                        <a14:shadowObscured xmlns:a14="http://schemas.microsoft.com/office/drawing/2010/main"/>
                      </a:ext>
                    </a:extLst>
                  </pic:spPr>
                </pic:pic>
              </a:graphicData>
            </a:graphic>
          </wp:inline>
        </w:drawing>
      </w:r>
    </w:p>
    <w:p w:rsidR="002A69F5" w:rsidRPr="00A52F9A" w:rsidRDefault="002A69F5" w:rsidP="00863643">
      <w:pPr>
        <w:widowControl w:val="0"/>
        <w:autoSpaceDE w:val="0"/>
        <w:autoSpaceDN w:val="0"/>
        <w:adjustRightInd w:val="0"/>
        <w:spacing w:before="120" w:after="200" w:line="288" w:lineRule="auto"/>
        <w:ind w:firstLine="0"/>
        <w:jc w:val="center"/>
        <w:rPr>
          <w:rFonts w:eastAsia="Times New Roman" w:cs="Times New Roman"/>
          <w:iCs/>
          <w:color w:val="44546A"/>
          <w:sz w:val="18"/>
          <w:szCs w:val="18"/>
          <w:lang w:eastAsia="ru-RU"/>
        </w:rPr>
      </w:pPr>
      <w:r w:rsidRPr="00A52F9A">
        <w:rPr>
          <w:rFonts w:eastAsia="Times New Roman" w:cs="Times New Roman"/>
          <w:iCs/>
          <w:szCs w:val="18"/>
          <w:lang w:eastAsia="ru-RU"/>
        </w:rPr>
        <w:t xml:space="preserve">Рисунок </w:t>
      </w:r>
      <w:r w:rsidR="00863643">
        <w:rPr>
          <w:rFonts w:eastAsia="Times New Roman" w:cs="Times New Roman"/>
          <w:iCs/>
          <w:szCs w:val="18"/>
          <w:lang w:eastAsia="ru-RU"/>
        </w:rPr>
        <w:t>2 –</w:t>
      </w:r>
      <w:r w:rsidRPr="00A52F9A">
        <w:rPr>
          <w:rFonts w:eastAsia="Times New Roman" w:cs="Times New Roman"/>
          <w:iCs/>
          <w:szCs w:val="18"/>
          <w:lang w:eastAsia="ru-RU"/>
        </w:rPr>
        <w:t xml:space="preserve"> Процессорные ядра: аппаратная реализация (слева) </w:t>
      </w:r>
      <w:r w:rsidR="00863643">
        <w:rPr>
          <w:rFonts w:eastAsia="Times New Roman" w:cs="Times New Roman"/>
          <w:iCs/>
          <w:szCs w:val="18"/>
          <w:lang w:eastAsia="ru-RU"/>
        </w:rPr>
        <w:br/>
      </w:r>
      <w:r w:rsidRPr="00A52F9A">
        <w:rPr>
          <w:rFonts w:eastAsia="Times New Roman" w:cs="Times New Roman"/>
          <w:iCs/>
          <w:szCs w:val="18"/>
          <w:lang w:eastAsia="ru-RU"/>
        </w:rPr>
        <w:t>и виртуальная реализация (справа)</w:t>
      </w: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Системы на кристалле сочетают в себе лучшие стороны процессорного устройства и программируемой логики. На рис. 3 показаны общий вид системы на кристалле, где в качестве процессорного ядра может быть софт-процессор или хард-процессор.</w:t>
      </w:r>
    </w:p>
    <w:p w:rsidR="00D50370" w:rsidRPr="00863643" w:rsidRDefault="00D50370" w:rsidP="004B4887">
      <w:pPr>
        <w:widowControl w:val="0"/>
        <w:spacing w:line="288" w:lineRule="auto"/>
        <w:ind w:firstLine="567"/>
        <w:rPr>
          <w:rFonts w:eastAsia="Times New Roman" w:cs="Times New Roman"/>
          <w:sz w:val="16"/>
          <w:szCs w:val="16"/>
          <w:lang w:eastAsia="ru-RU"/>
        </w:rPr>
      </w:pPr>
    </w:p>
    <w:p w:rsidR="002A69F5" w:rsidRPr="00A52F9A" w:rsidRDefault="002A69F5" w:rsidP="004B4887">
      <w:pPr>
        <w:keepNext/>
        <w:widowControl w:val="0"/>
        <w:spacing w:line="288" w:lineRule="auto"/>
        <w:ind w:firstLine="567"/>
        <w:jc w:val="center"/>
        <w:rPr>
          <w:rFonts w:eastAsia="Times New Roman" w:cs="Times New Roman"/>
          <w:sz w:val="20"/>
          <w:szCs w:val="20"/>
          <w:lang w:eastAsia="ru-RU"/>
        </w:rPr>
      </w:pPr>
      <w:r w:rsidRPr="00A52F9A">
        <w:rPr>
          <w:rFonts w:eastAsia="Times New Roman" w:cs="Times New Roman"/>
          <w:noProof/>
          <w:sz w:val="20"/>
          <w:szCs w:val="20"/>
          <w:lang w:eastAsia="ru-RU"/>
        </w:rPr>
        <w:drawing>
          <wp:inline distT="0" distB="0" distL="0" distR="0" wp14:anchorId="33A9F583" wp14:editId="1A3C7C82">
            <wp:extent cx="3991304" cy="2442117"/>
            <wp:effectExtent l="0" t="0" r="0" b="0"/>
            <wp:docPr id="8" name="Объект 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Объект 13"/>
                    <pic:cNvPicPr>
                      <a:picLocks noGrp="1"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006393" cy="2451349"/>
                    </a:xfrm>
                    <a:prstGeom prst="rect">
                      <a:avLst/>
                    </a:prstGeom>
                  </pic:spPr>
                </pic:pic>
              </a:graphicData>
            </a:graphic>
          </wp:inline>
        </w:drawing>
      </w:r>
    </w:p>
    <w:p w:rsidR="002A69F5" w:rsidRPr="00A52F9A" w:rsidRDefault="002A69F5" w:rsidP="00863643">
      <w:pPr>
        <w:widowControl w:val="0"/>
        <w:autoSpaceDE w:val="0"/>
        <w:autoSpaceDN w:val="0"/>
        <w:adjustRightInd w:val="0"/>
        <w:spacing w:before="120" w:line="288" w:lineRule="auto"/>
        <w:ind w:firstLine="0"/>
        <w:jc w:val="center"/>
        <w:rPr>
          <w:rFonts w:eastAsia="Times New Roman" w:cs="Times New Roman"/>
          <w:iCs/>
          <w:szCs w:val="18"/>
          <w:lang w:eastAsia="ru-RU"/>
        </w:rPr>
      </w:pPr>
      <w:r w:rsidRPr="00A52F9A">
        <w:rPr>
          <w:rFonts w:eastAsia="Times New Roman" w:cs="Times New Roman"/>
          <w:iCs/>
          <w:szCs w:val="18"/>
          <w:lang w:eastAsia="ru-RU"/>
        </w:rPr>
        <w:t xml:space="preserve">Рисунок </w:t>
      </w:r>
      <w:r w:rsidR="00863643">
        <w:rPr>
          <w:rFonts w:eastAsia="Times New Roman" w:cs="Times New Roman"/>
          <w:iCs/>
          <w:szCs w:val="18"/>
          <w:lang w:eastAsia="ru-RU"/>
        </w:rPr>
        <w:t xml:space="preserve">3 – </w:t>
      </w:r>
      <w:r w:rsidRPr="00A52F9A">
        <w:rPr>
          <w:rFonts w:eastAsia="Times New Roman" w:cs="Times New Roman"/>
          <w:iCs/>
          <w:szCs w:val="18"/>
          <w:lang w:eastAsia="ru-RU"/>
        </w:rPr>
        <w:t>Система на кристалле</w:t>
      </w:r>
    </w:p>
    <w:p w:rsidR="00863643" w:rsidRPr="00863643" w:rsidRDefault="00863643" w:rsidP="00863643">
      <w:pPr>
        <w:widowControl w:val="0"/>
        <w:autoSpaceDE w:val="0"/>
        <w:autoSpaceDN w:val="0"/>
        <w:adjustRightInd w:val="0"/>
        <w:spacing w:line="288" w:lineRule="auto"/>
        <w:ind w:firstLine="0"/>
        <w:contextualSpacing/>
        <w:jc w:val="center"/>
        <w:rPr>
          <w:rFonts w:eastAsia="Times New Roman" w:cs="Times New Roman"/>
          <w:szCs w:val="28"/>
          <w:lang w:eastAsia="ru-RU"/>
        </w:rPr>
      </w:pPr>
    </w:p>
    <w:p w:rsidR="002A69F5" w:rsidRPr="00863643" w:rsidRDefault="00863643" w:rsidP="00863643">
      <w:pPr>
        <w:widowControl w:val="0"/>
        <w:autoSpaceDE w:val="0"/>
        <w:autoSpaceDN w:val="0"/>
        <w:adjustRightInd w:val="0"/>
        <w:spacing w:line="288" w:lineRule="auto"/>
        <w:ind w:firstLine="0"/>
        <w:contextualSpacing/>
        <w:jc w:val="center"/>
        <w:rPr>
          <w:rFonts w:eastAsia="Times New Roman" w:cs="Times New Roman"/>
          <w:b/>
          <w:szCs w:val="28"/>
          <w:lang w:eastAsia="ru-RU"/>
        </w:rPr>
      </w:pPr>
      <w:r>
        <w:rPr>
          <w:rFonts w:eastAsia="Times New Roman" w:cs="Times New Roman"/>
          <w:b/>
          <w:szCs w:val="28"/>
          <w:lang w:eastAsia="ru-RU"/>
        </w:rPr>
        <w:t xml:space="preserve">1. </w:t>
      </w:r>
      <w:r w:rsidR="00D50370" w:rsidRPr="00863643">
        <w:rPr>
          <w:rFonts w:eastAsia="Times New Roman" w:cs="Times New Roman"/>
          <w:b/>
          <w:szCs w:val="28"/>
          <w:lang w:eastAsia="ru-RU"/>
        </w:rPr>
        <w:t>СОФТ-ПРОЦЕССОРЫ</w:t>
      </w:r>
    </w:p>
    <w:p w:rsidR="00D50370" w:rsidRPr="00A52F9A" w:rsidRDefault="00D50370" w:rsidP="00D50370">
      <w:pPr>
        <w:widowControl w:val="0"/>
        <w:autoSpaceDE w:val="0"/>
        <w:autoSpaceDN w:val="0"/>
        <w:adjustRightInd w:val="0"/>
        <w:spacing w:line="288" w:lineRule="auto"/>
        <w:ind w:left="1632" w:firstLine="0"/>
        <w:contextualSpacing/>
        <w:rPr>
          <w:rFonts w:eastAsia="Times New Roman" w:cs="Times New Roman"/>
          <w:szCs w:val="28"/>
          <w:lang w:eastAsia="ru-RU"/>
        </w:rPr>
      </w:pP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 xml:space="preserve">Софт-процессор – это микропроцессорное ядро, которое является продуктом логического синтеза. Первые выпуски софт-процессоров были в </w:t>
      </w:r>
      <w:r w:rsidRPr="00A52F9A">
        <w:rPr>
          <w:rFonts w:eastAsia="Times New Roman" w:cs="Times New Roman"/>
          <w:szCs w:val="20"/>
          <w:lang w:eastAsia="ru-RU"/>
        </w:rPr>
        <w:lastRenderedPageBreak/>
        <w:t xml:space="preserve">2007-2008 годах. Большую известность приобрели софт-процессоры </w:t>
      </w:r>
      <w:r w:rsidRPr="00A52F9A">
        <w:rPr>
          <w:rFonts w:eastAsia="Times New Roman" w:cs="Times New Roman"/>
          <w:szCs w:val="20"/>
          <w:lang w:val="en-US" w:eastAsia="ru-RU"/>
        </w:rPr>
        <w:t>Nios</w:t>
      </w:r>
      <w:r w:rsidRPr="00A52F9A">
        <w:rPr>
          <w:rFonts w:eastAsia="Times New Roman" w:cs="Times New Roman"/>
          <w:szCs w:val="20"/>
          <w:lang w:eastAsia="ru-RU"/>
        </w:rPr>
        <w:t xml:space="preserve"> от компании </w:t>
      </w:r>
      <w:r w:rsidRPr="00A52F9A">
        <w:rPr>
          <w:rFonts w:eastAsia="Times New Roman" w:cs="Times New Roman"/>
          <w:szCs w:val="20"/>
          <w:lang w:val="en-US" w:eastAsia="ru-RU"/>
        </w:rPr>
        <w:t>Altera</w:t>
      </w:r>
      <w:r w:rsidRPr="00A52F9A">
        <w:rPr>
          <w:rFonts w:eastAsia="Times New Roman" w:cs="Times New Roman"/>
          <w:szCs w:val="20"/>
          <w:lang w:eastAsia="ru-RU"/>
        </w:rPr>
        <w:t xml:space="preserve"> и </w:t>
      </w:r>
      <w:r w:rsidRPr="00A52F9A">
        <w:rPr>
          <w:rFonts w:eastAsia="Times New Roman" w:cs="Times New Roman"/>
          <w:szCs w:val="20"/>
          <w:lang w:val="en-US" w:eastAsia="ru-RU"/>
        </w:rPr>
        <w:t>MicroBlaze</w:t>
      </w:r>
      <w:r w:rsidRPr="00A52F9A">
        <w:rPr>
          <w:rFonts w:eastAsia="Times New Roman" w:cs="Times New Roman"/>
          <w:szCs w:val="20"/>
          <w:lang w:eastAsia="ru-RU"/>
        </w:rPr>
        <w:t xml:space="preserve"> от компании </w:t>
      </w:r>
      <w:r w:rsidRPr="00A52F9A">
        <w:rPr>
          <w:rFonts w:eastAsia="Times New Roman" w:cs="Times New Roman"/>
          <w:szCs w:val="20"/>
          <w:lang w:val="en-US" w:eastAsia="ru-RU"/>
        </w:rPr>
        <w:t>Xilinx</w:t>
      </w:r>
      <w:r w:rsidRPr="00A52F9A">
        <w:rPr>
          <w:rFonts w:eastAsia="Times New Roman" w:cs="Times New Roman"/>
          <w:szCs w:val="20"/>
          <w:lang w:eastAsia="ru-RU"/>
        </w:rPr>
        <w:t xml:space="preserve">. </w:t>
      </w: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Особенности виртуальной реализации процессорной части на ПЛИС:</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стоимость разработки – в отличие от аппаратной реализации, для виртуальной реализации не надо иметь физическое устройство;</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время разработки и время корректировки – разработка на процессорной части происходит гораздо быстрее из-за удобства использования языков программирования (С/С++) в отличие от языков описания аппаратуры (</w:t>
      </w:r>
      <w:r w:rsidRPr="00A52F9A">
        <w:rPr>
          <w:rFonts w:eastAsia="Times New Roman" w:cs="Times New Roman"/>
          <w:szCs w:val="20"/>
          <w:lang w:val="en-US" w:eastAsia="ru-RU"/>
        </w:rPr>
        <w:t>Verilog</w:t>
      </w:r>
      <w:r w:rsidRPr="00A52F9A">
        <w:rPr>
          <w:rFonts w:eastAsia="Times New Roman" w:cs="Times New Roman"/>
          <w:szCs w:val="20"/>
          <w:lang w:eastAsia="ru-RU"/>
        </w:rPr>
        <w:t>);</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низкая скорость работы – вычислительная мощность таких процессоров ограниченна только ресурсами ПЛИС. Частоты находятся в пределах в основном от 100 до 400 МГц.</w:t>
      </w:r>
    </w:p>
    <w:p w:rsidR="002A69F5" w:rsidRPr="00A52F9A" w:rsidRDefault="00D50370" w:rsidP="00863643">
      <w:pPr>
        <w:widowControl w:val="0"/>
        <w:spacing w:line="288" w:lineRule="auto"/>
        <w:ind w:firstLine="709"/>
        <w:rPr>
          <w:rFonts w:eastAsia="Times New Roman" w:cs="Times New Roman"/>
          <w:szCs w:val="28"/>
          <w:lang w:val="en-US" w:eastAsia="ru-RU"/>
        </w:rPr>
      </w:pPr>
      <w:r w:rsidRPr="00A52F9A">
        <w:rPr>
          <w:rFonts w:eastAsia="Times New Roman" w:cs="Times New Roman"/>
          <w:szCs w:val="20"/>
          <w:lang w:eastAsia="ru-RU"/>
        </w:rPr>
        <w:t>В таблице</w:t>
      </w:r>
      <w:r w:rsidR="002A69F5" w:rsidRPr="00A52F9A">
        <w:rPr>
          <w:rFonts w:eastAsia="Times New Roman" w:cs="Times New Roman"/>
          <w:szCs w:val="20"/>
          <w:lang w:eastAsia="ru-RU"/>
        </w:rPr>
        <w:t xml:space="preserve"> 1 представлено сравнение двух микропроцессорных ядер </w:t>
      </w:r>
      <w:r w:rsidR="002A69F5" w:rsidRPr="00A52F9A">
        <w:rPr>
          <w:rFonts w:eastAsia="Times New Roman" w:cs="Times New Roman"/>
          <w:szCs w:val="20"/>
          <w:lang w:val="en-US" w:eastAsia="ru-RU"/>
        </w:rPr>
        <w:t>MicroBlaze</w:t>
      </w:r>
      <w:r w:rsidR="002A69F5" w:rsidRPr="00A52F9A">
        <w:rPr>
          <w:rFonts w:eastAsia="Times New Roman" w:cs="Times New Roman"/>
          <w:szCs w:val="20"/>
          <w:lang w:eastAsia="ru-RU"/>
        </w:rPr>
        <w:t xml:space="preserve"> и </w:t>
      </w:r>
      <w:r w:rsidR="002A69F5" w:rsidRPr="00A52F9A">
        <w:rPr>
          <w:rFonts w:eastAsia="Times New Roman" w:cs="Times New Roman"/>
          <w:szCs w:val="20"/>
          <w:lang w:val="en-US" w:eastAsia="ru-RU"/>
        </w:rPr>
        <w:t>Nios</w:t>
      </w:r>
      <w:r w:rsidR="002A69F5" w:rsidRPr="00A52F9A">
        <w:rPr>
          <w:rFonts w:eastAsia="Times New Roman" w:cs="Times New Roman"/>
          <w:szCs w:val="20"/>
          <w:lang w:eastAsia="ru-RU"/>
        </w:rPr>
        <w:t>. Подробности</w:t>
      </w:r>
      <w:r w:rsidR="002A69F5" w:rsidRPr="00A52F9A">
        <w:rPr>
          <w:rFonts w:eastAsia="Times New Roman" w:cs="Times New Roman"/>
          <w:szCs w:val="20"/>
          <w:lang w:val="en-US" w:eastAsia="ru-RU"/>
        </w:rPr>
        <w:t xml:space="preserve"> </w:t>
      </w:r>
      <w:r w:rsidR="002A69F5" w:rsidRPr="00A52F9A">
        <w:rPr>
          <w:rFonts w:eastAsia="Times New Roman" w:cs="Times New Roman"/>
          <w:szCs w:val="20"/>
          <w:lang w:eastAsia="ru-RU"/>
        </w:rPr>
        <w:t>о</w:t>
      </w:r>
      <w:r w:rsidR="002A69F5" w:rsidRPr="00A52F9A">
        <w:rPr>
          <w:rFonts w:eastAsia="Times New Roman" w:cs="Times New Roman"/>
          <w:szCs w:val="20"/>
          <w:lang w:val="en-US" w:eastAsia="ru-RU"/>
        </w:rPr>
        <w:t xml:space="preserve"> Nios </w:t>
      </w:r>
      <w:r w:rsidR="002A69F5" w:rsidRPr="00A52F9A">
        <w:rPr>
          <w:rFonts w:eastAsia="Times New Roman" w:cs="Times New Roman"/>
          <w:szCs w:val="20"/>
          <w:lang w:eastAsia="ru-RU"/>
        </w:rPr>
        <w:t>и</w:t>
      </w:r>
      <w:r w:rsidR="002A69F5" w:rsidRPr="00A52F9A">
        <w:rPr>
          <w:rFonts w:eastAsia="Times New Roman" w:cs="Times New Roman"/>
          <w:szCs w:val="20"/>
          <w:lang w:val="en-US" w:eastAsia="ru-RU"/>
        </w:rPr>
        <w:t xml:space="preserve"> MicroBlaze </w:t>
      </w:r>
      <w:r w:rsidR="002A69F5" w:rsidRPr="00A52F9A">
        <w:rPr>
          <w:rFonts w:eastAsia="Times New Roman" w:cs="Times New Roman"/>
          <w:szCs w:val="20"/>
          <w:lang w:eastAsia="ru-RU"/>
        </w:rPr>
        <w:t>находятся</w:t>
      </w:r>
      <w:r w:rsidR="002A69F5" w:rsidRPr="00A52F9A">
        <w:rPr>
          <w:rFonts w:eastAsia="Times New Roman" w:cs="Times New Roman"/>
          <w:szCs w:val="20"/>
          <w:lang w:val="en-US" w:eastAsia="ru-RU"/>
        </w:rPr>
        <w:t xml:space="preserve"> </w:t>
      </w:r>
      <w:r w:rsidR="002A69F5" w:rsidRPr="00A52F9A">
        <w:rPr>
          <w:rFonts w:eastAsia="Times New Roman" w:cs="Times New Roman"/>
          <w:szCs w:val="20"/>
          <w:lang w:eastAsia="ru-RU"/>
        </w:rPr>
        <w:t>в</w:t>
      </w:r>
      <w:r w:rsidR="002A69F5" w:rsidRPr="00A52F9A">
        <w:rPr>
          <w:rFonts w:eastAsia="Times New Roman" w:cs="Times New Roman"/>
          <w:szCs w:val="20"/>
          <w:lang w:val="en-US" w:eastAsia="ru-RU"/>
        </w:rPr>
        <w:t xml:space="preserve"> </w:t>
      </w:r>
      <w:r w:rsidR="002A69F5" w:rsidRPr="00A52F9A">
        <w:rPr>
          <w:rFonts w:eastAsia="Times New Roman" w:cs="Times New Roman"/>
          <w:szCs w:val="20"/>
          <w:lang w:eastAsia="ru-RU"/>
        </w:rPr>
        <w:t>руководстве</w:t>
      </w:r>
      <w:r w:rsidR="002A69F5" w:rsidRPr="00A52F9A">
        <w:rPr>
          <w:rFonts w:eastAsia="Times New Roman" w:cs="Times New Roman"/>
          <w:szCs w:val="20"/>
          <w:lang w:val="en-US" w:eastAsia="ru-RU"/>
        </w:rPr>
        <w:t xml:space="preserve">  «Nios II Processor Reference Guide» </w:t>
      </w:r>
      <w:r w:rsidR="002A69F5" w:rsidRPr="00A52F9A">
        <w:rPr>
          <w:rFonts w:eastAsia="Times New Roman" w:cs="Times New Roman"/>
          <w:szCs w:val="20"/>
          <w:lang w:eastAsia="ru-RU"/>
        </w:rPr>
        <w:t>и</w:t>
      </w:r>
      <w:r w:rsidR="002A69F5" w:rsidRPr="00A52F9A">
        <w:rPr>
          <w:rFonts w:eastAsia="Times New Roman" w:cs="Times New Roman"/>
          <w:szCs w:val="20"/>
          <w:lang w:val="en-US" w:eastAsia="ru-RU"/>
        </w:rPr>
        <w:t xml:space="preserve"> </w:t>
      </w:r>
      <w:r w:rsidR="002A69F5" w:rsidRPr="00A52F9A">
        <w:rPr>
          <w:rFonts w:eastAsia="Times New Roman" w:cs="Times New Roman"/>
          <w:szCs w:val="28"/>
          <w:lang w:val="en-US" w:eastAsia="ru-RU"/>
        </w:rPr>
        <w:t>«Using the MicroBlaze Processor to Accelerate Cost-Sensitive Embedded System Development».</w:t>
      </w:r>
    </w:p>
    <w:p w:rsidR="002A69F5" w:rsidRPr="00A52F9A" w:rsidRDefault="002A69F5" w:rsidP="004B4887">
      <w:pPr>
        <w:widowControl w:val="0"/>
        <w:spacing w:line="288" w:lineRule="auto"/>
        <w:ind w:firstLine="567"/>
        <w:rPr>
          <w:rFonts w:eastAsia="Times New Roman" w:cs="Times New Roman"/>
          <w:szCs w:val="20"/>
          <w:lang w:val="en-US" w:eastAsia="ru-RU"/>
        </w:rPr>
      </w:pPr>
    </w:p>
    <w:p w:rsidR="002A69F5" w:rsidRPr="00A52F9A" w:rsidRDefault="002A69F5" w:rsidP="00863643">
      <w:pPr>
        <w:widowControl w:val="0"/>
        <w:spacing w:line="288" w:lineRule="auto"/>
        <w:ind w:firstLine="0"/>
        <w:jc w:val="left"/>
        <w:rPr>
          <w:rFonts w:eastAsia="Times New Roman" w:cs="Times New Roman"/>
          <w:szCs w:val="20"/>
          <w:lang w:eastAsia="ru-RU"/>
        </w:rPr>
      </w:pPr>
      <w:r w:rsidRPr="00A52F9A">
        <w:rPr>
          <w:rFonts w:eastAsia="Times New Roman" w:cs="Times New Roman"/>
          <w:szCs w:val="20"/>
          <w:lang w:eastAsia="ru-RU"/>
        </w:rPr>
        <w:t xml:space="preserve">Таблица </w:t>
      </w:r>
      <w:r w:rsidR="00863643" w:rsidRPr="00863643">
        <w:rPr>
          <w:rFonts w:eastAsia="Times New Roman" w:cs="Times New Roman"/>
          <w:szCs w:val="20"/>
          <w:lang w:eastAsia="ru-RU"/>
        </w:rPr>
        <w:t>1 –</w:t>
      </w:r>
      <w:r w:rsidRPr="00A52F9A">
        <w:rPr>
          <w:rFonts w:eastAsia="Times New Roman" w:cs="Times New Roman"/>
          <w:szCs w:val="20"/>
          <w:lang w:eastAsia="ru-RU"/>
        </w:rPr>
        <w:t xml:space="preserve"> Сравнение софт-процессорных ядер </w:t>
      </w:r>
      <w:r w:rsidRPr="00A52F9A">
        <w:rPr>
          <w:rFonts w:eastAsia="Times New Roman" w:cs="Times New Roman"/>
          <w:szCs w:val="20"/>
          <w:lang w:val="en-US" w:eastAsia="ru-RU"/>
        </w:rPr>
        <w:t>MicroBlaze</w:t>
      </w:r>
      <w:r w:rsidRPr="00A52F9A">
        <w:rPr>
          <w:rFonts w:eastAsia="Times New Roman" w:cs="Times New Roman"/>
          <w:szCs w:val="20"/>
          <w:lang w:eastAsia="ru-RU"/>
        </w:rPr>
        <w:t xml:space="preserve"> и </w:t>
      </w:r>
      <w:r w:rsidRPr="00A52F9A">
        <w:rPr>
          <w:rFonts w:eastAsia="Times New Roman" w:cs="Times New Roman"/>
          <w:szCs w:val="20"/>
          <w:lang w:val="en-US" w:eastAsia="ru-RU"/>
        </w:rPr>
        <w:t>Nios</w:t>
      </w:r>
    </w:p>
    <w:tbl>
      <w:tblPr>
        <w:tblStyle w:val="ac"/>
        <w:tblW w:w="0" w:type="auto"/>
        <w:tblInd w:w="108" w:type="dxa"/>
        <w:tblLook w:val="04A0" w:firstRow="1" w:lastRow="0" w:firstColumn="1" w:lastColumn="0" w:noHBand="0" w:noVBand="1"/>
      </w:tblPr>
      <w:tblGrid>
        <w:gridCol w:w="3101"/>
        <w:gridCol w:w="3210"/>
        <w:gridCol w:w="3328"/>
      </w:tblGrid>
      <w:tr w:rsidR="002A69F5" w:rsidRPr="00A52F9A" w:rsidTr="002A69F5">
        <w:tc>
          <w:tcPr>
            <w:tcW w:w="3101" w:type="dxa"/>
          </w:tcPr>
          <w:p w:rsidR="002A69F5" w:rsidRPr="00A52F9A" w:rsidRDefault="002A69F5" w:rsidP="00863643">
            <w:pPr>
              <w:widowControl w:val="0"/>
              <w:spacing w:line="288" w:lineRule="auto"/>
              <w:ind w:firstLine="34"/>
              <w:jc w:val="left"/>
              <w:rPr>
                <w:rFonts w:eastAsia="Times New Roman" w:cs="Times New Roman"/>
                <w:szCs w:val="20"/>
                <w:lang w:eastAsia="ru-RU"/>
              </w:rPr>
            </w:pPr>
            <w:r w:rsidRPr="00A52F9A">
              <w:rPr>
                <w:rFonts w:eastAsia="Times New Roman" w:cs="Times New Roman"/>
                <w:szCs w:val="20"/>
                <w:lang w:eastAsia="ru-RU"/>
              </w:rPr>
              <w:t>Производитель</w:t>
            </w:r>
          </w:p>
        </w:tc>
        <w:tc>
          <w:tcPr>
            <w:tcW w:w="3210" w:type="dxa"/>
          </w:tcPr>
          <w:p w:rsidR="002A69F5" w:rsidRPr="00A52F9A" w:rsidRDefault="002A69F5" w:rsidP="00863643">
            <w:pPr>
              <w:widowControl w:val="0"/>
              <w:spacing w:line="288" w:lineRule="auto"/>
              <w:ind w:left="52" w:firstLine="0"/>
              <w:jc w:val="center"/>
              <w:rPr>
                <w:rFonts w:eastAsia="Times New Roman" w:cs="Times New Roman"/>
                <w:szCs w:val="20"/>
                <w:lang w:val="en-US" w:eastAsia="ru-RU"/>
              </w:rPr>
            </w:pPr>
            <w:r w:rsidRPr="00A52F9A">
              <w:rPr>
                <w:rFonts w:eastAsia="Times New Roman" w:cs="Times New Roman"/>
                <w:szCs w:val="20"/>
                <w:lang w:val="en-US" w:eastAsia="ru-RU"/>
              </w:rPr>
              <w:t>Xilinx</w:t>
            </w:r>
          </w:p>
        </w:tc>
        <w:tc>
          <w:tcPr>
            <w:tcW w:w="3328" w:type="dxa"/>
          </w:tcPr>
          <w:p w:rsidR="002A69F5" w:rsidRPr="00A52F9A" w:rsidRDefault="002A69F5" w:rsidP="00863643">
            <w:pPr>
              <w:widowControl w:val="0"/>
              <w:spacing w:line="288" w:lineRule="auto"/>
              <w:ind w:left="52" w:firstLine="0"/>
              <w:jc w:val="center"/>
              <w:rPr>
                <w:rFonts w:eastAsia="Times New Roman" w:cs="Times New Roman"/>
                <w:szCs w:val="20"/>
                <w:lang w:val="en-US" w:eastAsia="ru-RU"/>
              </w:rPr>
            </w:pPr>
            <w:r w:rsidRPr="00A52F9A">
              <w:rPr>
                <w:rFonts w:eastAsia="Times New Roman" w:cs="Times New Roman"/>
                <w:szCs w:val="20"/>
                <w:lang w:val="en-US" w:eastAsia="ru-RU"/>
              </w:rPr>
              <w:t>Altera</w:t>
            </w:r>
          </w:p>
        </w:tc>
      </w:tr>
      <w:tr w:rsidR="002A69F5" w:rsidRPr="00A52F9A" w:rsidTr="002A69F5">
        <w:tc>
          <w:tcPr>
            <w:tcW w:w="3101" w:type="dxa"/>
          </w:tcPr>
          <w:p w:rsidR="002A69F5" w:rsidRPr="00A52F9A" w:rsidRDefault="002A69F5" w:rsidP="00863643">
            <w:pPr>
              <w:widowControl w:val="0"/>
              <w:spacing w:line="288" w:lineRule="auto"/>
              <w:ind w:firstLine="34"/>
              <w:jc w:val="left"/>
              <w:rPr>
                <w:rFonts w:eastAsia="Times New Roman" w:cs="Times New Roman"/>
                <w:szCs w:val="20"/>
                <w:lang w:val="en-US" w:eastAsia="ru-RU"/>
              </w:rPr>
            </w:pPr>
            <w:r w:rsidRPr="00A52F9A">
              <w:rPr>
                <w:rFonts w:eastAsia="Times New Roman" w:cs="Times New Roman"/>
                <w:szCs w:val="20"/>
                <w:lang w:eastAsia="ru-RU"/>
              </w:rPr>
              <w:t>Время появления</w:t>
            </w:r>
          </w:p>
        </w:tc>
        <w:tc>
          <w:tcPr>
            <w:tcW w:w="3210" w:type="dxa"/>
          </w:tcPr>
          <w:p w:rsidR="002A69F5" w:rsidRPr="00A52F9A" w:rsidRDefault="002A69F5" w:rsidP="00863643">
            <w:pPr>
              <w:widowControl w:val="0"/>
              <w:spacing w:line="288" w:lineRule="auto"/>
              <w:ind w:left="52" w:firstLine="0"/>
              <w:jc w:val="center"/>
              <w:rPr>
                <w:rFonts w:eastAsia="Times New Roman" w:cs="Times New Roman"/>
                <w:szCs w:val="20"/>
                <w:lang w:eastAsia="ru-RU"/>
              </w:rPr>
            </w:pPr>
            <w:r w:rsidRPr="00A52F9A">
              <w:rPr>
                <w:rFonts w:eastAsia="Times New Roman" w:cs="Times New Roman"/>
                <w:szCs w:val="20"/>
                <w:lang w:val="en-US" w:eastAsia="ru-RU"/>
              </w:rPr>
              <w:t>2007</w:t>
            </w:r>
            <w:r w:rsidR="00863643">
              <w:rPr>
                <w:rFonts w:eastAsia="Times New Roman" w:cs="Times New Roman"/>
                <w:szCs w:val="20"/>
                <w:lang w:eastAsia="ru-RU"/>
              </w:rPr>
              <w:t xml:space="preserve"> </w:t>
            </w:r>
            <w:r w:rsidRPr="00A52F9A">
              <w:rPr>
                <w:rFonts w:eastAsia="Times New Roman" w:cs="Times New Roman"/>
                <w:szCs w:val="20"/>
                <w:lang w:eastAsia="ru-RU"/>
              </w:rPr>
              <w:t>г.</w:t>
            </w:r>
          </w:p>
        </w:tc>
        <w:tc>
          <w:tcPr>
            <w:tcW w:w="3328" w:type="dxa"/>
          </w:tcPr>
          <w:p w:rsidR="002A69F5" w:rsidRPr="00A52F9A" w:rsidRDefault="002A69F5" w:rsidP="00863643">
            <w:pPr>
              <w:widowControl w:val="0"/>
              <w:spacing w:line="288" w:lineRule="auto"/>
              <w:ind w:left="52" w:firstLine="0"/>
              <w:jc w:val="center"/>
              <w:rPr>
                <w:rFonts w:eastAsia="Times New Roman" w:cs="Times New Roman"/>
                <w:szCs w:val="20"/>
                <w:lang w:eastAsia="ru-RU"/>
              </w:rPr>
            </w:pPr>
            <w:r w:rsidRPr="00A52F9A">
              <w:rPr>
                <w:rFonts w:eastAsia="Times New Roman" w:cs="Times New Roman"/>
                <w:szCs w:val="20"/>
                <w:lang w:eastAsia="ru-RU"/>
              </w:rPr>
              <w:t>2008</w:t>
            </w:r>
            <w:r w:rsidR="00863643">
              <w:rPr>
                <w:rFonts w:eastAsia="Times New Roman" w:cs="Times New Roman"/>
                <w:szCs w:val="20"/>
                <w:lang w:eastAsia="ru-RU"/>
              </w:rPr>
              <w:t xml:space="preserve"> </w:t>
            </w:r>
            <w:r w:rsidRPr="00A52F9A">
              <w:rPr>
                <w:rFonts w:eastAsia="Times New Roman" w:cs="Times New Roman"/>
                <w:szCs w:val="20"/>
                <w:lang w:eastAsia="ru-RU"/>
              </w:rPr>
              <w:t>г. (</w:t>
            </w:r>
            <w:r w:rsidRPr="00A52F9A">
              <w:rPr>
                <w:rFonts w:eastAsia="Times New Roman" w:cs="Times New Roman"/>
                <w:szCs w:val="20"/>
                <w:lang w:val="en-US" w:eastAsia="ru-RU"/>
              </w:rPr>
              <w:t>Quartus 8.0</w:t>
            </w:r>
            <w:r w:rsidRPr="00A52F9A">
              <w:rPr>
                <w:rFonts w:eastAsia="Times New Roman" w:cs="Times New Roman"/>
                <w:szCs w:val="20"/>
                <w:lang w:eastAsia="ru-RU"/>
              </w:rPr>
              <w:t>)</w:t>
            </w:r>
          </w:p>
        </w:tc>
      </w:tr>
      <w:tr w:rsidR="002A69F5" w:rsidRPr="00A52F9A" w:rsidTr="002A69F5">
        <w:tc>
          <w:tcPr>
            <w:tcW w:w="3101" w:type="dxa"/>
          </w:tcPr>
          <w:p w:rsidR="002A69F5" w:rsidRPr="00A52F9A" w:rsidRDefault="002A69F5" w:rsidP="00863643">
            <w:pPr>
              <w:widowControl w:val="0"/>
              <w:spacing w:line="288" w:lineRule="auto"/>
              <w:ind w:firstLine="34"/>
              <w:jc w:val="left"/>
              <w:rPr>
                <w:rFonts w:eastAsia="Times New Roman" w:cs="Times New Roman"/>
                <w:szCs w:val="20"/>
                <w:lang w:eastAsia="ru-RU"/>
              </w:rPr>
            </w:pPr>
            <w:r w:rsidRPr="00A52F9A">
              <w:rPr>
                <w:rFonts w:eastAsia="Times New Roman" w:cs="Times New Roman"/>
                <w:szCs w:val="20"/>
                <w:lang w:eastAsia="ru-RU"/>
              </w:rPr>
              <w:t>Разрядность</w:t>
            </w:r>
          </w:p>
        </w:tc>
        <w:tc>
          <w:tcPr>
            <w:tcW w:w="3210" w:type="dxa"/>
          </w:tcPr>
          <w:p w:rsidR="002A69F5" w:rsidRPr="00A52F9A" w:rsidRDefault="002A69F5" w:rsidP="00863643">
            <w:pPr>
              <w:widowControl w:val="0"/>
              <w:spacing w:line="288" w:lineRule="auto"/>
              <w:ind w:left="52" w:firstLine="0"/>
              <w:jc w:val="center"/>
              <w:rPr>
                <w:rFonts w:eastAsia="Times New Roman" w:cs="Times New Roman"/>
                <w:szCs w:val="20"/>
                <w:lang w:eastAsia="ru-RU"/>
              </w:rPr>
            </w:pPr>
            <w:r w:rsidRPr="00A52F9A">
              <w:rPr>
                <w:rFonts w:eastAsia="Times New Roman" w:cs="Times New Roman"/>
                <w:szCs w:val="20"/>
                <w:lang w:eastAsia="ru-RU"/>
              </w:rPr>
              <w:t>32</w:t>
            </w:r>
          </w:p>
        </w:tc>
        <w:tc>
          <w:tcPr>
            <w:tcW w:w="3328" w:type="dxa"/>
          </w:tcPr>
          <w:p w:rsidR="002A69F5" w:rsidRPr="00A52F9A" w:rsidRDefault="002A69F5" w:rsidP="00863643">
            <w:pPr>
              <w:widowControl w:val="0"/>
              <w:spacing w:line="288" w:lineRule="auto"/>
              <w:ind w:left="52" w:firstLine="0"/>
              <w:jc w:val="center"/>
              <w:rPr>
                <w:rFonts w:eastAsia="Times New Roman" w:cs="Times New Roman"/>
                <w:szCs w:val="20"/>
                <w:lang w:eastAsia="ru-RU"/>
              </w:rPr>
            </w:pPr>
            <w:r w:rsidRPr="00A52F9A">
              <w:rPr>
                <w:rFonts w:eastAsia="Times New Roman" w:cs="Times New Roman"/>
                <w:szCs w:val="20"/>
                <w:lang w:eastAsia="ru-RU"/>
              </w:rPr>
              <w:t>32</w:t>
            </w:r>
          </w:p>
        </w:tc>
      </w:tr>
      <w:tr w:rsidR="002A69F5" w:rsidRPr="00A52F9A" w:rsidTr="002A69F5">
        <w:tc>
          <w:tcPr>
            <w:tcW w:w="3101" w:type="dxa"/>
          </w:tcPr>
          <w:p w:rsidR="002A69F5" w:rsidRPr="00A52F9A" w:rsidRDefault="002A69F5" w:rsidP="00863643">
            <w:pPr>
              <w:widowControl w:val="0"/>
              <w:spacing w:line="288" w:lineRule="auto"/>
              <w:ind w:firstLine="34"/>
              <w:jc w:val="left"/>
              <w:rPr>
                <w:rFonts w:eastAsia="Times New Roman" w:cs="Times New Roman"/>
                <w:szCs w:val="20"/>
                <w:lang w:eastAsia="ru-RU"/>
              </w:rPr>
            </w:pPr>
            <w:r w:rsidRPr="00A52F9A">
              <w:rPr>
                <w:rFonts w:eastAsia="Times New Roman" w:cs="Times New Roman"/>
                <w:szCs w:val="20"/>
                <w:lang w:eastAsia="ru-RU"/>
              </w:rPr>
              <w:t>Архитектура</w:t>
            </w:r>
          </w:p>
        </w:tc>
        <w:tc>
          <w:tcPr>
            <w:tcW w:w="3210" w:type="dxa"/>
          </w:tcPr>
          <w:p w:rsidR="002A69F5" w:rsidRPr="00A52F9A" w:rsidRDefault="002A69F5" w:rsidP="00863643">
            <w:pPr>
              <w:widowControl w:val="0"/>
              <w:spacing w:line="288" w:lineRule="auto"/>
              <w:ind w:left="52" w:firstLine="0"/>
              <w:jc w:val="center"/>
              <w:rPr>
                <w:rFonts w:eastAsia="Times New Roman" w:cs="Times New Roman"/>
                <w:szCs w:val="20"/>
                <w:lang w:val="en-US" w:eastAsia="ru-RU"/>
              </w:rPr>
            </w:pPr>
            <w:r w:rsidRPr="00A52F9A">
              <w:rPr>
                <w:rFonts w:eastAsia="Times New Roman" w:cs="Times New Roman"/>
                <w:szCs w:val="20"/>
                <w:lang w:val="en-US" w:eastAsia="ru-RU"/>
              </w:rPr>
              <w:t>RISC DLX</w:t>
            </w:r>
          </w:p>
        </w:tc>
        <w:tc>
          <w:tcPr>
            <w:tcW w:w="3328" w:type="dxa"/>
          </w:tcPr>
          <w:p w:rsidR="002A69F5" w:rsidRPr="00A52F9A" w:rsidRDefault="002A69F5" w:rsidP="00863643">
            <w:pPr>
              <w:widowControl w:val="0"/>
              <w:spacing w:line="288" w:lineRule="auto"/>
              <w:ind w:left="52" w:firstLine="0"/>
              <w:jc w:val="center"/>
              <w:rPr>
                <w:rFonts w:eastAsia="Times New Roman" w:cs="Times New Roman"/>
                <w:szCs w:val="20"/>
                <w:lang w:val="en-US" w:eastAsia="ru-RU"/>
              </w:rPr>
            </w:pPr>
            <w:r w:rsidRPr="00A52F9A">
              <w:rPr>
                <w:rFonts w:eastAsia="Times New Roman" w:cs="Times New Roman"/>
                <w:szCs w:val="20"/>
                <w:lang w:val="en-US" w:eastAsia="ru-RU"/>
              </w:rPr>
              <w:t>RISC</w:t>
            </w:r>
          </w:p>
        </w:tc>
      </w:tr>
      <w:tr w:rsidR="002A69F5" w:rsidRPr="00A52F9A" w:rsidTr="002A69F5">
        <w:tc>
          <w:tcPr>
            <w:tcW w:w="3101" w:type="dxa"/>
          </w:tcPr>
          <w:p w:rsidR="002A69F5" w:rsidRPr="00A52F9A" w:rsidRDefault="002A69F5" w:rsidP="00863643">
            <w:pPr>
              <w:widowControl w:val="0"/>
              <w:spacing w:line="288" w:lineRule="auto"/>
              <w:ind w:firstLine="34"/>
              <w:jc w:val="left"/>
              <w:rPr>
                <w:rFonts w:eastAsia="Times New Roman" w:cs="Times New Roman"/>
                <w:szCs w:val="20"/>
                <w:lang w:eastAsia="ru-RU"/>
              </w:rPr>
            </w:pPr>
            <w:r w:rsidRPr="00A52F9A">
              <w:rPr>
                <w:rFonts w:eastAsia="Times New Roman" w:cs="Times New Roman"/>
                <w:szCs w:val="20"/>
                <w:lang w:eastAsia="ru-RU"/>
              </w:rPr>
              <w:t>Интерфейс связи с ПЛ</w:t>
            </w:r>
          </w:p>
        </w:tc>
        <w:tc>
          <w:tcPr>
            <w:tcW w:w="3210" w:type="dxa"/>
          </w:tcPr>
          <w:p w:rsidR="002A69F5" w:rsidRPr="00A52F9A" w:rsidRDefault="002A69F5" w:rsidP="00863643">
            <w:pPr>
              <w:widowControl w:val="0"/>
              <w:spacing w:line="288" w:lineRule="auto"/>
              <w:ind w:left="52" w:firstLine="0"/>
              <w:jc w:val="center"/>
              <w:rPr>
                <w:rFonts w:eastAsia="Times New Roman" w:cs="Times New Roman"/>
                <w:szCs w:val="20"/>
                <w:lang w:val="en-US" w:eastAsia="ru-RU"/>
              </w:rPr>
            </w:pPr>
            <w:r w:rsidRPr="00A52F9A">
              <w:rPr>
                <w:rFonts w:eastAsia="Times New Roman" w:cs="Times New Roman"/>
                <w:szCs w:val="20"/>
                <w:lang w:val="en-US" w:eastAsia="ru-RU"/>
              </w:rPr>
              <w:t>AXI</w:t>
            </w:r>
          </w:p>
        </w:tc>
        <w:tc>
          <w:tcPr>
            <w:tcW w:w="3328" w:type="dxa"/>
          </w:tcPr>
          <w:p w:rsidR="002A69F5" w:rsidRPr="00A52F9A" w:rsidRDefault="002A69F5" w:rsidP="00863643">
            <w:pPr>
              <w:widowControl w:val="0"/>
              <w:spacing w:line="288" w:lineRule="auto"/>
              <w:ind w:left="52" w:firstLine="0"/>
              <w:jc w:val="center"/>
              <w:rPr>
                <w:rFonts w:eastAsia="Times New Roman" w:cs="Times New Roman"/>
                <w:szCs w:val="20"/>
                <w:lang w:val="en-US" w:eastAsia="ru-RU"/>
              </w:rPr>
            </w:pPr>
            <w:r w:rsidRPr="00A52F9A">
              <w:rPr>
                <w:rFonts w:eastAsia="Times New Roman" w:cs="Times New Roman"/>
                <w:szCs w:val="20"/>
                <w:lang w:val="en-US" w:eastAsia="ru-RU"/>
              </w:rPr>
              <w:t>Avalon</w:t>
            </w:r>
          </w:p>
        </w:tc>
      </w:tr>
      <w:tr w:rsidR="002A69F5" w:rsidRPr="00A52F9A" w:rsidTr="002A69F5">
        <w:tc>
          <w:tcPr>
            <w:tcW w:w="3101" w:type="dxa"/>
          </w:tcPr>
          <w:p w:rsidR="002A69F5" w:rsidRPr="00A52F9A" w:rsidRDefault="002A69F5" w:rsidP="00863643">
            <w:pPr>
              <w:widowControl w:val="0"/>
              <w:spacing w:line="288" w:lineRule="auto"/>
              <w:ind w:firstLine="34"/>
              <w:jc w:val="left"/>
              <w:rPr>
                <w:rFonts w:eastAsia="Times New Roman" w:cs="Times New Roman"/>
                <w:szCs w:val="20"/>
                <w:lang w:eastAsia="ru-RU"/>
              </w:rPr>
            </w:pPr>
            <w:r w:rsidRPr="00A52F9A">
              <w:rPr>
                <w:rFonts w:eastAsia="Times New Roman" w:cs="Times New Roman"/>
                <w:szCs w:val="20"/>
                <w:lang w:eastAsia="ru-RU"/>
              </w:rPr>
              <w:t>Рабочая частота</w:t>
            </w:r>
          </w:p>
        </w:tc>
        <w:tc>
          <w:tcPr>
            <w:tcW w:w="3210" w:type="dxa"/>
          </w:tcPr>
          <w:p w:rsidR="002A69F5" w:rsidRPr="00863643" w:rsidRDefault="002A69F5" w:rsidP="003B7CA5">
            <w:pPr>
              <w:pStyle w:val="a3"/>
              <w:numPr>
                <w:ilvl w:val="0"/>
                <w:numId w:val="24"/>
              </w:numPr>
              <w:jc w:val="center"/>
              <w:rPr>
                <w:rFonts w:eastAsia="Times New Roman" w:cs="Times New Roman"/>
                <w:szCs w:val="20"/>
                <w:lang w:val="en-US" w:eastAsia="ru-RU"/>
              </w:rPr>
            </w:pPr>
            <w:r w:rsidRPr="00863643">
              <w:rPr>
                <w:rFonts w:eastAsia="Times New Roman" w:cs="Times New Roman"/>
                <w:szCs w:val="20"/>
                <w:lang w:val="en-US" w:eastAsia="ru-RU"/>
              </w:rPr>
              <w:t>z</w:t>
            </w:r>
          </w:p>
        </w:tc>
        <w:tc>
          <w:tcPr>
            <w:tcW w:w="3328" w:type="dxa"/>
          </w:tcPr>
          <w:p w:rsidR="002A69F5" w:rsidRPr="00863643" w:rsidRDefault="00863643" w:rsidP="00863643">
            <w:pPr>
              <w:ind w:left="102" w:firstLine="0"/>
              <w:jc w:val="center"/>
              <w:rPr>
                <w:rFonts w:eastAsia="Times New Roman" w:cs="Times New Roman"/>
                <w:szCs w:val="20"/>
                <w:lang w:val="en-US" w:eastAsia="ru-RU"/>
              </w:rPr>
            </w:pPr>
            <w:r>
              <w:rPr>
                <w:rFonts w:eastAsia="Times New Roman" w:cs="Times New Roman"/>
                <w:szCs w:val="20"/>
                <w:lang w:eastAsia="ru-RU"/>
              </w:rPr>
              <w:t xml:space="preserve">350 </w:t>
            </w:r>
            <w:r>
              <w:rPr>
                <w:rFonts w:eastAsia="Times New Roman" w:cs="Times New Roman"/>
                <w:szCs w:val="20"/>
                <w:lang w:val="en-US" w:eastAsia="ru-RU"/>
              </w:rPr>
              <w:t>MH</w:t>
            </w:r>
            <w:r w:rsidR="002A69F5" w:rsidRPr="00863643">
              <w:rPr>
                <w:rFonts w:eastAsia="Times New Roman" w:cs="Times New Roman"/>
                <w:szCs w:val="20"/>
                <w:lang w:val="en-US" w:eastAsia="ru-RU"/>
              </w:rPr>
              <w:t>z</w:t>
            </w:r>
          </w:p>
        </w:tc>
      </w:tr>
    </w:tbl>
    <w:p w:rsidR="002A69F5" w:rsidRPr="00A52F9A" w:rsidRDefault="002A69F5" w:rsidP="004B4887">
      <w:pPr>
        <w:widowControl w:val="0"/>
        <w:spacing w:line="288" w:lineRule="auto"/>
        <w:ind w:firstLine="567"/>
        <w:rPr>
          <w:rFonts w:eastAsia="Times New Roman" w:cs="Times New Roman"/>
          <w:szCs w:val="20"/>
          <w:lang w:eastAsia="ru-RU"/>
        </w:rPr>
      </w:pPr>
    </w:p>
    <w:p w:rsidR="002A69F5" w:rsidRPr="00863643" w:rsidRDefault="00863643" w:rsidP="00863643">
      <w:pPr>
        <w:widowControl w:val="0"/>
        <w:autoSpaceDE w:val="0"/>
        <w:autoSpaceDN w:val="0"/>
        <w:adjustRightInd w:val="0"/>
        <w:spacing w:line="288" w:lineRule="auto"/>
        <w:ind w:firstLine="0"/>
        <w:contextualSpacing/>
        <w:jc w:val="center"/>
        <w:rPr>
          <w:rFonts w:eastAsia="Times New Roman" w:cs="Times New Roman"/>
          <w:b/>
          <w:szCs w:val="28"/>
          <w:lang w:eastAsia="ru-RU"/>
        </w:rPr>
      </w:pPr>
      <w:r w:rsidRPr="00863643">
        <w:rPr>
          <w:rFonts w:eastAsia="Times New Roman" w:cs="Times New Roman"/>
          <w:b/>
          <w:szCs w:val="28"/>
          <w:lang w:eastAsia="ru-RU"/>
        </w:rPr>
        <w:t xml:space="preserve">2. </w:t>
      </w:r>
      <w:r w:rsidR="00D50370" w:rsidRPr="00863643">
        <w:rPr>
          <w:rFonts w:eastAsia="Times New Roman" w:cs="Times New Roman"/>
          <w:b/>
          <w:szCs w:val="28"/>
          <w:lang w:eastAsia="ru-RU"/>
        </w:rPr>
        <w:t>ХАРД-ПРОЦЕССОРЫ</w:t>
      </w:r>
    </w:p>
    <w:p w:rsidR="00863643" w:rsidRDefault="00863643" w:rsidP="004B4887">
      <w:pPr>
        <w:widowControl w:val="0"/>
        <w:spacing w:line="288" w:lineRule="auto"/>
        <w:ind w:firstLine="567"/>
        <w:rPr>
          <w:rFonts w:eastAsia="Times New Roman" w:cs="Times New Roman"/>
          <w:szCs w:val="20"/>
          <w:lang w:eastAsia="ru-RU"/>
        </w:rPr>
      </w:pP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 xml:space="preserve">Хард-процессоры – это аппаратная реализация процессорной части. Процессор является физическим устройством, размещенным на плате. Наиболее распространенные системы на кристалле с таким типом реализации процессорной части – устройства семейства </w:t>
      </w:r>
      <w:r w:rsidRPr="00A52F9A">
        <w:rPr>
          <w:rFonts w:eastAsia="Times New Roman" w:cs="Times New Roman"/>
          <w:szCs w:val="20"/>
          <w:lang w:val="en-US" w:eastAsia="ru-RU"/>
        </w:rPr>
        <w:t>Zynq</w:t>
      </w:r>
      <w:r w:rsidRPr="00A52F9A">
        <w:rPr>
          <w:rFonts w:eastAsia="Times New Roman" w:cs="Times New Roman"/>
          <w:szCs w:val="20"/>
          <w:lang w:eastAsia="ru-RU"/>
        </w:rPr>
        <w:t xml:space="preserve">-7000 от </w:t>
      </w:r>
      <w:r w:rsidRPr="00A52F9A">
        <w:rPr>
          <w:rFonts w:eastAsia="Times New Roman" w:cs="Times New Roman"/>
          <w:szCs w:val="20"/>
          <w:lang w:val="en-US" w:eastAsia="ru-RU"/>
        </w:rPr>
        <w:t>Xilinx</w:t>
      </w:r>
      <w:r w:rsidRPr="00A52F9A">
        <w:rPr>
          <w:rFonts w:eastAsia="Times New Roman" w:cs="Times New Roman"/>
          <w:szCs w:val="20"/>
          <w:lang w:eastAsia="ru-RU"/>
        </w:rPr>
        <w:t xml:space="preserve"> и </w:t>
      </w:r>
      <w:r w:rsidRPr="00A52F9A">
        <w:rPr>
          <w:rFonts w:eastAsia="Times New Roman" w:cs="Times New Roman"/>
          <w:szCs w:val="20"/>
          <w:lang w:val="en-US" w:eastAsia="ru-RU"/>
        </w:rPr>
        <w:t>Cyclone</w:t>
      </w:r>
      <w:r w:rsidRPr="00A52F9A">
        <w:rPr>
          <w:rFonts w:eastAsia="Times New Roman" w:cs="Times New Roman"/>
          <w:szCs w:val="20"/>
          <w:lang w:eastAsia="ru-RU"/>
        </w:rPr>
        <w:t xml:space="preserve"> </w:t>
      </w:r>
      <w:r w:rsidRPr="00A52F9A">
        <w:rPr>
          <w:rFonts w:eastAsia="Times New Roman" w:cs="Times New Roman"/>
          <w:szCs w:val="20"/>
          <w:lang w:val="en-US" w:eastAsia="ru-RU"/>
        </w:rPr>
        <w:t>V</w:t>
      </w:r>
      <w:r w:rsidRPr="00A52F9A">
        <w:rPr>
          <w:rFonts w:eastAsia="Times New Roman" w:cs="Times New Roman"/>
          <w:szCs w:val="20"/>
          <w:lang w:eastAsia="ru-RU"/>
        </w:rPr>
        <w:t xml:space="preserve"> от компании </w:t>
      </w:r>
      <w:r w:rsidRPr="00A52F9A">
        <w:rPr>
          <w:rFonts w:eastAsia="Times New Roman" w:cs="Times New Roman"/>
          <w:szCs w:val="20"/>
          <w:lang w:val="en-US" w:eastAsia="ru-RU"/>
        </w:rPr>
        <w:t>Altera</w:t>
      </w:r>
      <w:r w:rsidRPr="00A52F9A">
        <w:rPr>
          <w:rFonts w:eastAsia="Times New Roman" w:cs="Times New Roman"/>
          <w:szCs w:val="20"/>
          <w:lang w:eastAsia="ru-RU"/>
        </w:rPr>
        <w:t xml:space="preserve"> с одноядерным или двуядерным процессорным </w:t>
      </w:r>
      <w:r w:rsidRPr="00A52F9A">
        <w:rPr>
          <w:rFonts w:eastAsia="Times New Roman" w:cs="Times New Roman"/>
          <w:szCs w:val="20"/>
          <w:lang w:val="en-US" w:eastAsia="ru-RU"/>
        </w:rPr>
        <w:t>ARM</w:t>
      </w:r>
      <w:r w:rsidRPr="00A52F9A">
        <w:rPr>
          <w:rFonts w:eastAsia="Times New Roman" w:cs="Times New Roman"/>
          <w:szCs w:val="20"/>
          <w:lang w:eastAsia="ru-RU"/>
        </w:rPr>
        <w:t xml:space="preserve"> </w:t>
      </w:r>
      <w:r w:rsidR="00D50370" w:rsidRPr="00A52F9A">
        <w:rPr>
          <w:rFonts w:eastAsia="Times New Roman" w:cs="Times New Roman"/>
          <w:szCs w:val="20"/>
          <w:lang w:eastAsia="ru-RU"/>
        </w:rPr>
        <w:br/>
      </w:r>
      <w:r w:rsidRPr="00A52F9A">
        <w:rPr>
          <w:rFonts w:eastAsia="Times New Roman" w:cs="Times New Roman"/>
          <w:szCs w:val="20"/>
          <w:lang w:val="en-US" w:eastAsia="ru-RU"/>
        </w:rPr>
        <w:t>Cortex</w:t>
      </w:r>
      <w:r w:rsidRPr="00A52F9A">
        <w:rPr>
          <w:rFonts w:eastAsia="Times New Roman" w:cs="Times New Roman"/>
          <w:szCs w:val="20"/>
          <w:lang w:eastAsia="ru-RU"/>
        </w:rPr>
        <w:t>-</w:t>
      </w:r>
      <w:r w:rsidRPr="00A52F9A">
        <w:rPr>
          <w:rFonts w:eastAsia="Times New Roman" w:cs="Times New Roman"/>
          <w:szCs w:val="20"/>
          <w:lang w:val="en-US" w:eastAsia="ru-RU"/>
        </w:rPr>
        <w:t>A</w:t>
      </w:r>
      <w:r w:rsidRPr="00A52F9A">
        <w:rPr>
          <w:rFonts w:eastAsia="Times New Roman" w:cs="Times New Roman"/>
          <w:szCs w:val="20"/>
          <w:lang w:eastAsia="ru-RU"/>
        </w:rPr>
        <w:t>9. В качестве достоинств можно выделить:</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высокие скорости работы – вычислительная мощность процессора зависит от ресурсов самого процессора, не тратятся ресурсы ПЛИС. Обычно частота работы такого процессора в 3-4 раза больше частоты виртуального процессорного ядра;</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 xml:space="preserve">интерфейсное взаимодействие с внешними устройствами. </w:t>
      </w:r>
    </w:p>
    <w:p w:rsidR="002A69F5" w:rsidRPr="00A52F9A" w:rsidRDefault="002A69F5" w:rsidP="00D50370">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lastRenderedPageBreak/>
        <w:t>Однако есть и недостатки такой реализации:</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отсутствие возможности модификации на более низком уровне – процессор работает по инструкциям (набор инструкций определяется производителем процессора и его архитектурой). Изменение конфигурации процессорных инструкций становится невозможным;</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жесткие границы занимаемой площади кристалла ПЛИС – размеры кристалла должны позволить установить на ней сам процессор;</w:t>
      </w:r>
    </w:p>
    <w:p w:rsidR="002A69F5" w:rsidRPr="00A52F9A" w:rsidRDefault="002A69F5"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A52F9A">
        <w:rPr>
          <w:rFonts w:eastAsia="Times New Roman" w:cs="Times New Roman"/>
          <w:szCs w:val="20"/>
          <w:lang w:eastAsia="ru-RU"/>
        </w:rPr>
        <w:t>высокая стоимость разработки – стоимость сильно возрастает из-за наличия физических устройств. Помимо физического размещения процессора на ПЛИС необходима также программная совместимость.</w:t>
      </w:r>
    </w:p>
    <w:p w:rsidR="002A69F5" w:rsidRPr="00A52F9A" w:rsidRDefault="00D50370"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На рисунке</w:t>
      </w:r>
      <w:r w:rsidR="002A69F5" w:rsidRPr="00A52F9A">
        <w:rPr>
          <w:rFonts w:eastAsia="Times New Roman" w:cs="Times New Roman"/>
          <w:szCs w:val="20"/>
          <w:lang w:eastAsia="ru-RU"/>
        </w:rPr>
        <w:t xml:space="preserve"> 4 показана схема процессорного блока системы на кристалле с аппаратной реализацией. Слева показана схема самого процессорного блока системы, справа – его внешнее подключение к программируемой логике, используя внешние интерфейсы. Подробная информация об устройствах семейства </w:t>
      </w:r>
      <w:r w:rsidR="002A69F5" w:rsidRPr="00863643">
        <w:rPr>
          <w:rFonts w:eastAsia="Times New Roman" w:cs="Times New Roman"/>
          <w:szCs w:val="20"/>
          <w:lang w:eastAsia="ru-RU"/>
        </w:rPr>
        <w:t>Zynq</w:t>
      </w:r>
      <w:r w:rsidR="002A69F5" w:rsidRPr="00A52F9A">
        <w:rPr>
          <w:rFonts w:eastAsia="Times New Roman" w:cs="Times New Roman"/>
          <w:szCs w:val="20"/>
          <w:lang w:eastAsia="ru-RU"/>
        </w:rPr>
        <w:t>-7000 и о системе на кристалле представлена в руководстве «</w:t>
      </w:r>
      <w:r w:rsidR="002A69F5" w:rsidRPr="00863643">
        <w:rPr>
          <w:rFonts w:eastAsia="Times New Roman" w:cs="Times New Roman"/>
          <w:szCs w:val="20"/>
          <w:lang w:eastAsia="ru-RU"/>
        </w:rPr>
        <w:t>Zynq 7000 All Programmable SoC».</w:t>
      </w:r>
    </w:p>
    <w:p w:rsidR="002A69F5" w:rsidRPr="00A52F9A" w:rsidRDefault="002A69F5" w:rsidP="00863643">
      <w:pPr>
        <w:keepNext/>
        <w:widowControl w:val="0"/>
        <w:autoSpaceDE w:val="0"/>
        <w:autoSpaceDN w:val="0"/>
        <w:adjustRightInd w:val="0"/>
        <w:spacing w:before="120" w:line="288" w:lineRule="auto"/>
        <w:ind w:firstLine="567"/>
        <w:jc w:val="center"/>
        <w:rPr>
          <w:rFonts w:eastAsia="Times New Roman" w:cs="Times New Roman"/>
          <w:sz w:val="20"/>
          <w:szCs w:val="20"/>
          <w:lang w:eastAsia="ru-RU"/>
        </w:rPr>
      </w:pPr>
      <w:r w:rsidRPr="00A52F9A">
        <w:rPr>
          <w:rFonts w:eastAsia="Times New Roman" w:cs="Times New Roman"/>
          <w:noProof/>
          <w:sz w:val="20"/>
          <w:szCs w:val="20"/>
          <w:lang w:eastAsia="ru-RU"/>
        </w:rPr>
        <w:drawing>
          <wp:inline distT="0" distB="0" distL="0" distR="0" wp14:anchorId="1D813982" wp14:editId="0187DF23">
            <wp:extent cx="5576553" cy="2884868"/>
            <wp:effectExtent l="0" t="0" r="5715"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16"/>
                    <a:stretch>
                      <a:fillRect/>
                    </a:stretch>
                  </pic:blipFill>
                  <pic:spPr>
                    <a:xfrm>
                      <a:off x="0" y="0"/>
                      <a:ext cx="5602841" cy="2898467"/>
                    </a:xfrm>
                    <a:prstGeom prst="rect">
                      <a:avLst/>
                    </a:prstGeom>
                  </pic:spPr>
                </pic:pic>
              </a:graphicData>
            </a:graphic>
          </wp:inline>
        </w:drawing>
      </w:r>
    </w:p>
    <w:p w:rsidR="002A69F5" w:rsidRPr="00A52F9A" w:rsidRDefault="002A69F5" w:rsidP="00863643">
      <w:pPr>
        <w:widowControl w:val="0"/>
        <w:autoSpaceDE w:val="0"/>
        <w:autoSpaceDN w:val="0"/>
        <w:adjustRightInd w:val="0"/>
        <w:spacing w:line="288" w:lineRule="auto"/>
        <w:ind w:firstLine="567"/>
        <w:jc w:val="center"/>
        <w:rPr>
          <w:rFonts w:eastAsia="Times New Roman" w:cs="Times New Roman"/>
          <w:iCs/>
          <w:szCs w:val="18"/>
          <w:lang w:eastAsia="ru-RU"/>
        </w:rPr>
      </w:pPr>
      <w:r w:rsidRPr="00A52F9A">
        <w:rPr>
          <w:rFonts w:eastAsia="Times New Roman" w:cs="Times New Roman"/>
          <w:iCs/>
          <w:szCs w:val="18"/>
          <w:lang w:eastAsia="ru-RU"/>
        </w:rPr>
        <w:t xml:space="preserve">Рисунок </w:t>
      </w:r>
      <w:r w:rsidRPr="00A52F9A">
        <w:rPr>
          <w:rFonts w:eastAsia="Times New Roman" w:cs="Times New Roman"/>
          <w:iCs/>
          <w:szCs w:val="18"/>
          <w:lang w:eastAsia="ru-RU"/>
        </w:rPr>
        <w:fldChar w:fldCharType="begin"/>
      </w:r>
      <w:r w:rsidRPr="00A52F9A">
        <w:rPr>
          <w:rFonts w:eastAsia="Times New Roman" w:cs="Times New Roman"/>
          <w:iCs/>
          <w:szCs w:val="18"/>
          <w:lang w:eastAsia="ru-RU"/>
        </w:rPr>
        <w:instrText xml:space="preserve"> SEQ Рисунок \* ARABIC </w:instrText>
      </w:r>
      <w:r w:rsidRPr="00A52F9A">
        <w:rPr>
          <w:rFonts w:eastAsia="Times New Roman" w:cs="Times New Roman"/>
          <w:iCs/>
          <w:szCs w:val="18"/>
          <w:lang w:eastAsia="ru-RU"/>
        </w:rPr>
        <w:fldChar w:fldCharType="separate"/>
      </w:r>
      <w:r w:rsidRPr="00A52F9A">
        <w:rPr>
          <w:rFonts w:eastAsia="Times New Roman" w:cs="Times New Roman"/>
          <w:iCs/>
          <w:noProof/>
          <w:szCs w:val="18"/>
          <w:lang w:eastAsia="ru-RU"/>
        </w:rPr>
        <w:t>4</w:t>
      </w:r>
      <w:r w:rsidRPr="00A52F9A">
        <w:rPr>
          <w:rFonts w:eastAsia="Times New Roman" w:cs="Times New Roman"/>
          <w:iCs/>
          <w:szCs w:val="18"/>
          <w:lang w:eastAsia="ru-RU"/>
        </w:rPr>
        <w:fldChar w:fldCharType="end"/>
      </w:r>
      <w:r w:rsidRPr="00A52F9A">
        <w:rPr>
          <w:rFonts w:eastAsia="Times New Roman" w:cs="Times New Roman"/>
          <w:iCs/>
          <w:szCs w:val="18"/>
          <w:lang w:eastAsia="ru-RU"/>
        </w:rPr>
        <w:t>- Процессорный блок системы на кристалле</w:t>
      </w:r>
    </w:p>
    <w:p w:rsidR="002A69F5" w:rsidRPr="00A52F9A" w:rsidRDefault="002A69F5" w:rsidP="004B4887">
      <w:pPr>
        <w:widowControl w:val="0"/>
        <w:autoSpaceDE w:val="0"/>
        <w:autoSpaceDN w:val="0"/>
        <w:adjustRightInd w:val="0"/>
        <w:spacing w:line="288" w:lineRule="auto"/>
        <w:ind w:firstLine="567"/>
        <w:rPr>
          <w:rFonts w:eastAsia="Times New Roman" w:cs="Times New Roman"/>
          <w:szCs w:val="20"/>
          <w:lang w:eastAsia="ru-RU"/>
        </w:rPr>
      </w:pPr>
    </w:p>
    <w:p w:rsidR="002A69F5" w:rsidRPr="00863643" w:rsidRDefault="00D50370" w:rsidP="00863643">
      <w:pPr>
        <w:widowControl w:val="0"/>
        <w:autoSpaceDE w:val="0"/>
        <w:autoSpaceDN w:val="0"/>
        <w:adjustRightInd w:val="0"/>
        <w:spacing w:line="288" w:lineRule="auto"/>
        <w:ind w:firstLine="0"/>
        <w:contextualSpacing/>
        <w:jc w:val="center"/>
        <w:rPr>
          <w:rFonts w:eastAsia="Times New Roman" w:cs="Times New Roman"/>
          <w:b/>
          <w:szCs w:val="28"/>
          <w:lang w:eastAsia="ru-RU"/>
        </w:rPr>
      </w:pPr>
      <w:r w:rsidRPr="00863643">
        <w:rPr>
          <w:rFonts w:eastAsia="Times New Roman" w:cs="Times New Roman"/>
          <w:b/>
          <w:szCs w:val="28"/>
          <w:lang w:eastAsia="ru-RU"/>
        </w:rPr>
        <w:t>ЗАКЛЮЧЕНИЕ</w:t>
      </w:r>
    </w:p>
    <w:p w:rsidR="00863643" w:rsidRPr="009B43C6" w:rsidRDefault="00863643" w:rsidP="00863643">
      <w:pPr>
        <w:widowControl w:val="0"/>
        <w:spacing w:line="288" w:lineRule="auto"/>
        <w:ind w:firstLine="709"/>
        <w:rPr>
          <w:rFonts w:eastAsia="Times New Roman" w:cs="Times New Roman"/>
          <w:szCs w:val="20"/>
          <w:lang w:eastAsia="ru-RU"/>
        </w:rPr>
      </w:pPr>
    </w:p>
    <w:p w:rsidR="002A69F5" w:rsidRPr="00A52F9A" w:rsidRDefault="002A69F5" w:rsidP="00863643">
      <w:pPr>
        <w:widowControl w:val="0"/>
        <w:spacing w:line="288" w:lineRule="auto"/>
        <w:ind w:firstLine="709"/>
        <w:rPr>
          <w:rFonts w:eastAsia="Times New Roman" w:cs="Times New Roman"/>
          <w:szCs w:val="20"/>
          <w:lang w:eastAsia="ru-RU"/>
        </w:rPr>
      </w:pPr>
      <w:r w:rsidRPr="00A52F9A">
        <w:rPr>
          <w:rFonts w:eastAsia="Times New Roman" w:cs="Times New Roman"/>
          <w:szCs w:val="20"/>
          <w:lang w:eastAsia="ru-RU"/>
        </w:rPr>
        <w:t>Подводя итоги, можно сказать, что у каждого вида реализации есть свои плюсы и минусы. Процессорная часть может быть реализована по-разному, но сам выбор зависит от конкретной задачи: где-то допустимо использовать виртуальную реализацию с более низкими скоростями, а в некоторых случаях необходимы большие скорости выполнения последовательных задач.</w:t>
      </w:r>
    </w:p>
    <w:p w:rsidR="002A69F5" w:rsidRPr="00863643" w:rsidRDefault="00863643" w:rsidP="00863643">
      <w:pPr>
        <w:widowControl w:val="0"/>
        <w:autoSpaceDE w:val="0"/>
        <w:autoSpaceDN w:val="0"/>
        <w:adjustRightInd w:val="0"/>
        <w:spacing w:line="288" w:lineRule="auto"/>
        <w:ind w:firstLine="0"/>
        <w:contextualSpacing/>
        <w:jc w:val="center"/>
        <w:rPr>
          <w:rFonts w:eastAsia="Times New Roman" w:cs="Times New Roman"/>
          <w:b/>
          <w:szCs w:val="28"/>
          <w:lang w:val="en-US" w:eastAsia="ru-RU"/>
        </w:rPr>
      </w:pPr>
      <w:r>
        <w:rPr>
          <w:rFonts w:eastAsia="Times New Roman" w:cs="Times New Roman"/>
          <w:b/>
          <w:szCs w:val="28"/>
          <w:lang w:eastAsia="ru-RU"/>
        </w:rPr>
        <w:lastRenderedPageBreak/>
        <w:t>ЛИТЕРАТУРА</w:t>
      </w:r>
    </w:p>
    <w:p w:rsidR="002A69F5" w:rsidRPr="00863643" w:rsidRDefault="002A69F5" w:rsidP="004B4887">
      <w:pPr>
        <w:widowControl w:val="0"/>
        <w:autoSpaceDE w:val="0"/>
        <w:autoSpaceDN w:val="0"/>
        <w:adjustRightInd w:val="0"/>
        <w:spacing w:line="288" w:lineRule="auto"/>
        <w:ind w:left="1065" w:firstLine="567"/>
        <w:contextualSpacing/>
        <w:rPr>
          <w:rFonts w:eastAsia="Times New Roman" w:cs="Times New Roman"/>
          <w:b/>
          <w:sz w:val="32"/>
          <w:szCs w:val="20"/>
          <w:lang w:val="en-US" w:eastAsia="ru-RU"/>
        </w:rPr>
      </w:pPr>
    </w:p>
    <w:p w:rsidR="002A69F5" w:rsidRPr="00863643" w:rsidRDefault="00863643" w:rsidP="00863643">
      <w:pPr>
        <w:widowControl w:val="0"/>
        <w:spacing w:line="288" w:lineRule="auto"/>
        <w:ind w:firstLine="709"/>
        <w:rPr>
          <w:rFonts w:eastAsia="Times New Roman" w:cs="Times New Roman"/>
          <w:szCs w:val="20"/>
          <w:lang w:val="en-US" w:eastAsia="ru-RU"/>
        </w:rPr>
      </w:pPr>
      <w:r w:rsidRPr="00863643">
        <w:rPr>
          <w:rFonts w:eastAsia="Times New Roman" w:cs="Times New Roman"/>
          <w:szCs w:val="20"/>
          <w:lang w:val="en-US" w:eastAsia="ru-RU"/>
        </w:rPr>
        <w:t>1.</w:t>
      </w:r>
      <w:r w:rsidR="00D90D98" w:rsidRPr="00D90D98">
        <w:rPr>
          <w:rFonts w:eastAsia="Times New Roman" w:cs="Times New Roman"/>
          <w:szCs w:val="20"/>
          <w:lang w:val="en-US" w:eastAsia="ru-RU"/>
        </w:rPr>
        <w:t> </w:t>
      </w:r>
      <w:r w:rsidR="002A69F5" w:rsidRPr="00863643">
        <w:rPr>
          <w:rFonts w:eastAsia="Times New Roman" w:cs="Times New Roman"/>
          <w:szCs w:val="20"/>
          <w:lang w:val="en-US" w:eastAsia="ru-RU"/>
        </w:rPr>
        <w:t>Zynq 7000 All Programmable SoC</w:t>
      </w:r>
      <w:r w:rsidRPr="00863643">
        <w:rPr>
          <w:rFonts w:eastAsia="Times New Roman" w:cs="Times New Roman"/>
          <w:szCs w:val="20"/>
          <w:lang w:val="en-US" w:eastAsia="ru-RU"/>
        </w:rPr>
        <w:t xml:space="preserve">. – </w:t>
      </w:r>
      <w:r>
        <w:rPr>
          <w:rFonts w:eastAsia="Times New Roman" w:cs="Times New Roman"/>
          <w:szCs w:val="20"/>
          <w:lang w:eastAsia="ru-RU"/>
        </w:rPr>
        <w:t>Режим</w:t>
      </w:r>
      <w:r w:rsidRPr="00863643">
        <w:rPr>
          <w:rFonts w:eastAsia="Times New Roman" w:cs="Times New Roman"/>
          <w:szCs w:val="20"/>
          <w:lang w:val="en-US" w:eastAsia="ru-RU"/>
        </w:rPr>
        <w:t xml:space="preserve"> </w:t>
      </w:r>
      <w:r>
        <w:rPr>
          <w:rFonts w:eastAsia="Times New Roman" w:cs="Times New Roman"/>
          <w:szCs w:val="20"/>
          <w:lang w:eastAsia="ru-RU"/>
        </w:rPr>
        <w:t>доступа</w:t>
      </w:r>
      <w:r w:rsidRPr="00863643">
        <w:rPr>
          <w:rFonts w:eastAsia="Times New Roman" w:cs="Times New Roman"/>
          <w:szCs w:val="20"/>
          <w:lang w:val="en-US" w:eastAsia="ru-RU"/>
        </w:rPr>
        <w:t xml:space="preserve">: </w:t>
      </w:r>
      <w:hyperlink r:id="rId17" w:history="1">
        <w:r w:rsidR="002A69F5" w:rsidRPr="00863643">
          <w:rPr>
            <w:rFonts w:eastAsia="Times New Roman" w:cs="Times New Roman"/>
            <w:szCs w:val="20"/>
            <w:lang w:val="en-US" w:eastAsia="ru-RU"/>
          </w:rPr>
          <w:t>http://www.origin.xilinx.com/products/silicon-devices/soc/zynq-7000.html</w:t>
        </w:r>
      </w:hyperlink>
      <w:r w:rsidRPr="00863643">
        <w:rPr>
          <w:rFonts w:eastAsia="Times New Roman" w:cs="Times New Roman"/>
          <w:szCs w:val="20"/>
          <w:lang w:val="en-US" w:eastAsia="ru-RU"/>
        </w:rPr>
        <w:t>.</w:t>
      </w:r>
    </w:p>
    <w:p w:rsidR="002A69F5" w:rsidRPr="00863643" w:rsidRDefault="00863643" w:rsidP="00863643">
      <w:pPr>
        <w:widowControl w:val="0"/>
        <w:spacing w:line="288" w:lineRule="auto"/>
        <w:ind w:firstLine="709"/>
        <w:rPr>
          <w:rFonts w:eastAsia="Times New Roman" w:cs="Times New Roman"/>
          <w:szCs w:val="20"/>
          <w:lang w:val="en-US" w:eastAsia="ru-RU"/>
        </w:rPr>
      </w:pPr>
      <w:r w:rsidRPr="00863643">
        <w:rPr>
          <w:rFonts w:eastAsia="Times New Roman" w:cs="Times New Roman"/>
          <w:szCs w:val="20"/>
          <w:lang w:val="en-US" w:eastAsia="ru-RU"/>
        </w:rPr>
        <w:t>2.</w:t>
      </w:r>
      <w:r w:rsidR="00D90D98" w:rsidRPr="00D90D98">
        <w:rPr>
          <w:rFonts w:eastAsia="Times New Roman" w:cs="Times New Roman"/>
          <w:szCs w:val="20"/>
          <w:lang w:val="en-US" w:eastAsia="ru-RU"/>
        </w:rPr>
        <w:t> </w:t>
      </w:r>
      <w:r w:rsidR="002A69F5" w:rsidRPr="00863643">
        <w:rPr>
          <w:rFonts w:eastAsia="Times New Roman" w:cs="Times New Roman"/>
          <w:szCs w:val="20"/>
          <w:lang w:val="en-US" w:eastAsia="ru-RU"/>
        </w:rPr>
        <w:t>Nios II Processor Reference Guide</w:t>
      </w:r>
      <w:r w:rsidRPr="00863643">
        <w:rPr>
          <w:rFonts w:eastAsia="Times New Roman" w:cs="Times New Roman"/>
          <w:szCs w:val="20"/>
          <w:lang w:val="en-US" w:eastAsia="ru-RU"/>
        </w:rPr>
        <w:t xml:space="preserve">. – </w:t>
      </w:r>
      <w:r>
        <w:rPr>
          <w:rFonts w:eastAsia="Times New Roman" w:cs="Times New Roman"/>
          <w:szCs w:val="20"/>
          <w:lang w:eastAsia="ru-RU"/>
        </w:rPr>
        <w:t>Режим</w:t>
      </w:r>
      <w:r w:rsidRPr="00863643">
        <w:rPr>
          <w:rFonts w:eastAsia="Times New Roman" w:cs="Times New Roman"/>
          <w:szCs w:val="20"/>
          <w:lang w:val="en-US" w:eastAsia="ru-RU"/>
        </w:rPr>
        <w:t xml:space="preserve"> </w:t>
      </w:r>
      <w:r>
        <w:rPr>
          <w:rFonts w:eastAsia="Times New Roman" w:cs="Times New Roman"/>
          <w:szCs w:val="20"/>
          <w:lang w:eastAsia="ru-RU"/>
        </w:rPr>
        <w:t>доступа</w:t>
      </w:r>
      <w:r w:rsidRPr="00863643">
        <w:rPr>
          <w:rFonts w:eastAsia="Times New Roman" w:cs="Times New Roman"/>
          <w:szCs w:val="20"/>
          <w:lang w:val="en-US" w:eastAsia="ru-RU"/>
        </w:rPr>
        <w:t xml:space="preserve">:  </w:t>
      </w:r>
      <w:hyperlink r:id="rId18" w:history="1">
        <w:r w:rsidRPr="00863643">
          <w:rPr>
            <w:lang w:val="en-US" w:eastAsia="ru-RU"/>
          </w:rPr>
          <w:t>https://www.intel.com/content/www/us/en/programmable/documentation/iga1420498949526.html</w:t>
        </w:r>
      </w:hyperlink>
      <w:r w:rsidRPr="00863643">
        <w:rPr>
          <w:rFonts w:eastAsia="Times New Roman" w:cs="Times New Roman"/>
          <w:szCs w:val="20"/>
          <w:lang w:val="en-US" w:eastAsia="ru-RU"/>
        </w:rPr>
        <w:t>.</w:t>
      </w:r>
    </w:p>
    <w:p w:rsidR="00997796" w:rsidRPr="00A52F9A" w:rsidRDefault="00D90D98" w:rsidP="00863643">
      <w:pPr>
        <w:widowControl w:val="0"/>
        <w:spacing w:line="288" w:lineRule="auto"/>
        <w:ind w:firstLine="709"/>
        <w:rPr>
          <w:rFonts w:eastAsia="Times New Roman" w:cs="Times New Roman"/>
          <w:color w:val="0563C1"/>
          <w:sz w:val="20"/>
          <w:szCs w:val="20"/>
          <w:u w:val="single"/>
          <w:lang w:val="en-US" w:eastAsia="ru-RU"/>
        </w:rPr>
      </w:pPr>
      <w:r>
        <w:rPr>
          <w:rFonts w:eastAsia="Times New Roman" w:cs="Times New Roman"/>
          <w:szCs w:val="20"/>
          <w:lang w:val="en-US" w:eastAsia="ru-RU"/>
        </w:rPr>
        <w:t>3.</w:t>
      </w:r>
      <w:r w:rsidRPr="00D90D98">
        <w:rPr>
          <w:rFonts w:eastAsia="Times New Roman" w:cs="Times New Roman"/>
          <w:szCs w:val="20"/>
          <w:lang w:val="en-US" w:eastAsia="ru-RU"/>
        </w:rPr>
        <w:t> </w:t>
      </w:r>
      <w:r w:rsidR="002A69F5" w:rsidRPr="00863643">
        <w:rPr>
          <w:rFonts w:eastAsia="Times New Roman" w:cs="Times New Roman"/>
          <w:szCs w:val="20"/>
          <w:lang w:val="en-US" w:eastAsia="ru-RU"/>
        </w:rPr>
        <w:t>Using the MicroBlaze Processor to Accelerate Cost-Sensitive Embedded System Development</w:t>
      </w:r>
      <w:r w:rsidR="00863643" w:rsidRPr="00863643">
        <w:rPr>
          <w:rFonts w:eastAsia="Times New Roman" w:cs="Times New Roman"/>
          <w:szCs w:val="20"/>
          <w:lang w:val="en-US" w:eastAsia="ru-RU"/>
        </w:rPr>
        <w:t xml:space="preserve">. – </w:t>
      </w:r>
      <w:r w:rsidR="00863643">
        <w:rPr>
          <w:rFonts w:eastAsia="Times New Roman" w:cs="Times New Roman"/>
          <w:szCs w:val="20"/>
          <w:lang w:eastAsia="ru-RU"/>
        </w:rPr>
        <w:t>Режим</w:t>
      </w:r>
      <w:r w:rsidR="00863643" w:rsidRPr="00863643">
        <w:rPr>
          <w:rFonts w:eastAsia="Times New Roman" w:cs="Times New Roman"/>
          <w:szCs w:val="20"/>
          <w:lang w:val="en-US" w:eastAsia="ru-RU"/>
        </w:rPr>
        <w:t xml:space="preserve"> </w:t>
      </w:r>
      <w:r w:rsidR="00863643">
        <w:rPr>
          <w:rFonts w:eastAsia="Times New Roman" w:cs="Times New Roman"/>
          <w:szCs w:val="20"/>
          <w:lang w:eastAsia="ru-RU"/>
        </w:rPr>
        <w:t>доступа</w:t>
      </w:r>
      <w:r w:rsidR="00863643" w:rsidRPr="00863643">
        <w:rPr>
          <w:rFonts w:eastAsia="Times New Roman" w:cs="Times New Roman"/>
          <w:szCs w:val="20"/>
          <w:lang w:val="en-US" w:eastAsia="ru-RU"/>
        </w:rPr>
        <w:t xml:space="preserve">:  </w:t>
      </w:r>
      <w:hyperlink r:id="rId19" w:history="1">
        <w:r w:rsidR="002A69F5" w:rsidRPr="00863643">
          <w:rPr>
            <w:rFonts w:eastAsia="Times New Roman" w:cs="Times New Roman"/>
            <w:szCs w:val="20"/>
            <w:lang w:val="en-US" w:eastAsia="ru-RU"/>
          </w:rPr>
          <w:t>https://www.xilinx.com/support/</w:t>
        </w:r>
        <w:r w:rsidRPr="00D90D98">
          <w:rPr>
            <w:rFonts w:eastAsia="Times New Roman" w:cs="Times New Roman"/>
            <w:szCs w:val="20"/>
            <w:lang w:val="en-US" w:eastAsia="ru-RU"/>
          </w:rPr>
          <w:t xml:space="preserve"> </w:t>
        </w:r>
        <w:r w:rsidR="002A69F5" w:rsidRPr="00863643">
          <w:rPr>
            <w:rFonts w:eastAsia="Times New Roman" w:cs="Times New Roman"/>
            <w:szCs w:val="20"/>
            <w:lang w:val="en-US" w:eastAsia="ru-RU"/>
          </w:rPr>
          <w:t>documentation/white_papers/wp469-microblaze-for-cost-sensitive-apps.pdf</w:t>
        </w:r>
      </w:hyperlink>
      <w:r w:rsidRPr="00D90D98">
        <w:rPr>
          <w:rFonts w:eastAsia="Times New Roman" w:cs="Times New Roman"/>
          <w:szCs w:val="20"/>
          <w:lang w:val="en-US" w:eastAsia="ru-RU"/>
        </w:rPr>
        <w:t>.</w:t>
      </w:r>
    </w:p>
    <w:p w:rsidR="002D2906" w:rsidRPr="00A52F9A" w:rsidRDefault="002D2906" w:rsidP="002D2906">
      <w:pPr>
        <w:widowControl w:val="0"/>
        <w:autoSpaceDE w:val="0"/>
        <w:autoSpaceDN w:val="0"/>
        <w:adjustRightInd w:val="0"/>
        <w:spacing w:line="288" w:lineRule="auto"/>
        <w:ind w:left="993" w:hanging="426"/>
        <w:rPr>
          <w:rFonts w:eastAsia="Times New Roman" w:cs="Times New Roman"/>
          <w:szCs w:val="28"/>
          <w:lang w:val="en-US" w:eastAsia="ru-RU"/>
        </w:rPr>
      </w:pPr>
    </w:p>
    <w:p w:rsidR="00D90D98" w:rsidRPr="00D90D98" w:rsidRDefault="00D90D98">
      <w:pPr>
        <w:spacing w:after="200" w:line="276" w:lineRule="auto"/>
        <w:ind w:firstLine="0"/>
        <w:jc w:val="left"/>
        <w:rPr>
          <w:rFonts w:eastAsia="Calibri" w:cs="Times New Roman"/>
          <w:b/>
          <w:szCs w:val="28"/>
          <w:lang w:val="en-US"/>
        </w:rPr>
      </w:pPr>
      <w:r w:rsidRPr="00D90D98">
        <w:rPr>
          <w:rFonts w:eastAsia="Calibri" w:cs="Times New Roman"/>
          <w:b/>
          <w:szCs w:val="28"/>
          <w:lang w:val="en-US"/>
        </w:rPr>
        <w:br w:type="page"/>
      </w:r>
    </w:p>
    <w:p w:rsidR="00674E0A" w:rsidRPr="00A52F9A" w:rsidRDefault="00674E0A" w:rsidP="0089372D">
      <w:pPr>
        <w:widowControl w:val="0"/>
        <w:tabs>
          <w:tab w:val="left" w:pos="0"/>
          <w:tab w:val="right" w:pos="9638"/>
        </w:tabs>
        <w:spacing w:line="288" w:lineRule="auto"/>
        <w:ind w:firstLine="0"/>
        <w:rPr>
          <w:rFonts w:eastAsia="Calibri" w:cs="Times New Roman"/>
          <w:b/>
          <w:szCs w:val="28"/>
        </w:rPr>
      </w:pPr>
      <w:r w:rsidRPr="00A52F9A">
        <w:rPr>
          <w:rFonts w:eastAsia="Calibri" w:cs="Times New Roman"/>
          <w:b/>
          <w:szCs w:val="28"/>
        </w:rPr>
        <w:lastRenderedPageBreak/>
        <w:t>УДК 004.94</w:t>
      </w:r>
      <w:r w:rsidR="002D2906" w:rsidRPr="00A52F9A">
        <w:rPr>
          <w:rFonts w:eastAsia="Calibri" w:cs="Times New Roman"/>
          <w:b/>
          <w:szCs w:val="28"/>
        </w:rPr>
        <w:tab/>
      </w:r>
    </w:p>
    <w:p w:rsidR="00674E0A" w:rsidRPr="00A52F9A" w:rsidRDefault="00674E0A" w:rsidP="00D90D98">
      <w:pPr>
        <w:widowControl w:val="0"/>
        <w:tabs>
          <w:tab w:val="left" w:pos="0"/>
        </w:tabs>
        <w:spacing w:line="288" w:lineRule="auto"/>
        <w:ind w:firstLine="0"/>
        <w:rPr>
          <w:rFonts w:eastAsia="Calibri" w:cs="Times New Roman"/>
          <w:b/>
          <w:szCs w:val="28"/>
        </w:rPr>
      </w:pPr>
    </w:p>
    <w:p w:rsidR="00674E0A" w:rsidRPr="00A52F9A" w:rsidRDefault="00674E0A" w:rsidP="00D90D98">
      <w:pPr>
        <w:pStyle w:val="10"/>
        <w:widowControl w:val="0"/>
        <w:ind w:firstLine="0"/>
        <w:rPr>
          <w:spacing w:val="0"/>
        </w:rPr>
      </w:pPr>
      <w:bookmarkStart w:id="31" w:name="_Toc23516102"/>
      <w:bookmarkStart w:id="32" w:name="_Toc23517072"/>
      <w:r w:rsidRPr="00A52F9A">
        <w:rPr>
          <w:spacing w:val="0"/>
        </w:rPr>
        <w:t>Использование расширенного фильтра</w:t>
      </w:r>
      <w:r w:rsidR="00997796" w:rsidRPr="00A52F9A">
        <w:rPr>
          <w:spacing w:val="0"/>
        </w:rPr>
        <w:t xml:space="preserve"> </w:t>
      </w:r>
      <w:r w:rsidRPr="00A52F9A">
        <w:rPr>
          <w:spacing w:val="0"/>
        </w:rPr>
        <w:t xml:space="preserve"> Калмана </w:t>
      </w:r>
      <w:r w:rsidR="00997796" w:rsidRPr="00A52F9A">
        <w:rPr>
          <w:spacing w:val="0"/>
        </w:rPr>
        <w:t xml:space="preserve"> </w:t>
      </w:r>
      <w:r w:rsidRPr="00A52F9A">
        <w:rPr>
          <w:spacing w:val="0"/>
        </w:rPr>
        <w:t>и адаптивного альфа-бета фильтра для решения задачи отслеживания объектов в пространстве</w:t>
      </w:r>
      <w:bookmarkEnd w:id="31"/>
      <w:bookmarkEnd w:id="32"/>
    </w:p>
    <w:p w:rsidR="00D90D98" w:rsidRPr="001433AF" w:rsidRDefault="00D90D98" w:rsidP="00D90D98">
      <w:pPr>
        <w:pStyle w:val="10"/>
        <w:widowControl w:val="0"/>
        <w:ind w:firstLine="0"/>
        <w:rPr>
          <w:b w:val="0"/>
          <w:i/>
          <w:caps w:val="0"/>
          <w:spacing w:val="0"/>
          <w:sz w:val="28"/>
        </w:rPr>
      </w:pPr>
      <w:bookmarkStart w:id="33" w:name="_Toc23516103"/>
      <w:bookmarkStart w:id="34" w:name="_Toc23517073"/>
    </w:p>
    <w:p w:rsidR="00674E0A" w:rsidRPr="001433AF" w:rsidRDefault="00997796" w:rsidP="00D90D98">
      <w:pPr>
        <w:pStyle w:val="10"/>
        <w:widowControl w:val="0"/>
        <w:ind w:firstLine="0"/>
        <w:rPr>
          <w:b w:val="0"/>
          <w:i/>
          <w:spacing w:val="0"/>
          <w:sz w:val="28"/>
        </w:rPr>
      </w:pPr>
      <w:r w:rsidRPr="001433AF">
        <w:rPr>
          <w:b w:val="0"/>
          <w:i/>
          <w:caps w:val="0"/>
          <w:spacing w:val="0"/>
          <w:sz w:val="28"/>
        </w:rPr>
        <w:t>Волков Д.А.</w:t>
      </w:r>
      <w:r w:rsidR="002D2906" w:rsidRPr="001433AF">
        <w:rPr>
          <w:b w:val="0"/>
          <w:i/>
          <w:caps w:val="0"/>
          <w:spacing w:val="0"/>
          <w:sz w:val="28"/>
        </w:rPr>
        <w:t xml:space="preserve"> – студент 4 курса бакалавриата РТУ МИРЭА</w:t>
      </w:r>
      <w:bookmarkEnd w:id="33"/>
      <w:bookmarkEnd w:id="34"/>
    </w:p>
    <w:p w:rsidR="00674E0A" w:rsidRPr="001433AF" w:rsidRDefault="00674E0A" w:rsidP="00D90D98">
      <w:pPr>
        <w:widowControl w:val="0"/>
        <w:tabs>
          <w:tab w:val="left" w:pos="0"/>
        </w:tabs>
        <w:spacing w:line="288" w:lineRule="auto"/>
        <w:ind w:firstLine="0"/>
        <w:rPr>
          <w:rFonts w:eastAsia="Calibri" w:cs="Times New Roman"/>
          <w:i/>
          <w:szCs w:val="28"/>
        </w:rPr>
      </w:pPr>
    </w:p>
    <w:p w:rsidR="00674E0A" w:rsidRPr="00A52F9A" w:rsidRDefault="00674E0A" w:rsidP="001433AF">
      <w:pPr>
        <w:widowControl w:val="0"/>
        <w:tabs>
          <w:tab w:val="left" w:pos="0"/>
        </w:tabs>
        <w:spacing w:line="288" w:lineRule="auto"/>
        <w:ind w:firstLine="709"/>
        <w:rPr>
          <w:rFonts w:eastAsia="Calibri" w:cs="Times New Roman"/>
          <w:i/>
          <w:szCs w:val="28"/>
        </w:rPr>
      </w:pPr>
      <w:r w:rsidRPr="00A52F9A">
        <w:rPr>
          <w:rFonts w:eastAsia="Calibri" w:cs="Times New Roman"/>
          <w:b/>
          <w:i/>
          <w:szCs w:val="28"/>
        </w:rPr>
        <w:t xml:space="preserve">Аннотация: </w:t>
      </w:r>
      <w:r w:rsidRPr="00A52F9A">
        <w:rPr>
          <w:rFonts w:eastAsia="Calibri" w:cs="Times New Roman"/>
          <w:i/>
          <w:szCs w:val="28"/>
        </w:rPr>
        <w:t>Основным способом сравнения эффективности алгоритмов слежения за объектами является оценка среднеквадратической разности реальных координат и параметров движения объекта и их оценкой, полученной в результате фильтрации неточных измерений параметров. В работе проводится результаты численного моделирования алгоритмов слежения за объектом в имитационной модели на основе расширенного фильтра Калмана и адаптивного альфа-бета фильтра и их сравнения в условиях слежения за целью при переменном промежутке времени получения измерений.</w:t>
      </w:r>
    </w:p>
    <w:p w:rsidR="00674E0A" w:rsidRPr="00A52F9A" w:rsidRDefault="00674E0A" w:rsidP="001433AF">
      <w:pPr>
        <w:widowControl w:val="0"/>
        <w:tabs>
          <w:tab w:val="left" w:pos="0"/>
        </w:tabs>
        <w:spacing w:line="288" w:lineRule="auto"/>
        <w:ind w:firstLine="709"/>
        <w:rPr>
          <w:rFonts w:eastAsia="Calibri" w:cs="Times New Roman"/>
          <w:i/>
          <w:szCs w:val="28"/>
        </w:rPr>
      </w:pPr>
      <w:r w:rsidRPr="00A52F9A">
        <w:rPr>
          <w:rFonts w:eastAsia="Calibri" w:cs="Times New Roman"/>
          <w:b/>
          <w:i/>
          <w:szCs w:val="28"/>
        </w:rPr>
        <w:t xml:space="preserve">Ключевые слова: </w:t>
      </w:r>
      <w:r w:rsidRPr="00A52F9A">
        <w:rPr>
          <w:rFonts w:eastAsia="Calibri" w:cs="Times New Roman"/>
          <w:i/>
          <w:szCs w:val="28"/>
        </w:rPr>
        <w:t>расширенный фильтр Калмана, альфа-бета фильтр, среднеквадратическая ошибка.</w:t>
      </w:r>
    </w:p>
    <w:p w:rsidR="00674E0A" w:rsidRPr="00A52F9A" w:rsidRDefault="00674E0A" w:rsidP="004B4887">
      <w:pPr>
        <w:widowControl w:val="0"/>
        <w:tabs>
          <w:tab w:val="left" w:pos="0"/>
        </w:tabs>
        <w:spacing w:line="288" w:lineRule="auto"/>
        <w:ind w:firstLine="567"/>
        <w:rPr>
          <w:rFonts w:eastAsia="Calibri" w:cs="Times New Roman"/>
          <w:szCs w:val="28"/>
        </w:rPr>
      </w:pPr>
    </w:p>
    <w:p w:rsidR="00674E0A" w:rsidRPr="00A52F9A" w:rsidRDefault="00674E0A" w:rsidP="001433AF">
      <w:pPr>
        <w:widowControl w:val="0"/>
        <w:spacing w:line="288" w:lineRule="auto"/>
        <w:ind w:firstLine="709"/>
        <w:rPr>
          <w:rFonts w:eastAsia="Calibri" w:cs="Times New Roman"/>
          <w:szCs w:val="28"/>
        </w:rPr>
      </w:pPr>
      <w:r w:rsidRPr="00A52F9A">
        <w:rPr>
          <w:rFonts w:eastAsia="Calibri" w:cs="Times New Roman"/>
          <w:szCs w:val="28"/>
        </w:rPr>
        <w:t xml:space="preserve">Расширенный фильтр Калмана может использовать различные априорные модели состояния объекта для экстраполяции его состояния на последующий момент времени [1]. Эта априорная модель может существенно повлиять на эффективность работы фильтра с точки зрения минимизации среднеквадратической ошибки оценки параметров объекта. Для выявления наилучшей априорной модели данных можно воспользоваться результатами численного моделирования работы фильтра на данных имитационной модели движения цели. На основе обзора априорных моделей состояния объекта [1] выберем следующие модели: </w:t>
      </w:r>
    </w:p>
    <w:p w:rsidR="00674E0A" w:rsidRPr="001433AF" w:rsidRDefault="00674E0A"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1433AF">
        <w:rPr>
          <w:rFonts w:eastAsia="Times New Roman" w:cs="Times New Roman"/>
          <w:szCs w:val="20"/>
          <w:lang w:eastAsia="ru-RU"/>
        </w:rPr>
        <w:t xml:space="preserve">модель, рассматривающая ускорение объекта как случайную величину с гауссовским распределением; </w:t>
      </w:r>
    </w:p>
    <w:p w:rsidR="00674E0A" w:rsidRPr="001433AF" w:rsidRDefault="00674E0A"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1433AF">
        <w:rPr>
          <w:rFonts w:eastAsia="Times New Roman" w:cs="Times New Roman"/>
          <w:szCs w:val="20"/>
          <w:lang w:eastAsia="ru-RU"/>
        </w:rPr>
        <w:t>модель, рассматривающая ускорение объекта как постоянную величину с добавкой случайной величины с гауссовским распределением;</w:t>
      </w:r>
    </w:p>
    <w:p w:rsidR="00674E0A" w:rsidRPr="001433AF" w:rsidRDefault="00674E0A"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1433AF">
        <w:rPr>
          <w:rFonts w:eastAsia="Times New Roman" w:cs="Times New Roman"/>
          <w:szCs w:val="20"/>
          <w:lang w:eastAsia="ru-RU"/>
        </w:rPr>
        <w:t xml:space="preserve">модель, рассматривающая ускорение объекта как марковский случайный процесс с автокорреляцией; </w:t>
      </w:r>
    </w:p>
    <w:p w:rsidR="00674E0A" w:rsidRPr="001433AF" w:rsidRDefault="00674E0A"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1433AF">
        <w:rPr>
          <w:rFonts w:eastAsia="Times New Roman" w:cs="Times New Roman"/>
          <w:szCs w:val="20"/>
          <w:lang w:eastAsia="ru-RU"/>
        </w:rPr>
        <w:t xml:space="preserve">модель, рассматривающая скорость объекта как постоянную величину с добавкой случайной величины с гауссовским распределением; </w:t>
      </w:r>
    </w:p>
    <w:p w:rsidR="00674E0A" w:rsidRPr="001433AF" w:rsidRDefault="00674E0A" w:rsidP="003B7CA5">
      <w:pPr>
        <w:widowControl w:val="0"/>
        <w:numPr>
          <w:ilvl w:val="0"/>
          <w:numId w:val="25"/>
        </w:numPr>
        <w:tabs>
          <w:tab w:val="left" w:pos="993"/>
        </w:tabs>
        <w:autoSpaceDE w:val="0"/>
        <w:autoSpaceDN w:val="0"/>
        <w:adjustRightInd w:val="0"/>
        <w:spacing w:line="288" w:lineRule="auto"/>
        <w:ind w:left="0" w:firstLine="709"/>
        <w:contextualSpacing/>
        <w:rPr>
          <w:rFonts w:eastAsia="Times New Roman" w:cs="Times New Roman"/>
          <w:szCs w:val="20"/>
          <w:lang w:eastAsia="ru-RU"/>
        </w:rPr>
      </w:pPr>
      <w:r w:rsidRPr="001433AF">
        <w:rPr>
          <w:rFonts w:eastAsia="Times New Roman" w:cs="Times New Roman"/>
          <w:szCs w:val="20"/>
          <w:lang w:eastAsia="ru-RU"/>
        </w:rPr>
        <w:lastRenderedPageBreak/>
        <w:t xml:space="preserve">модель, рассматривающая скорость объекта как марковский случайный процесс с автокорреляцией. </w:t>
      </w:r>
    </w:p>
    <w:p w:rsidR="00674E0A" w:rsidRPr="00A52F9A" w:rsidRDefault="00674E0A" w:rsidP="001433AF">
      <w:pPr>
        <w:widowControl w:val="0"/>
        <w:spacing w:line="288" w:lineRule="auto"/>
        <w:ind w:firstLine="709"/>
        <w:rPr>
          <w:rFonts w:eastAsia="Calibri" w:cs="Times New Roman"/>
          <w:szCs w:val="28"/>
        </w:rPr>
      </w:pPr>
      <w:r w:rsidRPr="00A52F9A">
        <w:rPr>
          <w:rFonts w:eastAsia="Calibri" w:cs="Times New Roman"/>
          <w:szCs w:val="28"/>
        </w:rPr>
        <w:t xml:space="preserve">Так как одним из частных случаев фильтра Калмана можно считать альфа-бета фильтр [2], его также стоит рассматривать как возможный вариант фильтрации параметров движения объектов. Для сравнения фильтров обозначим траекторию движения объекта, которая будет использована в имитационной модели.  Проекции координат и скоростей объекта на оси </w:t>
      </w:r>
      <w:r w:rsidRPr="001433AF">
        <w:rPr>
          <w:rFonts w:eastAsia="Calibri" w:cs="Times New Roman"/>
          <w:szCs w:val="28"/>
        </w:rPr>
        <w:t>XYZ</w:t>
      </w:r>
      <w:r w:rsidRPr="00A52F9A">
        <w:rPr>
          <w:rFonts w:eastAsia="Calibri" w:cs="Times New Roman"/>
          <w:szCs w:val="28"/>
        </w:rPr>
        <w:t xml:space="preserve"> показаны на </w:t>
      </w:r>
      <w:r w:rsidR="002D2906" w:rsidRPr="00A52F9A">
        <w:rPr>
          <w:rFonts w:eastAsia="Calibri" w:cs="Times New Roman"/>
          <w:szCs w:val="28"/>
        </w:rPr>
        <w:t>рисунке</w:t>
      </w:r>
      <w:r w:rsidRPr="00A52F9A">
        <w:rPr>
          <w:rFonts w:eastAsia="Calibri" w:cs="Times New Roman"/>
          <w:szCs w:val="28"/>
        </w:rPr>
        <w:t>. 1.</w:t>
      </w:r>
    </w:p>
    <w:p w:rsidR="00674E0A" w:rsidRPr="00A52F9A" w:rsidRDefault="00674E0A" w:rsidP="004B4887">
      <w:pPr>
        <w:widowControl w:val="0"/>
        <w:spacing w:line="288" w:lineRule="auto"/>
        <w:ind w:firstLine="567"/>
        <w:rPr>
          <w:rFonts w:eastAsia="Calibri" w:cs="Times New Roman"/>
          <w:szCs w:val="28"/>
        </w:rPr>
      </w:pPr>
    </w:p>
    <w:p w:rsidR="00674E0A" w:rsidRPr="00A52F9A" w:rsidRDefault="00674E0A" w:rsidP="001433AF">
      <w:pPr>
        <w:widowControl w:val="0"/>
        <w:spacing w:line="288" w:lineRule="auto"/>
        <w:ind w:firstLine="0"/>
        <w:jc w:val="center"/>
        <w:rPr>
          <w:rFonts w:eastAsia="Calibri" w:cs="Times New Roman"/>
          <w:szCs w:val="28"/>
        </w:rPr>
      </w:pPr>
      <w:r w:rsidRPr="00A52F9A">
        <w:rPr>
          <w:rFonts w:eastAsia="Calibri" w:cs="Times New Roman"/>
          <w:noProof/>
          <w:szCs w:val="28"/>
          <w:lang w:eastAsia="ru-RU"/>
        </w:rPr>
        <w:drawing>
          <wp:inline distT="0" distB="0" distL="0" distR="0" wp14:anchorId="5487E9F3" wp14:editId="7D26FDDF">
            <wp:extent cx="5562600" cy="2772386"/>
            <wp:effectExtent l="19050" t="0" r="0" b="0"/>
            <wp:docPr id="55" name="Рисунок 1153" descr="D:\denis\Учёба\ВКР\рис\рис2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D:\denis\Учёба\ВКР\рис\рис2 - копия.PNG"/>
                    <pic:cNvPicPr>
                      <a:picLocks noChangeAspect="1" noChangeArrowheads="1"/>
                    </pic:cNvPicPr>
                  </pic:nvPicPr>
                  <pic:blipFill>
                    <a:blip r:embed="rId20"/>
                    <a:srcRect/>
                    <a:stretch>
                      <a:fillRect/>
                    </a:stretch>
                  </pic:blipFill>
                  <pic:spPr bwMode="auto">
                    <a:xfrm>
                      <a:off x="0" y="0"/>
                      <a:ext cx="5562600" cy="2772386"/>
                    </a:xfrm>
                    <a:prstGeom prst="rect">
                      <a:avLst/>
                    </a:prstGeom>
                    <a:noFill/>
                    <a:ln w="9525">
                      <a:noFill/>
                      <a:miter lim="800000"/>
                      <a:headEnd/>
                      <a:tailEnd/>
                    </a:ln>
                  </pic:spPr>
                </pic:pic>
              </a:graphicData>
            </a:graphic>
          </wp:inline>
        </w:drawing>
      </w:r>
    </w:p>
    <w:p w:rsidR="00674E0A" w:rsidRPr="00A52F9A" w:rsidRDefault="00674E0A" w:rsidP="001433AF">
      <w:pPr>
        <w:widowControl w:val="0"/>
        <w:spacing w:before="120" w:line="288" w:lineRule="auto"/>
        <w:ind w:firstLine="0"/>
        <w:jc w:val="center"/>
        <w:rPr>
          <w:rFonts w:eastAsia="Calibri" w:cs="Times New Roman"/>
          <w:szCs w:val="28"/>
        </w:rPr>
      </w:pPr>
      <w:r w:rsidRPr="00A52F9A">
        <w:rPr>
          <w:rFonts w:eastAsia="Calibri" w:cs="Times New Roman"/>
          <w:szCs w:val="28"/>
        </w:rPr>
        <w:t>Рис</w:t>
      </w:r>
      <w:r w:rsidR="002D2906" w:rsidRPr="00A52F9A">
        <w:rPr>
          <w:rFonts w:eastAsia="Calibri" w:cs="Times New Roman"/>
          <w:szCs w:val="28"/>
        </w:rPr>
        <w:t>унок</w:t>
      </w:r>
      <w:r w:rsidRPr="00A52F9A">
        <w:rPr>
          <w:rFonts w:eastAsia="Calibri" w:cs="Times New Roman"/>
          <w:szCs w:val="28"/>
        </w:rPr>
        <w:t xml:space="preserve"> 1</w:t>
      </w:r>
      <w:r w:rsidR="001433AF">
        <w:rPr>
          <w:rFonts w:eastAsia="Calibri" w:cs="Times New Roman"/>
          <w:szCs w:val="28"/>
        </w:rPr>
        <w:t xml:space="preserve"> –</w:t>
      </w:r>
      <w:r w:rsidRPr="00A52F9A">
        <w:rPr>
          <w:rFonts w:eastAsia="Calibri" w:cs="Times New Roman"/>
          <w:szCs w:val="28"/>
        </w:rPr>
        <w:t xml:space="preserve"> Проекции координат и скоростей объекта </w:t>
      </w:r>
      <w:r w:rsidR="001433AF">
        <w:rPr>
          <w:rFonts w:eastAsia="Calibri" w:cs="Times New Roman"/>
          <w:szCs w:val="28"/>
        </w:rPr>
        <w:br/>
      </w:r>
      <w:r w:rsidRPr="00A52F9A">
        <w:rPr>
          <w:rFonts w:eastAsia="Calibri" w:cs="Times New Roman"/>
          <w:szCs w:val="28"/>
        </w:rPr>
        <w:t xml:space="preserve">в имитационной модели на оси </w:t>
      </w:r>
      <w:r w:rsidRPr="00A52F9A">
        <w:rPr>
          <w:rFonts w:eastAsia="Calibri" w:cs="Times New Roman"/>
          <w:szCs w:val="28"/>
          <w:lang w:val="en-US"/>
        </w:rPr>
        <w:t>XYZ</w:t>
      </w:r>
    </w:p>
    <w:p w:rsidR="00674E0A" w:rsidRPr="00A52F9A" w:rsidRDefault="00674E0A" w:rsidP="001433AF">
      <w:pPr>
        <w:widowControl w:val="0"/>
        <w:spacing w:line="288" w:lineRule="auto"/>
        <w:ind w:firstLine="0"/>
        <w:rPr>
          <w:rFonts w:eastAsia="Calibri" w:cs="Times New Roman"/>
          <w:szCs w:val="28"/>
        </w:rPr>
      </w:pPr>
    </w:p>
    <w:p w:rsidR="00674E0A" w:rsidRPr="001433AF" w:rsidRDefault="00674E0A" w:rsidP="001433AF">
      <w:pPr>
        <w:widowControl w:val="0"/>
        <w:spacing w:line="288" w:lineRule="auto"/>
        <w:ind w:firstLine="709"/>
        <w:rPr>
          <w:rFonts w:eastAsia="Calibri" w:cs="Times New Roman"/>
          <w:szCs w:val="28"/>
        </w:rPr>
      </w:pPr>
      <w:r w:rsidRPr="001433AF">
        <w:rPr>
          <w:rFonts w:eastAsia="Calibri" w:cs="Times New Roman"/>
          <w:szCs w:val="28"/>
        </w:rPr>
        <w:t>Для оценки эффективности работы фильтров введём понятия суммарной среднеквадратической ошибки по координате (1) и суммарной среднеквадратической ошибки по скорости (2), вычисляемые как сумма среднеквадратических ошибок по скорости и координате соответственно, во всех испытаниях.</w:t>
      </w:r>
    </w:p>
    <w:p w:rsidR="00674E0A" w:rsidRPr="00A52F9A" w:rsidRDefault="00674E0A" w:rsidP="001433AF">
      <w:pPr>
        <w:widowControl w:val="0"/>
        <w:spacing w:line="288" w:lineRule="auto"/>
        <w:ind w:firstLine="0"/>
        <w:jc w:val="center"/>
        <w:rPr>
          <w:rFonts w:cs="Times New Roman"/>
          <w:szCs w:val="28"/>
        </w:rPr>
      </w:pPr>
      <w:r w:rsidRPr="00A52F9A">
        <w:rPr>
          <w:rFonts w:cs="Times New Roman"/>
          <w:position w:val="-36"/>
          <w:szCs w:val="28"/>
        </w:rPr>
        <w:object w:dxaOrig="668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75pt;height:42.1pt" o:ole="">
            <v:imagedata r:id="rId21" o:title=""/>
          </v:shape>
          <o:OLEObject Type="Embed" ProgID="Equation.DSMT4" ShapeID="_x0000_i1025" DrawAspect="Content" ObjectID="_1675162996" r:id="rId22"/>
        </w:object>
      </w:r>
      <w:r w:rsidR="002D2906" w:rsidRPr="00A52F9A">
        <w:rPr>
          <w:rFonts w:cs="Times New Roman"/>
          <w:szCs w:val="28"/>
        </w:rPr>
        <w:t xml:space="preserve">,   </w:t>
      </w:r>
      <w:r w:rsidRPr="00A52F9A">
        <w:rPr>
          <w:rFonts w:cs="Times New Roman"/>
          <w:szCs w:val="28"/>
        </w:rPr>
        <w:t>(1)</w:t>
      </w:r>
    </w:p>
    <w:p w:rsidR="00674E0A" w:rsidRPr="00A52F9A" w:rsidRDefault="00674E0A" w:rsidP="001433AF">
      <w:pPr>
        <w:widowControl w:val="0"/>
        <w:spacing w:line="288" w:lineRule="auto"/>
        <w:ind w:firstLine="0"/>
        <w:jc w:val="center"/>
        <w:rPr>
          <w:rFonts w:cs="Times New Roman"/>
          <w:szCs w:val="28"/>
        </w:rPr>
      </w:pPr>
      <w:r w:rsidRPr="00A52F9A">
        <w:rPr>
          <w:rFonts w:cs="Times New Roman"/>
          <w:position w:val="-36"/>
          <w:szCs w:val="28"/>
        </w:rPr>
        <w:object w:dxaOrig="6800" w:dyaOrig="820">
          <v:shape id="_x0000_i1026" type="#_x0000_t75" style="width:340.35pt;height:42.1pt" o:ole="">
            <v:imagedata r:id="rId23" o:title=""/>
          </v:shape>
          <o:OLEObject Type="Embed" ProgID="Equation.DSMT4" ShapeID="_x0000_i1026" DrawAspect="Content" ObjectID="_1675162997" r:id="rId24"/>
        </w:object>
      </w:r>
      <w:r w:rsidR="002D2906" w:rsidRPr="00A52F9A">
        <w:rPr>
          <w:rFonts w:cs="Times New Roman"/>
          <w:szCs w:val="28"/>
        </w:rPr>
        <w:t xml:space="preserve">, </w:t>
      </w:r>
      <w:r w:rsidRPr="00A52F9A">
        <w:rPr>
          <w:rFonts w:cs="Times New Roman"/>
          <w:szCs w:val="28"/>
        </w:rPr>
        <w:t>(2)</w:t>
      </w:r>
    </w:p>
    <w:p w:rsidR="00674E0A" w:rsidRPr="00A52F9A" w:rsidRDefault="002D2906" w:rsidP="001433AF">
      <w:pPr>
        <w:widowControl w:val="0"/>
        <w:spacing w:line="288" w:lineRule="auto"/>
        <w:ind w:firstLine="709"/>
        <w:rPr>
          <w:rFonts w:cs="Times New Roman"/>
          <w:szCs w:val="28"/>
        </w:rPr>
      </w:pPr>
      <w:r w:rsidRPr="00A52F9A">
        <w:rPr>
          <w:rFonts w:cs="Times New Roman"/>
          <w:szCs w:val="28"/>
        </w:rPr>
        <w:t>г</w:t>
      </w:r>
      <w:r w:rsidR="00674E0A" w:rsidRPr="00A52F9A">
        <w:rPr>
          <w:rFonts w:cs="Times New Roman"/>
          <w:szCs w:val="28"/>
        </w:rPr>
        <w:t xml:space="preserve">де </w:t>
      </w:r>
      <w:r w:rsidR="00674E0A" w:rsidRPr="00A52F9A">
        <w:rPr>
          <w:rFonts w:cs="Times New Roman"/>
          <w:position w:val="-6"/>
          <w:szCs w:val="28"/>
        </w:rPr>
        <w:object w:dxaOrig="300" w:dyaOrig="300">
          <v:shape id="_x0000_i1027" type="#_x0000_t75" style="width:15.9pt;height:15.9pt" o:ole="">
            <v:imagedata r:id="rId25" o:title=""/>
          </v:shape>
          <o:OLEObject Type="Embed" ProgID="Equation.DSMT4" ShapeID="_x0000_i1027" DrawAspect="Content" ObjectID="_1675162998" r:id="rId26"/>
        </w:object>
      </w:r>
      <w:r w:rsidR="00674E0A" w:rsidRPr="00A52F9A">
        <w:rPr>
          <w:rFonts w:cs="Times New Roman"/>
          <w:szCs w:val="28"/>
        </w:rPr>
        <w:t xml:space="preserve"> - общее число испытаний, </w:t>
      </w:r>
      <w:r w:rsidR="00674E0A" w:rsidRPr="00A52F9A">
        <w:rPr>
          <w:rFonts w:cs="Times New Roman"/>
          <w:position w:val="-6"/>
          <w:szCs w:val="28"/>
        </w:rPr>
        <w:object w:dxaOrig="220" w:dyaOrig="240">
          <v:shape id="_x0000_i1028" type="#_x0000_t75" style="width:11.2pt;height:12.15pt" o:ole="">
            <v:imagedata r:id="rId27" o:title=""/>
          </v:shape>
          <o:OLEObject Type="Embed" ProgID="Equation.DSMT4" ShapeID="_x0000_i1028" DrawAspect="Content" ObjectID="_1675162999" r:id="rId28"/>
        </w:object>
      </w:r>
      <w:r w:rsidR="00674E0A" w:rsidRPr="00A52F9A">
        <w:rPr>
          <w:rFonts w:cs="Times New Roman"/>
          <w:szCs w:val="28"/>
        </w:rPr>
        <w:t xml:space="preserve">- общее число отрезков измерения, </w:t>
      </w:r>
      <w:r w:rsidR="00674E0A" w:rsidRPr="00A52F9A">
        <w:rPr>
          <w:rFonts w:cs="Times New Roman"/>
          <w:position w:val="-16"/>
          <w:szCs w:val="28"/>
        </w:rPr>
        <w:object w:dxaOrig="360" w:dyaOrig="499">
          <v:shape id="_x0000_i1029" type="#_x0000_t75" style="width:17.75pt;height:25.25pt" o:ole="">
            <v:imagedata r:id="rId29" o:title=""/>
          </v:shape>
          <o:OLEObject Type="Embed" ProgID="Equation.DSMT4" ShapeID="_x0000_i1029" DrawAspect="Content" ObjectID="_1675163000" r:id="rId30"/>
        </w:object>
      </w:r>
      <w:r w:rsidR="00674E0A" w:rsidRPr="00A52F9A">
        <w:rPr>
          <w:rFonts w:cs="Times New Roman"/>
          <w:szCs w:val="28"/>
        </w:rPr>
        <w:t xml:space="preserve">, </w:t>
      </w:r>
      <w:r w:rsidR="00674E0A" w:rsidRPr="00A52F9A">
        <w:rPr>
          <w:rFonts w:cs="Times New Roman"/>
          <w:position w:val="-16"/>
          <w:szCs w:val="28"/>
          <w:lang w:val="en-US"/>
        </w:rPr>
        <w:object w:dxaOrig="380" w:dyaOrig="499">
          <v:shape id="_x0000_i1030" type="#_x0000_t75" style="width:16.85pt;height:25.25pt" o:ole="">
            <v:imagedata r:id="rId31" o:title=""/>
          </v:shape>
          <o:OLEObject Type="Embed" ProgID="Equation.DSMT4" ShapeID="_x0000_i1030" DrawAspect="Content" ObjectID="_1675163001" r:id="rId32"/>
        </w:object>
      </w:r>
      <w:r w:rsidR="00674E0A" w:rsidRPr="00A52F9A">
        <w:rPr>
          <w:rFonts w:cs="Times New Roman"/>
          <w:szCs w:val="28"/>
        </w:rPr>
        <w:t xml:space="preserve">, </w:t>
      </w:r>
      <w:r w:rsidR="00674E0A" w:rsidRPr="00A52F9A">
        <w:rPr>
          <w:rFonts w:cs="Times New Roman"/>
          <w:position w:val="-16"/>
          <w:szCs w:val="28"/>
          <w:lang w:val="en-US"/>
        </w:rPr>
        <w:object w:dxaOrig="340" w:dyaOrig="499">
          <v:shape id="_x0000_i1031" type="#_x0000_t75" style="width:17.75pt;height:25.25pt" o:ole="">
            <v:imagedata r:id="rId33" o:title=""/>
          </v:shape>
          <o:OLEObject Type="Embed" ProgID="Equation.DSMT4" ShapeID="_x0000_i1031" DrawAspect="Content" ObjectID="_1675163002" r:id="rId34"/>
        </w:object>
      </w:r>
      <w:r w:rsidR="00674E0A" w:rsidRPr="00A52F9A">
        <w:rPr>
          <w:rFonts w:cs="Times New Roman"/>
          <w:szCs w:val="28"/>
        </w:rPr>
        <w:t xml:space="preserve"> - оценка координат объекта по осям </w:t>
      </w:r>
      <w:r w:rsidR="00674E0A" w:rsidRPr="00A52F9A">
        <w:rPr>
          <w:rFonts w:cs="Times New Roman"/>
          <w:szCs w:val="28"/>
          <w:lang w:val="en-US"/>
        </w:rPr>
        <w:t>X</w:t>
      </w:r>
      <w:r w:rsidR="00674E0A" w:rsidRPr="00A52F9A">
        <w:rPr>
          <w:rFonts w:cs="Times New Roman"/>
          <w:szCs w:val="28"/>
        </w:rPr>
        <w:t xml:space="preserve">, </w:t>
      </w:r>
      <w:r w:rsidR="00674E0A" w:rsidRPr="00A52F9A">
        <w:rPr>
          <w:rFonts w:cs="Times New Roman"/>
          <w:szCs w:val="28"/>
          <w:lang w:val="en-US"/>
        </w:rPr>
        <w:t>Y</w:t>
      </w:r>
      <w:r w:rsidR="00674E0A" w:rsidRPr="00A52F9A">
        <w:rPr>
          <w:rFonts w:cs="Times New Roman"/>
          <w:szCs w:val="28"/>
        </w:rPr>
        <w:t xml:space="preserve">, </w:t>
      </w:r>
      <w:r w:rsidR="00674E0A" w:rsidRPr="00A52F9A">
        <w:rPr>
          <w:rFonts w:cs="Times New Roman"/>
          <w:szCs w:val="28"/>
          <w:lang w:val="en-US"/>
        </w:rPr>
        <w:t>Z</w:t>
      </w:r>
      <w:r w:rsidR="00674E0A" w:rsidRPr="00A52F9A">
        <w:rPr>
          <w:rFonts w:cs="Times New Roman"/>
          <w:szCs w:val="28"/>
        </w:rPr>
        <w:t xml:space="preserve"> соответственно в </w:t>
      </w:r>
      <w:r w:rsidR="00674E0A" w:rsidRPr="00A52F9A">
        <w:rPr>
          <w:rFonts w:cs="Times New Roman"/>
          <w:szCs w:val="28"/>
          <w:lang w:val="en-US"/>
        </w:rPr>
        <w:t>j</w:t>
      </w:r>
      <w:r w:rsidR="00674E0A" w:rsidRPr="00A52F9A">
        <w:rPr>
          <w:rFonts w:cs="Times New Roman"/>
          <w:szCs w:val="28"/>
        </w:rPr>
        <w:t xml:space="preserve">-том испытании на </w:t>
      </w:r>
      <w:r w:rsidR="00674E0A" w:rsidRPr="00A52F9A">
        <w:rPr>
          <w:rFonts w:cs="Times New Roman"/>
          <w:szCs w:val="28"/>
          <w:lang w:val="en-US"/>
        </w:rPr>
        <w:t>i</w:t>
      </w:r>
      <w:r w:rsidR="00674E0A" w:rsidRPr="00A52F9A">
        <w:rPr>
          <w:rFonts w:cs="Times New Roman"/>
          <w:szCs w:val="28"/>
        </w:rPr>
        <w:t xml:space="preserve">-том участке, </w:t>
      </w:r>
      <w:r w:rsidR="00674E0A" w:rsidRPr="00A52F9A">
        <w:rPr>
          <w:rFonts w:cs="Times New Roman"/>
          <w:position w:val="-16"/>
          <w:szCs w:val="28"/>
        </w:rPr>
        <w:object w:dxaOrig="340" w:dyaOrig="420">
          <v:shape id="_x0000_i1032" type="#_x0000_t75" style="width:17.75pt;height:21.5pt" o:ole="">
            <v:imagedata r:id="rId35" o:title=""/>
          </v:shape>
          <o:OLEObject Type="Embed" ProgID="Equation.DSMT4" ShapeID="_x0000_i1032" DrawAspect="Content" ObjectID="_1675163003" r:id="rId36"/>
        </w:object>
      </w:r>
      <w:r w:rsidR="00674E0A" w:rsidRPr="00A52F9A">
        <w:rPr>
          <w:rFonts w:cs="Times New Roman"/>
          <w:szCs w:val="28"/>
        </w:rPr>
        <w:t xml:space="preserve">, </w:t>
      </w:r>
      <w:r w:rsidR="00674E0A" w:rsidRPr="00A52F9A">
        <w:rPr>
          <w:rFonts w:cs="Times New Roman"/>
          <w:position w:val="-16"/>
          <w:szCs w:val="28"/>
        </w:rPr>
        <w:object w:dxaOrig="360" w:dyaOrig="420">
          <v:shape id="_x0000_i1033" type="#_x0000_t75" style="width:17.75pt;height:21.5pt" o:ole="">
            <v:imagedata r:id="rId37" o:title=""/>
          </v:shape>
          <o:OLEObject Type="Embed" ProgID="Equation.DSMT4" ShapeID="_x0000_i1033" DrawAspect="Content" ObjectID="_1675163004" r:id="rId38"/>
        </w:object>
      </w:r>
      <w:r w:rsidR="00674E0A" w:rsidRPr="00A52F9A">
        <w:rPr>
          <w:rFonts w:cs="Times New Roman"/>
          <w:szCs w:val="28"/>
        </w:rPr>
        <w:t xml:space="preserve">, </w:t>
      </w:r>
      <w:r w:rsidR="00674E0A" w:rsidRPr="00A52F9A">
        <w:rPr>
          <w:rFonts w:cs="Times New Roman"/>
          <w:position w:val="-16"/>
          <w:szCs w:val="28"/>
        </w:rPr>
        <w:object w:dxaOrig="320" w:dyaOrig="420">
          <v:shape id="_x0000_i1034" type="#_x0000_t75" style="width:15.9pt;height:21.5pt" o:ole="">
            <v:imagedata r:id="rId39" o:title=""/>
          </v:shape>
          <o:OLEObject Type="Embed" ProgID="Equation.DSMT4" ShapeID="_x0000_i1034" DrawAspect="Content" ObjectID="_1675163005" r:id="rId40"/>
        </w:object>
      </w:r>
      <w:r w:rsidR="00674E0A" w:rsidRPr="00A52F9A">
        <w:rPr>
          <w:rFonts w:cs="Times New Roman"/>
          <w:szCs w:val="28"/>
        </w:rPr>
        <w:t xml:space="preserve">- координаты моделируемого объекта в </w:t>
      </w:r>
      <w:r w:rsidR="00674E0A" w:rsidRPr="00A52F9A">
        <w:rPr>
          <w:rFonts w:cs="Times New Roman"/>
          <w:szCs w:val="28"/>
        </w:rPr>
        <w:lastRenderedPageBreak/>
        <w:t xml:space="preserve">имитационной модели по осям </w:t>
      </w:r>
      <w:r w:rsidR="00674E0A" w:rsidRPr="00A52F9A">
        <w:rPr>
          <w:rFonts w:cs="Times New Roman"/>
          <w:szCs w:val="28"/>
          <w:lang w:val="en-US"/>
        </w:rPr>
        <w:t>X</w:t>
      </w:r>
      <w:r w:rsidR="00674E0A" w:rsidRPr="00A52F9A">
        <w:rPr>
          <w:rFonts w:cs="Times New Roman"/>
          <w:szCs w:val="28"/>
        </w:rPr>
        <w:t xml:space="preserve">, </w:t>
      </w:r>
      <w:r w:rsidR="00674E0A" w:rsidRPr="00A52F9A">
        <w:rPr>
          <w:rFonts w:cs="Times New Roman"/>
          <w:szCs w:val="28"/>
          <w:lang w:val="en-US"/>
        </w:rPr>
        <w:t>Y</w:t>
      </w:r>
      <w:r w:rsidR="00674E0A" w:rsidRPr="00A52F9A">
        <w:rPr>
          <w:rFonts w:cs="Times New Roman"/>
          <w:szCs w:val="28"/>
        </w:rPr>
        <w:t xml:space="preserve">, </w:t>
      </w:r>
      <w:r w:rsidR="00674E0A" w:rsidRPr="00A52F9A">
        <w:rPr>
          <w:rFonts w:cs="Times New Roman"/>
          <w:szCs w:val="28"/>
          <w:lang w:val="en-US"/>
        </w:rPr>
        <w:t>Z</w:t>
      </w:r>
      <w:r w:rsidR="00674E0A" w:rsidRPr="00A52F9A">
        <w:rPr>
          <w:rFonts w:cs="Times New Roman"/>
          <w:szCs w:val="28"/>
        </w:rPr>
        <w:t xml:space="preserve"> соответственно в </w:t>
      </w:r>
      <w:r w:rsidR="00674E0A" w:rsidRPr="00A52F9A">
        <w:rPr>
          <w:rFonts w:cs="Times New Roman"/>
          <w:szCs w:val="28"/>
          <w:lang w:val="en-US"/>
        </w:rPr>
        <w:t>j</w:t>
      </w:r>
      <w:r w:rsidR="00674E0A" w:rsidRPr="00A52F9A">
        <w:rPr>
          <w:rFonts w:cs="Times New Roman"/>
          <w:szCs w:val="28"/>
        </w:rPr>
        <w:t xml:space="preserve">-том испытании на </w:t>
      </w:r>
      <w:r w:rsidR="00674E0A" w:rsidRPr="00A52F9A">
        <w:rPr>
          <w:rFonts w:cs="Times New Roman"/>
          <w:szCs w:val="28"/>
          <w:lang w:val="en-US"/>
        </w:rPr>
        <w:t>i</w:t>
      </w:r>
      <w:r w:rsidR="00674E0A" w:rsidRPr="00A52F9A">
        <w:rPr>
          <w:rFonts w:cs="Times New Roman"/>
          <w:szCs w:val="28"/>
        </w:rPr>
        <w:t xml:space="preserve">-том участке. Среднеквадратическая ошибка по скорости оценивается аналогично. По результатам проведённых испытаний был сделан вывод о необходимости выбора коэффициентов альфа и бета для фильтрации при помощи альфа-бета фильтра в зависимости от периода поступления измерений. Для этого был разработан программный компонент, вычисляющий среднегеометрическое (3) между (1) и (2) по результатам множества испытаний. </w:t>
      </w:r>
    </w:p>
    <w:p w:rsidR="00674E0A" w:rsidRPr="00A52F9A" w:rsidRDefault="00674E0A" w:rsidP="001433AF">
      <w:pPr>
        <w:widowControl w:val="0"/>
        <w:spacing w:line="288" w:lineRule="auto"/>
        <w:ind w:firstLine="0"/>
        <w:jc w:val="center"/>
        <w:rPr>
          <w:rFonts w:cs="Times New Roman"/>
          <w:szCs w:val="28"/>
        </w:rPr>
      </w:pPr>
      <w:r w:rsidRPr="00A52F9A">
        <w:rPr>
          <w:rFonts w:cs="Times New Roman"/>
          <w:position w:val="-18"/>
          <w:szCs w:val="28"/>
        </w:rPr>
        <w:object w:dxaOrig="2680" w:dyaOrig="499">
          <v:shape id="_x0000_i1035" type="#_x0000_t75" style="width:135.6pt;height:25.25pt" o:ole="">
            <v:imagedata r:id="rId41" o:title=""/>
          </v:shape>
          <o:OLEObject Type="Embed" ProgID="Equation.DSMT4" ShapeID="_x0000_i1035" DrawAspect="Content" ObjectID="_1675163006" r:id="rId42"/>
        </w:object>
      </w:r>
      <w:r w:rsidRPr="00A52F9A">
        <w:rPr>
          <w:rFonts w:cs="Times New Roman"/>
          <w:szCs w:val="28"/>
        </w:rPr>
        <w:t xml:space="preserve"> (3)</w:t>
      </w:r>
    </w:p>
    <w:p w:rsidR="00674E0A" w:rsidRPr="00A52F9A" w:rsidRDefault="00674E0A" w:rsidP="001433AF">
      <w:pPr>
        <w:widowControl w:val="0"/>
        <w:spacing w:line="288" w:lineRule="auto"/>
        <w:ind w:firstLine="709"/>
        <w:rPr>
          <w:rFonts w:cs="Times New Roman"/>
          <w:szCs w:val="28"/>
        </w:rPr>
      </w:pPr>
      <w:r w:rsidRPr="00A52F9A">
        <w:rPr>
          <w:rFonts w:cs="Times New Roman"/>
          <w:szCs w:val="28"/>
        </w:rPr>
        <w:t>Что позволяет качественно оценить результат работы альфа-бета фильтра в зависимости от коэффициентов альфа и бета при фиксированном периоде поступления измерений.</w:t>
      </w:r>
    </w:p>
    <w:p w:rsidR="00674E0A" w:rsidRPr="00A52F9A" w:rsidRDefault="00674E0A" w:rsidP="001433AF">
      <w:pPr>
        <w:widowControl w:val="0"/>
        <w:spacing w:line="288" w:lineRule="auto"/>
        <w:ind w:firstLine="709"/>
        <w:rPr>
          <w:rFonts w:cs="Times New Roman"/>
          <w:szCs w:val="28"/>
        </w:rPr>
      </w:pPr>
      <w:r w:rsidRPr="00A52F9A">
        <w:rPr>
          <w:rFonts w:cs="Times New Roman"/>
          <w:szCs w:val="28"/>
        </w:rPr>
        <w:t xml:space="preserve">Вычисленные значения альфа и бета были использованы при построении графика, изображённого на </w:t>
      </w:r>
      <w:r w:rsidR="002D2906" w:rsidRPr="00A52F9A">
        <w:rPr>
          <w:rFonts w:cs="Times New Roman"/>
          <w:szCs w:val="28"/>
        </w:rPr>
        <w:t>рисунке</w:t>
      </w:r>
      <w:r w:rsidRPr="00A52F9A">
        <w:rPr>
          <w:rFonts w:cs="Times New Roman"/>
          <w:szCs w:val="28"/>
        </w:rPr>
        <w:t>. 2, на котором отображены численные значения (2) в зависимости от периода поступления измерений. Так как среднеквадратическая ошибка оценки координат у всех моделей удовлетворительна, она не использовалась при сравнении.</w:t>
      </w:r>
    </w:p>
    <w:p w:rsidR="00674E0A" w:rsidRPr="00A52F9A" w:rsidRDefault="00674E0A" w:rsidP="004B4887">
      <w:pPr>
        <w:widowControl w:val="0"/>
        <w:spacing w:line="288" w:lineRule="auto"/>
        <w:ind w:firstLine="567"/>
        <w:rPr>
          <w:rFonts w:cs="Times New Roman"/>
          <w:szCs w:val="28"/>
        </w:rPr>
      </w:pPr>
    </w:p>
    <w:p w:rsidR="00674E0A" w:rsidRPr="00A52F9A" w:rsidRDefault="00674E0A" w:rsidP="001433AF">
      <w:pPr>
        <w:widowControl w:val="0"/>
        <w:spacing w:line="288" w:lineRule="auto"/>
        <w:ind w:firstLine="0"/>
        <w:jc w:val="center"/>
        <w:rPr>
          <w:rFonts w:cs="Times New Roman"/>
          <w:szCs w:val="28"/>
        </w:rPr>
      </w:pPr>
      <w:r w:rsidRPr="00A52F9A">
        <w:rPr>
          <w:rFonts w:cs="Times New Roman"/>
          <w:noProof/>
          <w:szCs w:val="28"/>
          <w:lang w:eastAsia="ru-RU"/>
        </w:rPr>
        <w:drawing>
          <wp:inline distT="0" distB="0" distL="0" distR="0" wp14:anchorId="5BE63D36" wp14:editId="2AC71B5B">
            <wp:extent cx="6110869" cy="2720898"/>
            <wp:effectExtent l="0" t="0" r="4445" b="3810"/>
            <wp:docPr id="71" name="Рисунок 71" descr="D:\denis\Учёба\ВКР\конференция\vErr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denis\Учёба\ВКР\конференция\vError.jpg"/>
                    <pic:cNvPicPr>
                      <a:picLocks noChangeAspect="1" noChangeArrowheads="1"/>
                    </pic:cNvPicPr>
                  </pic:nvPicPr>
                  <pic:blipFill>
                    <a:blip r:embed="rId43"/>
                    <a:srcRect/>
                    <a:stretch>
                      <a:fillRect/>
                    </a:stretch>
                  </pic:blipFill>
                  <pic:spPr bwMode="auto">
                    <a:xfrm>
                      <a:off x="0" y="0"/>
                      <a:ext cx="6124056" cy="2726770"/>
                    </a:xfrm>
                    <a:prstGeom prst="rect">
                      <a:avLst/>
                    </a:prstGeom>
                    <a:noFill/>
                    <a:ln w="9525">
                      <a:noFill/>
                      <a:miter lim="800000"/>
                      <a:headEnd/>
                      <a:tailEnd/>
                    </a:ln>
                  </pic:spPr>
                </pic:pic>
              </a:graphicData>
            </a:graphic>
          </wp:inline>
        </w:drawing>
      </w:r>
    </w:p>
    <w:p w:rsidR="00674E0A" w:rsidRPr="00A52F9A" w:rsidRDefault="00674E0A" w:rsidP="004B4887">
      <w:pPr>
        <w:widowControl w:val="0"/>
        <w:spacing w:line="288" w:lineRule="auto"/>
        <w:ind w:firstLine="567"/>
        <w:jc w:val="center"/>
        <w:rPr>
          <w:rFonts w:cs="Times New Roman"/>
          <w:szCs w:val="28"/>
        </w:rPr>
      </w:pPr>
      <w:r w:rsidRPr="00A52F9A">
        <w:rPr>
          <w:rFonts w:cs="Times New Roman"/>
          <w:szCs w:val="28"/>
        </w:rPr>
        <w:t>Рис</w:t>
      </w:r>
      <w:r w:rsidR="002D2906" w:rsidRPr="00A52F9A">
        <w:rPr>
          <w:rFonts w:cs="Times New Roman"/>
          <w:szCs w:val="28"/>
        </w:rPr>
        <w:t>унок</w:t>
      </w:r>
      <w:r w:rsidRPr="00A52F9A">
        <w:rPr>
          <w:rFonts w:cs="Times New Roman"/>
          <w:szCs w:val="28"/>
        </w:rPr>
        <w:t xml:space="preserve"> 2</w:t>
      </w:r>
      <w:r w:rsidR="001433AF">
        <w:rPr>
          <w:rFonts w:cs="Times New Roman"/>
          <w:szCs w:val="28"/>
        </w:rPr>
        <w:t xml:space="preserve"> –</w:t>
      </w:r>
      <w:r w:rsidRPr="00A52F9A">
        <w:rPr>
          <w:rFonts w:cs="Times New Roman"/>
          <w:szCs w:val="28"/>
        </w:rPr>
        <w:t xml:space="preserve"> График зависимости среднеквадратической ошибки по скорости от периода поступления измерений</w:t>
      </w:r>
    </w:p>
    <w:p w:rsidR="001433AF" w:rsidRDefault="001433AF" w:rsidP="004B4887">
      <w:pPr>
        <w:widowControl w:val="0"/>
        <w:spacing w:line="288" w:lineRule="auto"/>
        <w:ind w:firstLine="567"/>
        <w:rPr>
          <w:rFonts w:cs="Times New Roman"/>
          <w:szCs w:val="28"/>
        </w:rPr>
      </w:pPr>
    </w:p>
    <w:p w:rsidR="00674E0A" w:rsidRPr="00A52F9A" w:rsidRDefault="00674E0A" w:rsidP="001433AF">
      <w:pPr>
        <w:widowControl w:val="0"/>
        <w:spacing w:line="288" w:lineRule="auto"/>
        <w:ind w:firstLine="709"/>
        <w:rPr>
          <w:rFonts w:cs="Times New Roman"/>
          <w:szCs w:val="28"/>
        </w:rPr>
      </w:pPr>
      <w:r w:rsidRPr="00A52F9A">
        <w:rPr>
          <w:rFonts w:cs="Times New Roman"/>
          <w:szCs w:val="28"/>
        </w:rPr>
        <w:t xml:space="preserve">Исходя из графика на </w:t>
      </w:r>
      <w:r w:rsidR="002D2906" w:rsidRPr="00A52F9A">
        <w:rPr>
          <w:rFonts w:cs="Times New Roman"/>
          <w:szCs w:val="28"/>
        </w:rPr>
        <w:t>рисунке</w:t>
      </w:r>
      <w:r w:rsidRPr="00A52F9A">
        <w:rPr>
          <w:rFonts w:cs="Times New Roman"/>
          <w:szCs w:val="28"/>
        </w:rPr>
        <w:t xml:space="preserve"> 2 можно сделать вывод, что альфа-бета фильтр, коэффициенты альфа и бета которого адаптированы под изменение периода поступления измерений, обладает лучшей среднеквадратической ошибкой среди исследованных алгоритмов слежения за объектами.</w:t>
      </w:r>
    </w:p>
    <w:p w:rsidR="00674E0A" w:rsidRPr="00A52F9A" w:rsidRDefault="00674E0A" w:rsidP="004B4887">
      <w:pPr>
        <w:widowControl w:val="0"/>
        <w:spacing w:line="288" w:lineRule="auto"/>
        <w:ind w:firstLine="567"/>
        <w:rPr>
          <w:rFonts w:cs="Times New Roman"/>
          <w:szCs w:val="28"/>
        </w:rPr>
      </w:pPr>
    </w:p>
    <w:p w:rsidR="001433AF" w:rsidRDefault="001433AF">
      <w:pPr>
        <w:spacing w:after="200" w:line="276" w:lineRule="auto"/>
        <w:ind w:firstLine="0"/>
        <w:jc w:val="left"/>
        <w:rPr>
          <w:rFonts w:cs="Times New Roman"/>
          <w:b/>
          <w:szCs w:val="28"/>
        </w:rPr>
      </w:pPr>
      <w:r>
        <w:rPr>
          <w:rFonts w:cs="Times New Roman"/>
          <w:b/>
          <w:szCs w:val="28"/>
        </w:rPr>
        <w:br w:type="page"/>
      </w:r>
    </w:p>
    <w:p w:rsidR="00674E0A" w:rsidRPr="001433AF" w:rsidRDefault="001433AF" w:rsidP="004B4887">
      <w:pPr>
        <w:widowControl w:val="0"/>
        <w:shd w:val="clear" w:color="auto" w:fill="FFFFFF"/>
        <w:spacing w:line="288" w:lineRule="auto"/>
        <w:ind w:firstLine="567"/>
        <w:jc w:val="center"/>
        <w:rPr>
          <w:rFonts w:cs="Times New Roman"/>
          <w:b/>
          <w:szCs w:val="28"/>
          <w:lang w:val="en-US"/>
        </w:rPr>
      </w:pPr>
      <w:r>
        <w:rPr>
          <w:rFonts w:cs="Times New Roman"/>
          <w:b/>
          <w:szCs w:val="28"/>
        </w:rPr>
        <w:lastRenderedPageBreak/>
        <w:t>ЛИТЕРАТУРА</w:t>
      </w:r>
    </w:p>
    <w:p w:rsidR="000F2BD8" w:rsidRPr="001433AF" w:rsidRDefault="000F2BD8" w:rsidP="004B4887">
      <w:pPr>
        <w:widowControl w:val="0"/>
        <w:shd w:val="clear" w:color="auto" w:fill="FFFFFF"/>
        <w:spacing w:line="288" w:lineRule="auto"/>
        <w:ind w:firstLine="567"/>
        <w:jc w:val="center"/>
        <w:rPr>
          <w:rFonts w:cs="Times New Roman"/>
          <w:b/>
          <w:szCs w:val="28"/>
          <w:lang w:val="en-US"/>
        </w:rPr>
      </w:pPr>
    </w:p>
    <w:p w:rsidR="00674E0A" w:rsidRPr="009B43C6" w:rsidRDefault="001433AF" w:rsidP="001433AF">
      <w:pPr>
        <w:widowControl w:val="0"/>
        <w:spacing w:line="288" w:lineRule="auto"/>
        <w:ind w:firstLine="709"/>
        <w:rPr>
          <w:rFonts w:cs="Times New Roman"/>
          <w:szCs w:val="28"/>
          <w:lang w:val="en-US"/>
        </w:rPr>
      </w:pPr>
      <w:r>
        <w:rPr>
          <w:rFonts w:cs="Times New Roman"/>
          <w:szCs w:val="28"/>
          <w:lang w:val="en-US"/>
        </w:rPr>
        <w:t>1.</w:t>
      </w:r>
      <w:r w:rsidRPr="001433AF">
        <w:rPr>
          <w:rFonts w:cs="Times New Roman"/>
          <w:szCs w:val="28"/>
          <w:lang w:val="en-US"/>
        </w:rPr>
        <w:t> </w:t>
      </w:r>
      <w:r w:rsidR="00674E0A" w:rsidRPr="001433AF">
        <w:rPr>
          <w:rFonts w:cs="Times New Roman"/>
          <w:szCs w:val="28"/>
          <w:lang w:val="en-US"/>
        </w:rPr>
        <w:t xml:space="preserve">Li X.R., Jilkov V.P. Survey of Maneuvering Target Tracking. </w:t>
      </w:r>
      <w:r w:rsidR="00674E0A" w:rsidRPr="009B43C6">
        <w:rPr>
          <w:rFonts w:cs="Times New Roman"/>
          <w:szCs w:val="28"/>
          <w:lang w:val="en-US"/>
        </w:rPr>
        <w:t xml:space="preserve">Part I: Dynamic Models. </w:t>
      </w:r>
      <w:r w:rsidR="00674E0A" w:rsidRPr="001433AF">
        <w:rPr>
          <w:rFonts w:cs="Times New Roman"/>
          <w:szCs w:val="28"/>
          <w:lang w:val="en-US"/>
        </w:rPr>
        <w:t>IEEE</w:t>
      </w:r>
      <w:r w:rsidR="00674E0A" w:rsidRPr="009B43C6">
        <w:rPr>
          <w:rFonts w:cs="Times New Roman"/>
          <w:szCs w:val="28"/>
          <w:lang w:val="en-US"/>
        </w:rPr>
        <w:t xml:space="preserve"> </w:t>
      </w:r>
      <w:r w:rsidR="00674E0A" w:rsidRPr="001433AF">
        <w:rPr>
          <w:rFonts w:cs="Times New Roman"/>
          <w:szCs w:val="28"/>
          <w:lang w:val="en-US"/>
        </w:rPr>
        <w:t>Transactions</w:t>
      </w:r>
      <w:r w:rsidR="00674E0A" w:rsidRPr="009B43C6">
        <w:rPr>
          <w:rFonts w:cs="Times New Roman"/>
          <w:szCs w:val="28"/>
          <w:lang w:val="en-US"/>
        </w:rPr>
        <w:t xml:space="preserve"> </w:t>
      </w:r>
      <w:r w:rsidR="00674E0A" w:rsidRPr="001433AF">
        <w:rPr>
          <w:rFonts w:cs="Times New Roman"/>
          <w:szCs w:val="28"/>
          <w:lang w:val="en-US"/>
        </w:rPr>
        <w:t>on</w:t>
      </w:r>
      <w:r w:rsidR="00674E0A" w:rsidRPr="009B43C6">
        <w:rPr>
          <w:rFonts w:cs="Times New Roman"/>
          <w:szCs w:val="28"/>
          <w:lang w:val="en-US"/>
        </w:rPr>
        <w:t xml:space="preserve"> </w:t>
      </w:r>
      <w:r w:rsidR="00674E0A" w:rsidRPr="001433AF">
        <w:rPr>
          <w:rFonts w:cs="Times New Roman"/>
          <w:szCs w:val="28"/>
          <w:lang w:val="en-US"/>
        </w:rPr>
        <w:t>Aerospace</w:t>
      </w:r>
      <w:r w:rsidR="00674E0A" w:rsidRPr="009B43C6">
        <w:rPr>
          <w:rFonts w:cs="Times New Roman"/>
          <w:szCs w:val="28"/>
          <w:lang w:val="en-US"/>
        </w:rPr>
        <w:t xml:space="preserve"> </w:t>
      </w:r>
      <w:r w:rsidR="00674E0A" w:rsidRPr="001433AF">
        <w:rPr>
          <w:rFonts w:cs="Times New Roman"/>
          <w:szCs w:val="28"/>
          <w:lang w:val="en-US"/>
        </w:rPr>
        <w:t>and</w:t>
      </w:r>
      <w:r w:rsidR="00674E0A" w:rsidRPr="009B43C6">
        <w:rPr>
          <w:rFonts w:cs="Times New Roman"/>
          <w:szCs w:val="28"/>
          <w:lang w:val="en-US"/>
        </w:rPr>
        <w:t xml:space="preserve"> </w:t>
      </w:r>
      <w:r w:rsidR="00674E0A" w:rsidRPr="001433AF">
        <w:rPr>
          <w:rFonts w:cs="Times New Roman"/>
          <w:szCs w:val="28"/>
          <w:lang w:val="en-US"/>
        </w:rPr>
        <w:t>Electronic</w:t>
      </w:r>
      <w:r w:rsidR="00674E0A" w:rsidRPr="009B43C6">
        <w:rPr>
          <w:rFonts w:cs="Times New Roman"/>
          <w:szCs w:val="28"/>
          <w:lang w:val="en-US"/>
        </w:rPr>
        <w:t xml:space="preserve"> </w:t>
      </w:r>
      <w:r w:rsidR="00674E0A" w:rsidRPr="001433AF">
        <w:rPr>
          <w:rFonts w:cs="Times New Roman"/>
          <w:szCs w:val="28"/>
          <w:lang w:val="en-US"/>
        </w:rPr>
        <w:t>Systems</w:t>
      </w:r>
      <w:r w:rsidRPr="009B43C6">
        <w:rPr>
          <w:rFonts w:cs="Times New Roman"/>
          <w:szCs w:val="28"/>
          <w:lang w:val="en-US"/>
        </w:rPr>
        <w:t>. –</w:t>
      </w:r>
      <w:r w:rsidR="00674E0A" w:rsidRPr="009B43C6">
        <w:rPr>
          <w:rFonts w:cs="Times New Roman"/>
          <w:szCs w:val="28"/>
          <w:lang w:val="en-US"/>
        </w:rPr>
        <w:t xml:space="preserve"> </w:t>
      </w:r>
      <w:r w:rsidR="00674E0A" w:rsidRPr="001433AF">
        <w:rPr>
          <w:rFonts w:cs="Times New Roman"/>
          <w:szCs w:val="28"/>
          <w:lang w:val="en-US"/>
        </w:rPr>
        <w:t>Vol</w:t>
      </w:r>
      <w:r w:rsidR="00674E0A" w:rsidRPr="009B43C6">
        <w:rPr>
          <w:rFonts w:cs="Times New Roman"/>
          <w:szCs w:val="28"/>
          <w:lang w:val="en-US"/>
        </w:rPr>
        <w:t>.</w:t>
      </w:r>
      <w:r w:rsidRPr="001433AF">
        <w:rPr>
          <w:rFonts w:cs="Times New Roman"/>
          <w:szCs w:val="28"/>
          <w:lang w:val="en-US"/>
        </w:rPr>
        <w:t> </w:t>
      </w:r>
      <w:r w:rsidR="00674E0A" w:rsidRPr="009B43C6">
        <w:rPr>
          <w:rFonts w:cs="Times New Roman"/>
          <w:szCs w:val="28"/>
          <w:lang w:val="en-US"/>
        </w:rPr>
        <w:t>39</w:t>
      </w:r>
      <w:r w:rsidRPr="009B43C6">
        <w:rPr>
          <w:rFonts w:cs="Times New Roman"/>
          <w:szCs w:val="28"/>
          <w:lang w:val="en-US"/>
        </w:rPr>
        <w:t>. –</w:t>
      </w:r>
      <w:r w:rsidR="00674E0A" w:rsidRPr="009B43C6">
        <w:rPr>
          <w:rFonts w:cs="Times New Roman"/>
          <w:szCs w:val="28"/>
          <w:lang w:val="en-US"/>
        </w:rPr>
        <w:t xml:space="preserve"> №4</w:t>
      </w:r>
      <w:r w:rsidRPr="009B43C6">
        <w:rPr>
          <w:rFonts w:cs="Times New Roman"/>
          <w:szCs w:val="28"/>
          <w:lang w:val="en-US"/>
        </w:rPr>
        <w:t>. –</w:t>
      </w:r>
      <w:r w:rsidR="00674E0A" w:rsidRPr="009B43C6">
        <w:rPr>
          <w:rFonts w:cs="Times New Roman"/>
          <w:szCs w:val="28"/>
          <w:lang w:val="en-US"/>
        </w:rPr>
        <w:t xml:space="preserve"> 2003</w:t>
      </w:r>
      <w:r w:rsidRPr="009B43C6">
        <w:rPr>
          <w:rFonts w:cs="Times New Roman"/>
          <w:szCs w:val="28"/>
          <w:lang w:val="en-US"/>
        </w:rPr>
        <w:t>. –</w:t>
      </w:r>
      <w:r w:rsidR="00674E0A" w:rsidRPr="009B43C6">
        <w:rPr>
          <w:rFonts w:cs="Times New Roman"/>
          <w:szCs w:val="28"/>
          <w:lang w:val="en-US"/>
        </w:rPr>
        <w:t xml:space="preserve"> 1333-1364 </w:t>
      </w:r>
      <w:r w:rsidR="00674E0A" w:rsidRPr="00A52F9A">
        <w:rPr>
          <w:rFonts w:cs="Times New Roman"/>
          <w:szCs w:val="28"/>
        </w:rPr>
        <w:t>с</w:t>
      </w:r>
      <w:r w:rsidR="00674E0A" w:rsidRPr="009B43C6">
        <w:rPr>
          <w:rFonts w:cs="Times New Roman"/>
          <w:szCs w:val="28"/>
          <w:lang w:val="en-US"/>
        </w:rPr>
        <w:t>.</w:t>
      </w:r>
    </w:p>
    <w:p w:rsidR="00674E0A" w:rsidRPr="001433AF" w:rsidRDefault="001433AF" w:rsidP="001433AF">
      <w:pPr>
        <w:widowControl w:val="0"/>
        <w:spacing w:line="288" w:lineRule="auto"/>
        <w:ind w:firstLine="709"/>
        <w:rPr>
          <w:rFonts w:cs="Times New Roman"/>
          <w:szCs w:val="28"/>
          <w:lang w:val="en-US"/>
        </w:rPr>
      </w:pPr>
      <w:r w:rsidRPr="001433AF">
        <w:rPr>
          <w:rFonts w:cs="Times New Roman"/>
          <w:szCs w:val="28"/>
          <w:lang w:val="en-US"/>
        </w:rPr>
        <w:t>2. </w:t>
      </w:r>
      <w:r w:rsidR="00674E0A" w:rsidRPr="001433AF">
        <w:rPr>
          <w:rFonts w:cs="Times New Roman"/>
          <w:szCs w:val="28"/>
          <w:lang w:val="en-US"/>
        </w:rPr>
        <w:t xml:space="preserve">Blair W.D. Fixed-gain two-stage estimators for tracking maneuvering targets. </w:t>
      </w:r>
      <w:r w:rsidRPr="001433AF">
        <w:rPr>
          <w:rFonts w:cs="Times New Roman"/>
          <w:szCs w:val="28"/>
          <w:lang w:val="en-US"/>
        </w:rPr>
        <w:t xml:space="preserve">– </w:t>
      </w:r>
      <w:r w:rsidR="00674E0A" w:rsidRPr="001433AF">
        <w:rPr>
          <w:rFonts w:cs="Times New Roman"/>
          <w:szCs w:val="28"/>
          <w:lang w:val="en-US"/>
        </w:rPr>
        <w:t>NavalSurfaceWarfareCenter, 1992</w:t>
      </w:r>
      <w:r w:rsidRPr="001433AF">
        <w:rPr>
          <w:rFonts w:cs="Times New Roman"/>
          <w:szCs w:val="28"/>
          <w:lang w:val="en-US"/>
        </w:rPr>
        <w:t>. –</w:t>
      </w:r>
      <w:r w:rsidR="00674E0A" w:rsidRPr="001433AF">
        <w:rPr>
          <w:rFonts w:cs="Times New Roman"/>
          <w:szCs w:val="28"/>
          <w:lang w:val="en-US"/>
        </w:rPr>
        <w:t xml:space="preserve"> 68 </w:t>
      </w:r>
      <w:r w:rsidR="00674E0A" w:rsidRPr="00A52F9A">
        <w:rPr>
          <w:rFonts w:cs="Times New Roman"/>
          <w:szCs w:val="28"/>
        </w:rPr>
        <w:t>с</w:t>
      </w:r>
      <w:r w:rsidR="00674E0A" w:rsidRPr="001433AF">
        <w:rPr>
          <w:rFonts w:cs="Times New Roman"/>
          <w:szCs w:val="28"/>
          <w:lang w:val="en-US"/>
        </w:rPr>
        <w:t>.</w:t>
      </w:r>
    </w:p>
    <w:p w:rsidR="00674E0A" w:rsidRPr="001433AF" w:rsidRDefault="00674E0A" w:rsidP="004B4887">
      <w:pPr>
        <w:widowControl w:val="0"/>
        <w:spacing w:line="288" w:lineRule="auto"/>
        <w:ind w:firstLine="567"/>
        <w:rPr>
          <w:rFonts w:cs="Times New Roman"/>
          <w:szCs w:val="28"/>
          <w:lang w:val="en-US"/>
        </w:rPr>
      </w:pPr>
    </w:p>
    <w:p w:rsidR="00674E0A" w:rsidRPr="001433AF" w:rsidRDefault="00674E0A" w:rsidP="004B4887">
      <w:pPr>
        <w:widowControl w:val="0"/>
        <w:spacing w:line="288" w:lineRule="auto"/>
        <w:ind w:firstLine="567"/>
        <w:rPr>
          <w:rFonts w:cs="Times New Roman"/>
          <w:szCs w:val="28"/>
          <w:lang w:val="en-US"/>
        </w:rPr>
      </w:pPr>
    </w:p>
    <w:p w:rsidR="001433AF" w:rsidRPr="009B43C6" w:rsidRDefault="001433AF">
      <w:pPr>
        <w:spacing w:after="200" w:line="276" w:lineRule="auto"/>
        <w:ind w:firstLine="0"/>
        <w:jc w:val="left"/>
        <w:rPr>
          <w:rFonts w:cs="Times New Roman"/>
          <w:b/>
          <w:szCs w:val="28"/>
          <w:lang w:val="en-US"/>
        </w:rPr>
      </w:pPr>
      <w:r w:rsidRPr="009B43C6">
        <w:rPr>
          <w:rFonts w:cs="Times New Roman"/>
          <w:b/>
          <w:szCs w:val="28"/>
          <w:lang w:val="en-US"/>
        </w:rPr>
        <w:br w:type="page"/>
      </w:r>
    </w:p>
    <w:p w:rsidR="00D447C5" w:rsidRPr="001433AF" w:rsidRDefault="00D447C5" w:rsidP="0089372D">
      <w:pPr>
        <w:widowControl w:val="0"/>
        <w:spacing w:line="288" w:lineRule="auto"/>
        <w:ind w:firstLine="0"/>
        <w:contextualSpacing/>
        <w:rPr>
          <w:rFonts w:cs="Times New Roman"/>
          <w:b/>
          <w:szCs w:val="28"/>
        </w:rPr>
      </w:pPr>
      <w:r w:rsidRPr="00A52F9A">
        <w:rPr>
          <w:rFonts w:cs="Times New Roman"/>
          <w:b/>
          <w:szCs w:val="28"/>
        </w:rPr>
        <w:lastRenderedPageBreak/>
        <w:t>УДК</w:t>
      </w:r>
      <w:r w:rsidRPr="001433AF">
        <w:rPr>
          <w:rFonts w:cs="Times New Roman"/>
          <w:b/>
          <w:szCs w:val="28"/>
        </w:rPr>
        <w:t xml:space="preserve"> 004.4</w:t>
      </w:r>
    </w:p>
    <w:p w:rsidR="00D447C5" w:rsidRPr="001433AF" w:rsidRDefault="00D447C5" w:rsidP="004B4887">
      <w:pPr>
        <w:widowControl w:val="0"/>
        <w:spacing w:line="288" w:lineRule="auto"/>
        <w:ind w:firstLine="567"/>
        <w:contextualSpacing/>
        <w:rPr>
          <w:rFonts w:cs="Times New Roman"/>
          <w:b/>
          <w:szCs w:val="28"/>
        </w:rPr>
      </w:pPr>
    </w:p>
    <w:p w:rsidR="00D447C5" w:rsidRPr="00A52F9A" w:rsidRDefault="00D447C5" w:rsidP="00863533">
      <w:pPr>
        <w:pStyle w:val="10"/>
        <w:widowControl w:val="0"/>
        <w:ind w:firstLine="0"/>
        <w:rPr>
          <w:spacing w:val="0"/>
        </w:rPr>
      </w:pPr>
      <w:bookmarkStart w:id="35" w:name="_Toc23516104"/>
      <w:bookmarkStart w:id="36" w:name="_Toc23517074"/>
      <w:r w:rsidRPr="00A52F9A">
        <w:rPr>
          <w:spacing w:val="0"/>
        </w:rPr>
        <w:t xml:space="preserve">ПРЕИМУЩЕСТВА ПРОЦЕССОРНОЙ СИСТЕМЫ </w:t>
      </w:r>
      <w:r w:rsidR="00863533">
        <w:rPr>
          <w:spacing w:val="0"/>
        </w:rPr>
        <w:br/>
      </w:r>
      <w:r w:rsidRPr="00A52F9A">
        <w:rPr>
          <w:spacing w:val="0"/>
        </w:rPr>
        <w:t xml:space="preserve">В СРАВНЕНИИ С ПРОГРАММИРУЕМОЙ ЛОГИКОЙ </w:t>
      </w:r>
      <w:r w:rsidR="00863533">
        <w:rPr>
          <w:spacing w:val="0"/>
        </w:rPr>
        <w:br/>
      </w:r>
      <w:r w:rsidRPr="00A52F9A">
        <w:rPr>
          <w:spacing w:val="0"/>
        </w:rPr>
        <w:t xml:space="preserve">НА БАЗЕ ПЛАТФОРМЫ </w:t>
      </w:r>
      <w:r w:rsidRPr="00A52F9A">
        <w:rPr>
          <w:spacing w:val="0"/>
          <w:lang w:val="en-US"/>
        </w:rPr>
        <w:t>ZYNQ</w:t>
      </w:r>
      <w:r w:rsidRPr="00A52F9A">
        <w:rPr>
          <w:spacing w:val="0"/>
        </w:rPr>
        <w:t>-7000</w:t>
      </w:r>
      <w:bookmarkEnd w:id="35"/>
      <w:bookmarkEnd w:id="36"/>
    </w:p>
    <w:p w:rsidR="000F2BD8" w:rsidRPr="00A52F9A" w:rsidRDefault="000F2BD8" w:rsidP="00863533">
      <w:pPr>
        <w:widowControl w:val="0"/>
        <w:spacing w:line="288" w:lineRule="auto"/>
        <w:ind w:firstLine="0"/>
      </w:pPr>
    </w:p>
    <w:p w:rsidR="002D2906" w:rsidRPr="00863533" w:rsidRDefault="000F2BD8" w:rsidP="00863533">
      <w:pPr>
        <w:pStyle w:val="10"/>
        <w:widowControl w:val="0"/>
        <w:ind w:firstLine="0"/>
        <w:rPr>
          <w:b w:val="0"/>
          <w:i/>
          <w:spacing w:val="0"/>
          <w:sz w:val="28"/>
        </w:rPr>
      </w:pPr>
      <w:bookmarkStart w:id="37" w:name="_Toc23516105"/>
      <w:bookmarkStart w:id="38" w:name="_Toc23517075"/>
      <w:r w:rsidRPr="00863533">
        <w:rPr>
          <w:b w:val="0"/>
          <w:i/>
          <w:caps w:val="0"/>
          <w:spacing w:val="0"/>
          <w:sz w:val="28"/>
        </w:rPr>
        <w:t xml:space="preserve">Гагуа </w:t>
      </w:r>
      <w:r w:rsidR="00D447C5" w:rsidRPr="00863533">
        <w:rPr>
          <w:b w:val="0"/>
          <w:i/>
          <w:spacing w:val="0"/>
          <w:sz w:val="28"/>
        </w:rPr>
        <w:t>Г.М</w:t>
      </w:r>
      <w:r w:rsidR="00863533">
        <w:rPr>
          <w:b w:val="0"/>
          <w:i/>
          <w:spacing w:val="0"/>
          <w:sz w:val="28"/>
        </w:rPr>
        <w:t>. –</w:t>
      </w:r>
      <w:r w:rsidR="002D2906" w:rsidRPr="00863533">
        <w:rPr>
          <w:b w:val="0"/>
          <w:i/>
          <w:caps w:val="0"/>
          <w:spacing w:val="0"/>
          <w:sz w:val="28"/>
        </w:rPr>
        <w:t xml:space="preserve"> студент 4 курса бакалавриата РТУ МИРЭА</w:t>
      </w:r>
      <w:bookmarkEnd w:id="37"/>
      <w:bookmarkEnd w:id="38"/>
      <w:r w:rsidR="00863533">
        <w:rPr>
          <w:b w:val="0"/>
          <w:i/>
          <w:caps w:val="0"/>
          <w:spacing w:val="0"/>
          <w:sz w:val="28"/>
        </w:rPr>
        <w:t>,</w:t>
      </w:r>
    </w:p>
    <w:p w:rsidR="002D2906" w:rsidRPr="00863533" w:rsidRDefault="000F2BD8" w:rsidP="00863533">
      <w:pPr>
        <w:pStyle w:val="10"/>
        <w:widowControl w:val="0"/>
        <w:ind w:firstLine="0"/>
        <w:rPr>
          <w:b w:val="0"/>
          <w:i/>
          <w:spacing w:val="0"/>
          <w:sz w:val="28"/>
        </w:rPr>
      </w:pPr>
      <w:bookmarkStart w:id="39" w:name="_Toc23516106"/>
      <w:bookmarkStart w:id="40" w:name="_Toc23517076"/>
      <w:r w:rsidRPr="00863533">
        <w:rPr>
          <w:b w:val="0"/>
          <w:i/>
          <w:caps w:val="0"/>
          <w:spacing w:val="0"/>
          <w:sz w:val="28"/>
        </w:rPr>
        <w:t xml:space="preserve">Балашов </w:t>
      </w:r>
      <w:r w:rsidR="00D447C5" w:rsidRPr="00863533">
        <w:rPr>
          <w:b w:val="0"/>
          <w:i/>
          <w:spacing w:val="0"/>
          <w:sz w:val="28"/>
        </w:rPr>
        <w:t>А.А</w:t>
      </w:r>
      <w:r w:rsidR="002D2906" w:rsidRPr="00863533">
        <w:rPr>
          <w:b w:val="0"/>
          <w:i/>
          <w:caps w:val="0"/>
          <w:spacing w:val="0"/>
          <w:sz w:val="28"/>
        </w:rPr>
        <w:t>.</w:t>
      </w:r>
      <w:r w:rsidR="00863533">
        <w:rPr>
          <w:b w:val="0"/>
          <w:i/>
          <w:caps w:val="0"/>
          <w:spacing w:val="0"/>
          <w:sz w:val="28"/>
        </w:rPr>
        <w:t xml:space="preserve"> –</w:t>
      </w:r>
      <w:r w:rsidR="002D2906" w:rsidRPr="00863533">
        <w:rPr>
          <w:b w:val="0"/>
          <w:i/>
          <w:caps w:val="0"/>
          <w:spacing w:val="0"/>
          <w:sz w:val="28"/>
        </w:rPr>
        <w:t xml:space="preserve"> студент 1 курса магистратуры РТУ МИРЭА</w:t>
      </w:r>
      <w:bookmarkEnd w:id="39"/>
      <w:bookmarkEnd w:id="40"/>
      <w:r w:rsidR="00863533">
        <w:rPr>
          <w:b w:val="0"/>
          <w:i/>
          <w:caps w:val="0"/>
          <w:spacing w:val="0"/>
          <w:sz w:val="28"/>
        </w:rPr>
        <w:t>,</w:t>
      </w:r>
    </w:p>
    <w:p w:rsidR="00D447C5" w:rsidRPr="00863533" w:rsidRDefault="000F2BD8" w:rsidP="00863533">
      <w:pPr>
        <w:pStyle w:val="10"/>
        <w:widowControl w:val="0"/>
        <w:ind w:firstLine="0"/>
        <w:rPr>
          <w:b w:val="0"/>
          <w:i/>
          <w:spacing w:val="0"/>
          <w:sz w:val="28"/>
        </w:rPr>
      </w:pPr>
      <w:bookmarkStart w:id="41" w:name="_Toc23516107"/>
      <w:bookmarkStart w:id="42" w:name="_Toc23517077"/>
      <w:r w:rsidRPr="00863533">
        <w:rPr>
          <w:b w:val="0"/>
          <w:i/>
          <w:caps w:val="0"/>
          <w:spacing w:val="0"/>
          <w:sz w:val="28"/>
        </w:rPr>
        <w:t xml:space="preserve">Сягаев </w:t>
      </w:r>
      <w:r w:rsidR="00D447C5" w:rsidRPr="00863533">
        <w:rPr>
          <w:b w:val="0"/>
          <w:i/>
          <w:spacing w:val="0"/>
          <w:sz w:val="28"/>
        </w:rPr>
        <w:t>C.C.</w:t>
      </w:r>
      <w:r w:rsidR="00863533">
        <w:rPr>
          <w:b w:val="0"/>
          <w:i/>
          <w:spacing w:val="0"/>
          <w:sz w:val="28"/>
        </w:rPr>
        <w:t xml:space="preserve"> – </w:t>
      </w:r>
      <w:r w:rsidR="00863533" w:rsidRPr="00863533">
        <w:rPr>
          <w:b w:val="0"/>
          <w:i/>
          <w:caps w:val="0"/>
          <w:spacing w:val="0"/>
          <w:sz w:val="28"/>
        </w:rPr>
        <w:t>главный специалист</w:t>
      </w:r>
      <w:bookmarkEnd w:id="41"/>
      <w:bookmarkEnd w:id="42"/>
      <w:r w:rsidR="00863533">
        <w:rPr>
          <w:b w:val="0"/>
          <w:i/>
          <w:caps w:val="0"/>
          <w:spacing w:val="0"/>
          <w:sz w:val="28"/>
        </w:rPr>
        <w:t xml:space="preserve"> АО «Концерн «ВЕГА»</w:t>
      </w:r>
    </w:p>
    <w:p w:rsidR="00D447C5" w:rsidRPr="00A52F9A" w:rsidRDefault="00D447C5" w:rsidP="00863533">
      <w:pPr>
        <w:widowControl w:val="0"/>
        <w:spacing w:line="288" w:lineRule="auto"/>
        <w:ind w:firstLine="0"/>
        <w:contextualSpacing/>
        <w:rPr>
          <w:rFonts w:cs="Times New Roman"/>
          <w:i/>
          <w:szCs w:val="28"/>
        </w:rPr>
      </w:pPr>
    </w:p>
    <w:p w:rsidR="00D447C5" w:rsidRPr="00863533" w:rsidRDefault="00D447C5" w:rsidP="00863533">
      <w:pPr>
        <w:widowControl w:val="0"/>
        <w:spacing w:line="288" w:lineRule="auto"/>
        <w:ind w:firstLine="709"/>
        <w:contextualSpacing/>
        <w:rPr>
          <w:rFonts w:cs="Times New Roman"/>
          <w:i/>
          <w:szCs w:val="28"/>
        </w:rPr>
      </w:pPr>
      <w:r w:rsidRPr="00863533">
        <w:rPr>
          <w:rFonts w:cs="Times New Roman"/>
          <w:b/>
          <w:i/>
          <w:szCs w:val="28"/>
        </w:rPr>
        <w:t>Аннотация:</w:t>
      </w:r>
      <w:r w:rsidRPr="00863533">
        <w:rPr>
          <w:rFonts w:cs="Times New Roman"/>
          <w:i/>
          <w:szCs w:val="28"/>
        </w:rPr>
        <w:t xml:space="preserve"> в статье рассматриваются преимущества процессорной части в сравнении с программируемой логикой на платформе </w:t>
      </w:r>
      <w:r w:rsidRPr="00863533">
        <w:rPr>
          <w:rFonts w:cs="Times New Roman"/>
          <w:i/>
          <w:szCs w:val="28"/>
          <w:lang w:val="en-US"/>
        </w:rPr>
        <w:t>Zynq</w:t>
      </w:r>
      <w:r w:rsidRPr="00863533">
        <w:rPr>
          <w:rFonts w:cs="Times New Roman"/>
          <w:i/>
          <w:szCs w:val="28"/>
        </w:rPr>
        <w:t xml:space="preserve">-7000. </w:t>
      </w:r>
    </w:p>
    <w:p w:rsidR="00D447C5" w:rsidRPr="00863533" w:rsidRDefault="00D447C5" w:rsidP="00863533">
      <w:pPr>
        <w:widowControl w:val="0"/>
        <w:spacing w:line="288" w:lineRule="auto"/>
        <w:ind w:firstLine="709"/>
        <w:contextualSpacing/>
        <w:rPr>
          <w:rFonts w:cs="Times New Roman"/>
          <w:i/>
          <w:szCs w:val="28"/>
        </w:rPr>
      </w:pPr>
      <w:r w:rsidRPr="00863533">
        <w:rPr>
          <w:rFonts w:cs="Times New Roman"/>
          <w:b/>
          <w:i/>
          <w:szCs w:val="28"/>
        </w:rPr>
        <w:t>Ключевые слова:</w:t>
      </w:r>
      <w:r w:rsidRPr="00863533">
        <w:rPr>
          <w:rFonts w:cs="Times New Roman"/>
          <w:i/>
          <w:szCs w:val="28"/>
        </w:rPr>
        <w:t xml:space="preserve"> системы на кристалле, процессорная часть, программируемая логическая интегральная схема, программируемая логика, </w:t>
      </w:r>
      <w:r w:rsidRPr="00863533">
        <w:rPr>
          <w:rFonts w:cs="Times New Roman"/>
          <w:i/>
          <w:szCs w:val="28"/>
          <w:lang w:val="en-US"/>
        </w:rPr>
        <w:t>Zynq</w:t>
      </w:r>
      <w:r w:rsidRPr="00863533">
        <w:rPr>
          <w:rFonts w:cs="Times New Roman"/>
          <w:i/>
          <w:szCs w:val="28"/>
        </w:rPr>
        <w:t xml:space="preserve">-7000, </w:t>
      </w:r>
      <w:r w:rsidRPr="00863533">
        <w:rPr>
          <w:rFonts w:cs="Times New Roman"/>
          <w:i/>
          <w:szCs w:val="28"/>
          <w:lang w:val="en-US"/>
        </w:rPr>
        <w:t>Xilinx</w:t>
      </w:r>
      <w:r w:rsidRPr="00863533">
        <w:rPr>
          <w:rFonts w:cs="Times New Roman"/>
          <w:i/>
          <w:szCs w:val="28"/>
        </w:rPr>
        <w:t>.</w:t>
      </w:r>
    </w:p>
    <w:p w:rsidR="00D447C5" w:rsidRPr="00A52F9A" w:rsidRDefault="00D447C5" w:rsidP="004B4887">
      <w:pPr>
        <w:widowControl w:val="0"/>
        <w:spacing w:line="288" w:lineRule="auto"/>
        <w:ind w:firstLine="567"/>
        <w:contextualSpacing/>
        <w:rPr>
          <w:rFonts w:cs="Times New Roman"/>
          <w:szCs w:val="28"/>
        </w:rPr>
      </w:pPr>
    </w:p>
    <w:p w:rsidR="00D447C5" w:rsidRPr="00A52F9A" w:rsidRDefault="000F2BD8" w:rsidP="00863533">
      <w:pPr>
        <w:widowControl w:val="0"/>
        <w:spacing w:line="288" w:lineRule="auto"/>
        <w:ind w:firstLine="0"/>
        <w:contextualSpacing/>
        <w:jc w:val="center"/>
        <w:rPr>
          <w:rFonts w:cs="Times New Roman"/>
          <w:b/>
          <w:szCs w:val="28"/>
        </w:rPr>
      </w:pPr>
      <w:r w:rsidRPr="00A52F9A">
        <w:rPr>
          <w:rFonts w:cs="Times New Roman"/>
          <w:b/>
          <w:szCs w:val="28"/>
        </w:rPr>
        <w:t>ВВЕДЕНИЕ</w:t>
      </w:r>
    </w:p>
    <w:tbl>
      <w:tblPr>
        <w:tblW w:w="11700" w:type="dxa"/>
        <w:jc w:val="center"/>
        <w:tblCellSpacing w:w="0" w:type="dxa"/>
        <w:tblCellMar>
          <w:left w:w="0" w:type="dxa"/>
          <w:right w:w="0" w:type="dxa"/>
        </w:tblCellMar>
        <w:tblLook w:val="04A0" w:firstRow="1" w:lastRow="0" w:firstColumn="1" w:lastColumn="0" w:noHBand="0" w:noVBand="1"/>
      </w:tblPr>
      <w:tblGrid>
        <w:gridCol w:w="11700"/>
      </w:tblGrid>
      <w:tr w:rsidR="00D447C5" w:rsidRPr="00A52F9A" w:rsidTr="00D447C5">
        <w:trPr>
          <w:tblCellSpacing w:w="0" w:type="dxa"/>
          <w:jc w:val="center"/>
        </w:trPr>
        <w:tc>
          <w:tcPr>
            <w:tcW w:w="11520" w:type="dxa"/>
            <w:vAlign w:val="center"/>
            <w:hideMark/>
          </w:tcPr>
          <w:tbl>
            <w:tblPr>
              <w:tblW w:w="11520" w:type="dxa"/>
              <w:jc w:val="center"/>
              <w:tblCellSpacing w:w="0" w:type="dxa"/>
              <w:tblCellMar>
                <w:left w:w="0" w:type="dxa"/>
                <w:right w:w="0" w:type="dxa"/>
              </w:tblCellMar>
              <w:tblLook w:val="04A0" w:firstRow="1" w:lastRow="0" w:firstColumn="1" w:lastColumn="0" w:noHBand="0" w:noVBand="1"/>
            </w:tblPr>
            <w:tblGrid>
              <w:gridCol w:w="11520"/>
            </w:tblGrid>
            <w:tr w:rsidR="00D447C5" w:rsidRPr="00A52F9A" w:rsidTr="00D447C5">
              <w:trPr>
                <w:tblCellSpacing w:w="0" w:type="dxa"/>
                <w:jc w:val="center"/>
              </w:trPr>
              <w:tc>
                <w:tcPr>
                  <w:tcW w:w="11520" w:type="dxa"/>
                  <w:vAlign w:val="center"/>
                  <w:hideMark/>
                </w:tcPr>
                <w:tbl>
                  <w:tblPr>
                    <w:tblW w:w="11520" w:type="dxa"/>
                    <w:tblCellSpacing w:w="0" w:type="dxa"/>
                    <w:shd w:val="clear" w:color="auto" w:fill="4C5A66"/>
                    <w:tblCellMar>
                      <w:left w:w="0" w:type="dxa"/>
                      <w:right w:w="0" w:type="dxa"/>
                    </w:tblCellMar>
                    <w:tblLook w:val="04A0" w:firstRow="1" w:lastRow="0" w:firstColumn="1" w:lastColumn="0" w:noHBand="0" w:noVBand="1"/>
                  </w:tblPr>
                  <w:tblGrid>
                    <w:gridCol w:w="11520"/>
                  </w:tblGrid>
                  <w:tr w:rsidR="00D447C5" w:rsidRPr="00A52F9A" w:rsidTr="00D447C5">
                    <w:trPr>
                      <w:tblCellSpacing w:w="0" w:type="dxa"/>
                    </w:trPr>
                    <w:tc>
                      <w:tcPr>
                        <w:tcW w:w="9510" w:type="dxa"/>
                        <w:shd w:val="clear" w:color="auto" w:fill="FFFFFF"/>
                        <w:hideMark/>
                      </w:tcPr>
                      <w:p w:rsidR="00D447C5" w:rsidRPr="00A52F9A" w:rsidRDefault="00D447C5" w:rsidP="004B4887">
                        <w:pPr>
                          <w:widowControl w:val="0"/>
                          <w:spacing w:before="40" w:after="40" w:line="288" w:lineRule="auto"/>
                          <w:ind w:firstLine="567"/>
                          <w:rPr>
                            <w:rFonts w:ascii="Verdana" w:eastAsia="Times New Roman" w:hAnsi="Verdana" w:cs="Times New Roman"/>
                            <w:szCs w:val="28"/>
                          </w:rPr>
                        </w:pPr>
                        <w:bookmarkStart w:id="43" w:name="#top"/>
                      </w:p>
                    </w:tc>
                  </w:tr>
                </w:tbl>
                <w:p w:rsidR="00D447C5" w:rsidRPr="00A52F9A" w:rsidRDefault="00D447C5" w:rsidP="004B4887">
                  <w:pPr>
                    <w:widowControl w:val="0"/>
                    <w:spacing w:before="40" w:after="40" w:line="288" w:lineRule="auto"/>
                    <w:ind w:firstLine="567"/>
                    <w:rPr>
                      <w:rFonts w:ascii="Verdana" w:eastAsia="Times New Roman" w:hAnsi="Verdana" w:cs="Times New Roman"/>
                      <w:szCs w:val="28"/>
                    </w:rPr>
                  </w:pPr>
                </w:p>
              </w:tc>
            </w:tr>
          </w:tbl>
          <w:p w:rsidR="00D447C5" w:rsidRPr="00A52F9A" w:rsidRDefault="00D447C5" w:rsidP="004B4887">
            <w:pPr>
              <w:widowControl w:val="0"/>
              <w:spacing w:before="40" w:after="40" w:line="288" w:lineRule="auto"/>
              <w:ind w:firstLine="567"/>
              <w:rPr>
                <w:rFonts w:ascii="Verdana" w:eastAsia="Times New Roman" w:hAnsi="Verdana" w:cs="Times New Roman"/>
                <w:szCs w:val="28"/>
              </w:rPr>
            </w:pPr>
          </w:p>
        </w:tc>
      </w:tr>
      <w:bookmarkEnd w:id="43"/>
    </w:tbl>
    <w:p w:rsidR="00863533" w:rsidRDefault="00863533" w:rsidP="00863533">
      <w:pPr>
        <w:widowControl w:val="0"/>
        <w:tabs>
          <w:tab w:val="left" w:pos="1418"/>
        </w:tabs>
        <w:spacing w:before="20" w:after="20" w:line="288" w:lineRule="auto"/>
        <w:ind w:firstLine="709"/>
        <w:rPr>
          <w:rFonts w:cs="Times New Roman"/>
          <w:szCs w:val="28"/>
        </w:rPr>
      </w:pPr>
    </w:p>
    <w:p w:rsidR="00D447C5" w:rsidRPr="00A52F9A" w:rsidRDefault="00D447C5" w:rsidP="00863533">
      <w:pPr>
        <w:widowControl w:val="0"/>
        <w:tabs>
          <w:tab w:val="left" w:pos="1418"/>
        </w:tabs>
        <w:spacing w:before="20" w:after="20" w:line="288" w:lineRule="auto"/>
        <w:ind w:firstLine="709"/>
        <w:rPr>
          <w:rFonts w:cs="Times New Roman"/>
          <w:color w:val="000000"/>
          <w:szCs w:val="28"/>
          <w:shd w:val="clear" w:color="auto" w:fill="FFFFFF"/>
        </w:rPr>
      </w:pPr>
      <w:r w:rsidRPr="00A52F9A">
        <w:rPr>
          <w:rFonts w:cs="Times New Roman"/>
          <w:szCs w:val="28"/>
        </w:rPr>
        <w:t xml:space="preserve">Фирма </w:t>
      </w:r>
      <w:r w:rsidRPr="00A52F9A">
        <w:rPr>
          <w:rFonts w:cs="Times New Roman"/>
          <w:szCs w:val="28"/>
          <w:lang w:val="en-US"/>
        </w:rPr>
        <w:t>Xilinx</w:t>
      </w:r>
      <w:r w:rsidRPr="00A52F9A">
        <w:rPr>
          <w:rFonts w:cs="Times New Roman"/>
          <w:szCs w:val="28"/>
        </w:rPr>
        <w:t xml:space="preserve"> – мировой лидер, наравне с компанией </w:t>
      </w:r>
      <w:r w:rsidRPr="00A52F9A">
        <w:rPr>
          <w:rFonts w:cs="Times New Roman"/>
          <w:szCs w:val="28"/>
          <w:lang w:val="en-US"/>
        </w:rPr>
        <w:t>Altera</w:t>
      </w:r>
      <w:r w:rsidRPr="00A52F9A">
        <w:rPr>
          <w:rFonts w:cs="Times New Roman"/>
          <w:szCs w:val="28"/>
        </w:rPr>
        <w:t xml:space="preserve">, в производстве ПЛИС (программируемая логическая интегральная схема) с архитектурой </w:t>
      </w:r>
      <w:r w:rsidRPr="00A52F9A">
        <w:rPr>
          <w:rFonts w:cs="Times New Roman"/>
          <w:szCs w:val="28"/>
          <w:lang w:val="en-US"/>
        </w:rPr>
        <w:t>FPGA</w:t>
      </w:r>
      <w:r w:rsidRPr="00A52F9A">
        <w:rPr>
          <w:rFonts w:cs="Times New Roman"/>
          <w:szCs w:val="28"/>
        </w:rPr>
        <w:t xml:space="preserve"> (</w:t>
      </w:r>
      <w:r w:rsidRPr="00A52F9A">
        <w:rPr>
          <w:rFonts w:cs="Times New Roman"/>
          <w:szCs w:val="28"/>
          <w:lang w:val="en-US"/>
        </w:rPr>
        <w:t>field</w:t>
      </w:r>
      <w:r w:rsidRPr="00A52F9A">
        <w:rPr>
          <w:rFonts w:cs="Times New Roman"/>
          <w:szCs w:val="28"/>
        </w:rPr>
        <w:t xml:space="preserve"> </w:t>
      </w:r>
      <w:r w:rsidRPr="00A52F9A">
        <w:rPr>
          <w:rFonts w:cs="Times New Roman"/>
          <w:szCs w:val="28"/>
          <w:lang w:val="en-US"/>
        </w:rPr>
        <w:t>programmable</w:t>
      </w:r>
      <w:r w:rsidRPr="00A52F9A">
        <w:rPr>
          <w:rFonts w:cs="Times New Roman"/>
          <w:szCs w:val="28"/>
        </w:rPr>
        <w:t xml:space="preserve"> </w:t>
      </w:r>
      <w:r w:rsidRPr="00A52F9A">
        <w:rPr>
          <w:rFonts w:cs="Times New Roman"/>
          <w:szCs w:val="28"/>
          <w:lang w:val="en-US"/>
        </w:rPr>
        <w:t>gate</w:t>
      </w:r>
      <w:r w:rsidRPr="00A52F9A">
        <w:rPr>
          <w:rFonts w:cs="Times New Roman"/>
          <w:szCs w:val="28"/>
        </w:rPr>
        <w:t xml:space="preserve"> </w:t>
      </w:r>
      <w:r w:rsidRPr="00A52F9A">
        <w:rPr>
          <w:rFonts w:cs="Times New Roman"/>
          <w:szCs w:val="28"/>
          <w:lang w:val="en-US"/>
        </w:rPr>
        <w:t>array</w:t>
      </w:r>
      <w:r w:rsidRPr="00A52F9A">
        <w:rPr>
          <w:rFonts w:cs="Times New Roman"/>
          <w:szCs w:val="28"/>
        </w:rPr>
        <w:t xml:space="preserve"> или программируемая пользователем вентильная система), постоянно совершенствующая свои продукты и отличающаяся инновационным подходом к разработке. В марте 2011года  состоялась серия анонсов новых продуктов, и в частности, была опубликована информация о ПЛИС семейства </w:t>
      </w:r>
      <w:r w:rsidRPr="00A52F9A">
        <w:rPr>
          <w:rFonts w:cs="Times New Roman"/>
          <w:szCs w:val="28"/>
          <w:lang w:val="en-US"/>
        </w:rPr>
        <w:t>Zynq</w:t>
      </w:r>
      <w:r w:rsidRPr="00A52F9A">
        <w:rPr>
          <w:rFonts w:cs="Times New Roman"/>
          <w:szCs w:val="28"/>
        </w:rPr>
        <w:t xml:space="preserve">-7000, которые представляли собой новый класс микросхем </w:t>
      </w:r>
      <w:r w:rsidRPr="00A52F9A">
        <w:rPr>
          <w:rFonts w:cs="Times New Roman"/>
          <w:szCs w:val="28"/>
          <w:lang w:val="en-US"/>
        </w:rPr>
        <w:t>Xilinx</w:t>
      </w:r>
      <w:r w:rsidRPr="00A52F9A">
        <w:rPr>
          <w:rFonts w:cs="Times New Roman"/>
          <w:szCs w:val="28"/>
        </w:rPr>
        <w:t xml:space="preserve"> – </w:t>
      </w:r>
      <w:r w:rsidRPr="00A52F9A">
        <w:rPr>
          <w:rFonts w:cs="Times New Roman"/>
          <w:szCs w:val="28"/>
          <w:lang w:val="en-US"/>
        </w:rPr>
        <w:t>FPGA</w:t>
      </w:r>
      <w:r w:rsidRPr="00A52F9A">
        <w:rPr>
          <w:rFonts w:cs="Times New Roman"/>
          <w:szCs w:val="28"/>
        </w:rPr>
        <w:t xml:space="preserve"> с аппаратными ядрами процессора </w:t>
      </w:r>
      <w:r w:rsidRPr="00A52F9A">
        <w:rPr>
          <w:rFonts w:cs="Times New Roman"/>
          <w:szCs w:val="28"/>
          <w:lang w:val="en-US"/>
        </w:rPr>
        <w:t>ARM</w:t>
      </w:r>
      <w:r w:rsidRPr="00A52F9A">
        <w:rPr>
          <w:rFonts w:cs="Times New Roman"/>
          <w:szCs w:val="28"/>
        </w:rPr>
        <w:t>.</w:t>
      </w:r>
    </w:p>
    <w:p w:rsidR="00D447C5" w:rsidRPr="00A52F9A" w:rsidRDefault="00D447C5" w:rsidP="00863533">
      <w:pPr>
        <w:widowControl w:val="0"/>
        <w:spacing w:before="20" w:after="20" w:line="288" w:lineRule="auto"/>
        <w:ind w:firstLine="709"/>
        <w:rPr>
          <w:rFonts w:cs="Times New Roman"/>
          <w:szCs w:val="28"/>
        </w:rPr>
      </w:pPr>
      <w:r w:rsidRPr="00A52F9A">
        <w:rPr>
          <w:rFonts w:cs="Times New Roman"/>
          <w:szCs w:val="28"/>
        </w:rPr>
        <w:t xml:space="preserve">Семейство </w:t>
      </w:r>
      <w:r w:rsidRPr="00A52F9A">
        <w:rPr>
          <w:rFonts w:cs="Times New Roman"/>
          <w:szCs w:val="28"/>
          <w:lang w:val="en-US"/>
        </w:rPr>
        <w:t>Zynq</w:t>
      </w:r>
      <w:r w:rsidRPr="00A52F9A">
        <w:rPr>
          <w:rFonts w:cs="Times New Roman"/>
          <w:szCs w:val="28"/>
        </w:rPr>
        <w:t xml:space="preserve">-7000 основано на архитектуре расширяемой процессорной платформы </w:t>
      </w:r>
      <w:r w:rsidRPr="00A52F9A">
        <w:rPr>
          <w:rFonts w:cs="Times New Roman"/>
          <w:szCs w:val="28"/>
          <w:lang w:val="en-US"/>
        </w:rPr>
        <w:t>Xilinx</w:t>
      </w:r>
      <w:r w:rsidRPr="00A52F9A">
        <w:rPr>
          <w:rFonts w:cs="Times New Roman"/>
          <w:szCs w:val="28"/>
        </w:rPr>
        <w:t xml:space="preserve"> </w:t>
      </w:r>
      <w:r w:rsidRPr="00A52F9A">
        <w:rPr>
          <w:rFonts w:cs="Times New Roman"/>
          <w:szCs w:val="28"/>
          <w:lang w:val="en-US"/>
        </w:rPr>
        <w:t>Extensible</w:t>
      </w:r>
      <w:r w:rsidRPr="00A52F9A">
        <w:rPr>
          <w:rFonts w:cs="Times New Roman"/>
          <w:szCs w:val="28"/>
        </w:rPr>
        <w:t xml:space="preserve"> </w:t>
      </w:r>
      <w:r w:rsidRPr="00A52F9A">
        <w:rPr>
          <w:rFonts w:cs="Times New Roman"/>
          <w:szCs w:val="28"/>
          <w:lang w:val="en-US"/>
        </w:rPr>
        <w:t>Processing</w:t>
      </w:r>
      <w:r w:rsidRPr="00A52F9A">
        <w:rPr>
          <w:rFonts w:cs="Times New Roman"/>
          <w:szCs w:val="28"/>
        </w:rPr>
        <w:t xml:space="preserve"> </w:t>
      </w:r>
      <w:r w:rsidRPr="00A52F9A">
        <w:rPr>
          <w:rFonts w:cs="Times New Roman"/>
          <w:szCs w:val="28"/>
          <w:lang w:val="en-US"/>
        </w:rPr>
        <w:t>Platform</w:t>
      </w:r>
      <w:r w:rsidRPr="00A52F9A">
        <w:rPr>
          <w:rFonts w:cs="Times New Roman"/>
          <w:szCs w:val="28"/>
        </w:rPr>
        <w:t xml:space="preserve"> (</w:t>
      </w:r>
      <w:r w:rsidRPr="00A52F9A">
        <w:rPr>
          <w:rFonts w:cs="Times New Roman"/>
          <w:szCs w:val="28"/>
          <w:lang w:val="en-US"/>
        </w:rPr>
        <w:t>EPP</w:t>
      </w:r>
      <w:r w:rsidRPr="00A52F9A">
        <w:rPr>
          <w:rFonts w:cs="Times New Roman"/>
          <w:szCs w:val="28"/>
        </w:rPr>
        <w:t xml:space="preserve">), называемой также </w:t>
      </w:r>
      <w:r w:rsidRPr="00A52F9A">
        <w:rPr>
          <w:rFonts w:cs="Times New Roman"/>
          <w:szCs w:val="28"/>
          <w:lang w:val="en-US"/>
        </w:rPr>
        <w:t>All</w:t>
      </w:r>
      <w:r w:rsidRPr="00A52F9A">
        <w:rPr>
          <w:rFonts w:cs="Times New Roman"/>
          <w:szCs w:val="28"/>
        </w:rPr>
        <w:t xml:space="preserve"> </w:t>
      </w:r>
      <w:r w:rsidRPr="00A52F9A">
        <w:rPr>
          <w:rFonts w:cs="Times New Roman"/>
          <w:szCs w:val="28"/>
          <w:lang w:val="en-US"/>
        </w:rPr>
        <w:t>Programmable</w:t>
      </w:r>
      <w:r w:rsidRPr="00A52F9A">
        <w:rPr>
          <w:rFonts w:cs="Times New Roman"/>
          <w:szCs w:val="28"/>
        </w:rPr>
        <w:t xml:space="preserve"> </w:t>
      </w:r>
      <w:r w:rsidRPr="00A52F9A">
        <w:rPr>
          <w:rFonts w:cs="Times New Roman"/>
          <w:szCs w:val="28"/>
          <w:lang w:val="en-US"/>
        </w:rPr>
        <w:t>SoC</w:t>
      </w:r>
      <w:r w:rsidRPr="00A52F9A">
        <w:rPr>
          <w:rFonts w:cs="Times New Roman"/>
          <w:szCs w:val="28"/>
        </w:rPr>
        <w:t xml:space="preserve"> (</w:t>
      </w:r>
      <w:r w:rsidRPr="00A52F9A">
        <w:rPr>
          <w:rFonts w:cs="Times New Roman"/>
          <w:szCs w:val="28"/>
          <w:lang w:val="en-US"/>
        </w:rPr>
        <w:t>System</w:t>
      </w:r>
      <w:r w:rsidRPr="00A52F9A">
        <w:rPr>
          <w:rFonts w:cs="Times New Roman"/>
          <w:szCs w:val="28"/>
        </w:rPr>
        <w:t>-</w:t>
      </w:r>
      <w:r w:rsidRPr="00A52F9A">
        <w:rPr>
          <w:rFonts w:cs="Times New Roman"/>
          <w:szCs w:val="28"/>
          <w:lang w:val="en-US"/>
        </w:rPr>
        <w:t>on</w:t>
      </w:r>
      <w:r w:rsidRPr="00A52F9A">
        <w:rPr>
          <w:rFonts w:cs="Times New Roman"/>
          <w:szCs w:val="28"/>
        </w:rPr>
        <w:t>-</w:t>
      </w:r>
      <w:r w:rsidRPr="00A52F9A">
        <w:rPr>
          <w:rFonts w:cs="Times New Roman"/>
          <w:szCs w:val="28"/>
          <w:lang w:val="en-US"/>
        </w:rPr>
        <w:t>a</w:t>
      </w:r>
      <w:r w:rsidRPr="00A52F9A">
        <w:rPr>
          <w:rFonts w:cs="Times New Roman"/>
          <w:szCs w:val="28"/>
        </w:rPr>
        <w:t>-</w:t>
      </w:r>
      <w:r w:rsidRPr="00A52F9A">
        <w:rPr>
          <w:rFonts w:cs="Times New Roman"/>
          <w:szCs w:val="28"/>
          <w:lang w:val="en-US"/>
        </w:rPr>
        <w:t>Chip</w:t>
      </w:r>
      <w:r w:rsidRPr="00A52F9A">
        <w:rPr>
          <w:rFonts w:cs="Times New Roman"/>
          <w:szCs w:val="28"/>
        </w:rPr>
        <w:t xml:space="preserve">, система на кристалле). Устройства семейства </w:t>
      </w:r>
      <w:r w:rsidRPr="00A52F9A">
        <w:rPr>
          <w:rFonts w:cs="Times New Roman"/>
          <w:szCs w:val="28"/>
          <w:lang w:val="en-US"/>
        </w:rPr>
        <w:t>Zynq</w:t>
      </w:r>
      <w:r w:rsidRPr="00A52F9A">
        <w:rPr>
          <w:rFonts w:cs="Times New Roman"/>
          <w:szCs w:val="28"/>
        </w:rPr>
        <w:t xml:space="preserve">-7000 сочетают в себе программные возможности высокопроизводительного процессора и гибкую, адаптируемую архитектуру </w:t>
      </w:r>
      <w:r w:rsidRPr="00A52F9A">
        <w:rPr>
          <w:rFonts w:cs="Times New Roman"/>
          <w:szCs w:val="28"/>
          <w:lang w:val="en-US"/>
        </w:rPr>
        <w:t>FPGA</w:t>
      </w:r>
      <w:r w:rsidRPr="00A52F9A">
        <w:rPr>
          <w:rFonts w:cs="Times New Roman"/>
          <w:szCs w:val="28"/>
        </w:rPr>
        <w:t>, что обеспечивает высокий уровень производительности, гибкости и масштабируемости в сочетании с низким энергопотреблением.</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В настоящее время существует множество SoC, сочетающих в себе FPGA и процессорные ядра. Они имеют разную стоимость и функциональность, но из всего множества у компании Intel (Altera) существует альтернатива Zynq-</w:t>
      </w:r>
      <w:r w:rsidRPr="00A52F9A">
        <w:rPr>
          <w:rFonts w:cs="Times New Roman"/>
          <w:szCs w:val="28"/>
        </w:rPr>
        <w:lastRenderedPageBreak/>
        <w:t>7000 компании Xilinx - Stratix V. Оба семейства содержат двухъядерный ARM Cortex A9 + FPGA[1].</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 xml:space="preserve">Сегодня во многих электронных системах используются сочетания </w:t>
      </w:r>
      <w:r w:rsidRPr="00A52F9A">
        <w:rPr>
          <w:rFonts w:cs="Times New Roman"/>
          <w:szCs w:val="28"/>
          <w:lang w:val="en-US"/>
        </w:rPr>
        <w:t>FPGA</w:t>
      </w:r>
      <w:r w:rsidRPr="00A52F9A">
        <w:rPr>
          <w:rFonts w:cs="Times New Roman"/>
          <w:szCs w:val="28"/>
        </w:rPr>
        <w:t xml:space="preserve"> либо с внешним процессором, либо с заказной интегральной схемой со встроенным процессором. Платформа </w:t>
      </w:r>
      <w:r w:rsidRPr="00A52F9A">
        <w:rPr>
          <w:rFonts w:cs="Times New Roman"/>
          <w:szCs w:val="28"/>
          <w:lang w:val="en-US"/>
        </w:rPr>
        <w:t>Zynq</w:t>
      </w:r>
      <w:r w:rsidRPr="00A52F9A">
        <w:rPr>
          <w:rFonts w:cs="Times New Roman"/>
          <w:szCs w:val="28"/>
        </w:rPr>
        <w:t xml:space="preserve">-7000 является компромиссным решением, сохраняя достоинства обоих подходов. Интеграция на одном кристалле процессорной части и программируемой логики дает большой прирост производительности по сравнению с комбинированием отдельно взятых процессора и программируемой логики, снимая ряд ограничений, связанных с ресурсами ввода-вывода, ограниченной полосой пропускания интерфейсов и повышенным энергопотреблением. Размещение процессора и </w:t>
      </w:r>
      <w:r w:rsidRPr="00A52F9A">
        <w:rPr>
          <w:rFonts w:cs="Times New Roman"/>
          <w:szCs w:val="28"/>
          <w:lang w:val="en-US"/>
        </w:rPr>
        <w:t>FPGA</w:t>
      </w:r>
      <w:r w:rsidRPr="00A52F9A">
        <w:rPr>
          <w:rFonts w:cs="Times New Roman"/>
          <w:szCs w:val="28"/>
        </w:rPr>
        <w:t xml:space="preserve"> в пределах одной коммутирующей матрицы существенно ускоряет и упрощает обмен данными между ними. Подобная комбинация открывает широкие возможности как для разработчиков аппаратного обеспечения на ПЛИС, так и для разработчиков программного обеспечения на ARM.</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Процессорный комплекс (понимая под этим термином оба ядра ARM с соответствующими шинами) взаимодействует с памятью и на кристальной периферией без привлечения ресурсов программируемой логики, которая выступает в качестве аппаратной платформы для реализации дополнительных периферийных устройств и ускорителей вычислений, как стандартных, так и специальных, разрабатываемых для конкретного проекта.</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 xml:space="preserve">Помимо выбора процессорной системы ARM, ключевым архитектурным решением является интенсивное использование широкополосной системы межсоединений AMBA Advanced Extensible Interface (AXI) между вычислительной системой и программируемой логикой. Эта технология позволяет достичь мульти-гигабитной скорости передачи данных между </w:t>
      </w:r>
      <w:r w:rsidR="002D2906" w:rsidRPr="00A52F9A">
        <w:rPr>
          <w:rFonts w:cs="Times New Roman"/>
          <w:szCs w:val="28"/>
        </w:rPr>
        <w:br/>
      </w:r>
      <w:r w:rsidRPr="00A52F9A">
        <w:rPr>
          <w:rFonts w:cs="Times New Roman"/>
          <w:szCs w:val="28"/>
        </w:rPr>
        <w:t>2-ядерной вычислительной подсистемой на базе ARM Cortex-A9 MPCore и программируемой логикой при весьма низкой потребляемой мощности, тем самым исключая традиционные узкие места в пропускной способности для системы управления, передачи данных, систем ввода/вывода и памяти [2].</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 xml:space="preserve">Другой ключевой аспект архитектуры заключается в том, что Xilinx аппаратно реализовала обширный набор стандартных интерфейсных IP-блоков в кристалле </w:t>
      </w:r>
      <w:r w:rsidRPr="00A52F9A">
        <w:rPr>
          <w:rFonts w:cs="Times New Roman"/>
          <w:szCs w:val="28"/>
          <w:lang w:val="en-US"/>
        </w:rPr>
        <w:t>Zynq</w:t>
      </w:r>
      <w:r w:rsidRPr="00A52F9A">
        <w:rPr>
          <w:rFonts w:cs="Times New Roman"/>
          <w:szCs w:val="28"/>
        </w:rPr>
        <w:t xml:space="preserve">-7000 </w:t>
      </w:r>
      <w:r w:rsidRPr="00A52F9A">
        <w:rPr>
          <w:rFonts w:cs="Times New Roman"/>
          <w:szCs w:val="28"/>
          <w:lang w:val="en-US"/>
        </w:rPr>
        <w:t>EPP</w:t>
      </w:r>
      <w:r w:rsidRPr="00A52F9A">
        <w:rPr>
          <w:rFonts w:cs="Times New Roman"/>
          <w:szCs w:val="28"/>
        </w:rPr>
        <w:t xml:space="preserve">: </w:t>
      </w:r>
      <w:r w:rsidRPr="00A52F9A">
        <w:rPr>
          <w:rFonts w:cs="Times New Roman"/>
          <w:szCs w:val="28"/>
          <w:lang w:val="en-US"/>
        </w:rPr>
        <w:t>USB</w:t>
      </w:r>
      <w:r w:rsidRPr="00A52F9A">
        <w:rPr>
          <w:rFonts w:cs="Times New Roman"/>
          <w:szCs w:val="28"/>
        </w:rPr>
        <w:t xml:space="preserve">, </w:t>
      </w:r>
      <w:r w:rsidRPr="00A52F9A">
        <w:rPr>
          <w:rFonts w:cs="Times New Roman"/>
          <w:szCs w:val="28"/>
          <w:lang w:val="en-US"/>
        </w:rPr>
        <w:t>Ethernet</w:t>
      </w:r>
      <w:r w:rsidRPr="00A52F9A">
        <w:rPr>
          <w:rFonts w:cs="Times New Roman"/>
          <w:szCs w:val="28"/>
        </w:rPr>
        <w:t xml:space="preserve">, </w:t>
      </w:r>
      <w:r w:rsidRPr="00A52F9A">
        <w:rPr>
          <w:rFonts w:cs="Times New Roman"/>
          <w:szCs w:val="28"/>
          <w:lang w:val="en-US"/>
        </w:rPr>
        <w:t>SDIO</w:t>
      </w:r>
      <w:r w:rsidRPr="00A52F9A">
        <w:rPr>
          <w:rFonts w:cs="Times New Roman"/>
          <w:szCs w:val="28"/>
        </w:rPr>
        <w:t xml:space="preserve">, </w:t>
      </w:r>
      <w:r w:rsidRPr="00A52F9A">
        <w:rPr>
          <w:rFonts w:cs="Times New Roman"/>
          <w:szCs w:val="28"/>
          <w:lang w:val="en-US"/>
        </w:rPr>
        <w:t>UART</w:t>
      </w:r>
      <w:r w:rsidRPr="00A52F9A">
        <w:rPr>
          <w:rFonts w:cs="Times New Roman"/>
          <w:szCs w:val="28"/>
        </w:rPr>
        <w:t xml:space="preserve">, </w:t>
      </w:r>
      <w:r w:rsidRPr="00A52F9A">
        <w:rPr>
          <w:rFonts w:cs="Times New Roman"/>
          <w:szCs w:val="28"/>
          <w:lang w:val="en-US"/>
        </w:rPr>
        <w:t>SPI</w:t>
      </w:r>
      <w:r w:rsidRPr="00A52F9A">
        <w:rPr>
          <w:rFonts w:cs="Times New Roman"/>
          <w:szCs w:val="28"/>
        </w:rPr>
        <w:t xml:space="preserve">, </w:t>
      </w:r>
      <w:r w:rsidRPr="00A52F9A">
        <w:rPr>
          <w:rFonts w:cs="Times New Roman"/>
          <w:szCs w:val="28"/>
          <w:lang w:val="en-US"/>
        </w:rPr>
        <w:t>I</w:t>
      </w:r>
      <w:r w:rsidRPr="00A52F9A">
        <w:rPr>
          <w:rFonts w:cs="Times New Roman"/>
          <w:szCs w:val="28"/>
        </w:rPr>
        <w:t>2</w:t>
      </w:r>
      <w:r w:rsidRPr="00A52F9A">
        <w:rPr>
          <w:rFonts w:cs="Times New Roman"/>
          <w:szCs w:val="28"/>
          <w:lang w:val="en-US"/>
        </w:rPr>
        <w:t>C</w:t>
      </w:r>
      <w:r w:rsidRPr="00A52F9A">
        <w:rPr>
          <w:rFonts w:cs="Times New Roman"/>
          <w:szCs w:val="28"/>
        </w:rPr>
        <w:t xml:space="preserve"> и </w:t>
      </w:r>
      <w:r w:rsidRPr="00A52F9A">
        <w:rPr>
          <w:rFonts w:cs="Times New Roman"/>
          <w:szCs w:val="28"/>
          <w:lang w:val="en-US"/>
        </w:rPr>
        <w:t>GPIO</w:t>
      </w:r>
      <w:r w:rsidRPr="00A52F9A">
        <w:rPr>
          <w:rFonts w:cs="Times New Roman"/>
          <w:szCs w:val="28"/>
        </w:rPr>
        <w:t>.</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Zynq-7000 содержат до 512-Кбайт кэш-памяти второго уровня, которая используется двумя процессорами. Zynq-7000 EPP имеет 256 Кбайт временной памяти, которая является общей для процессора и FPGA.</w:t>
      </w:r>
    </w:p>
    <w:p w:rsidR="00D447C5" w:rsidRPr="00A52F9A" w:rsidRDefault="00D447C5" w:rsidP="00863533">
      <w:pPr>
        <w:widowControl w:val="0"/>
        <w:spacing w:before="20" w:after="20" w:line="288" w:lineRule="auto"/>
        <w:ind w:firstLine="709"/>
        <w:rPr>
          <w:rFonts w:cs="Times New Roman"/>
          <w:szCs w:val="28"/>
        </w:rPr>
      </w:pPr>
      <w:r w:rsidRPr="00A52F9A">
        <w:rPr>
          <w:rFonts w:cs="Times New Roman"/>
          <w:szCs w:val="28"/>
        </w:rPr>
        <w:t>На рис</w:t>
      </w:r>
      <w:r w:rsidR="002D2906" w:rsidRPr="00A52F9A">
        <w:rPr>
          <w:rFonts w:cs="Times New Roman"/>
          <w:szCs w:val="28"/>
        </w:rPr>
        <w:t>унке</w:t>
      </w:r>
      <w:r w:rsidRPr="00A52F9A">
        <w:rPr>
          <w:rFonts w:cs="Times New Roman"/>
          <w:szCs w:val="28"/>
        </w:rPr>
        <w:t xml:space="preserve"> 1 представлена платформа </w:t>
      </w:r>
      <w:r w:rsidRPr="00A52F9A">
        <w:rPr>
          <w:rFonts w:cs="Times New Roman"/>
          <w:szCs w:val="28"/>
          <w:lang w:val="en-US"/>
        </w:rPr>
        <w:t>Zynq</w:t>
      </w:r>
      <w:r w:rsidRPr="00A52F9A">
        <w:rPr>
          <w:rFonts w:cs="Times New Roman"/>
          <w:szCs w:val="28"/>
        </w:rPr>
        <w:t xml:space="preserve">-7000, которая состоит из </w:t>
      </w:r>
      <w:r w:rsidRPr="00A52F9A">
        <w:rPr>
          <w:rFonts w:cs="Times New Roman"/>
          <w:szCs w:val="28"/>
        </w:rPr>
        <w:lastRenderedPageBreak/>
        <w:t>следующих функциональных блоков:</w:t>
      </w:r>
    </w:p>
    <w:p w:rsidR="00D447C5" w:rsidRPr="00A52F9A" w:rsidRDefault="00D447C5" w:rsidP="00863533">
      <w:pPr>
        <w:pStyle w:val="a3"/>
        <w:numPr>
          <w:ilvl w:val="0"/>
          <w:numId w:val="4"/>
        </w:numPr>
        <w:tabs>
          <w:tab w:val="left" w:pos="1134"/>
        </w:tabs>
        <w:spacing w:before="20" w:after="20"/>
        <w:ind w:left="0" w:right="709" w:firstLine="709"/>
        <w:rPr>
          <w:rFonts w:cs="Times New Roman"/>
          <w:szCs w:val="28"/>
        </w:rPr>
      </w:pPr>
      <w:r w:rsidRPr="00A52F9A">
        <w:rPr>
          <w:rFonts w:cs="Times New Roman"/>
          <w:szCs w:val="28"/>
        </w:rPr>
        <w:t>процессорной системы, включающей процессорный модуль;</w:t>
      </w:r>
    </w:p>
    <w:p w:rsidR="00D447C5" w:rsidRPr="00A52F9A" w:rsidRDefault="00D447C5" w:rsidP="00863533">
      <w:pPr>
        <w:pStyle w:val="a3"/>
        <w:numPr>
          <w:ilvl w:val="0"/>
          <w:numId w:val="4"/>
        </w:numPr>
        <w:tabs>
          <w:tab w:val="left" w:pos="1134"/>
        </w:tabs>
        <w:spacing w:before="20" w:after="20"/>
        <w:ind w:left="0" w:right="709" w:firstLine="709"/>
        <w:rPr>
          <w:rFonts w:cs="Times New Roman"/>
          <w:szCs w:val="28"/>
        </w:rPr>
      </w:pPr>
      <w:r w:rsidRPr="00A52F9A">
        <w:rPr>
          <w:rFonts w:cs="Times New Roman"/>
          <w:szCs w:val="28"/>
        </w:rPr>
        <w:t>интерфейсов памяти и периферийных интерфейсов;</w:t>
      </w:r>
    </w:p>
    <w:p w:rsidR="00D447C5" w:rsidRPr="00863533" w:rsidRDefault="00D447C5" w:rsidP="00863533">
      <w:pPr>
        <w:pStyle w:val="a3"/>
        <w:numPr>
          <w:ilvl w:val="0"/>
          <w:numId w:val="4"/>
        </w:numPr>
        <w:tabs>
          <w:tab w:val="left" w:pos="1134"/>
        </w:tabs>
        <w:spacing w:before="20" w:after="20"/>
        <w:ind w:left="0" w:right="709" w:firstLine="709"/>
        <w:rPr>
          <w:rFonts w:cs="Times New Roman"/>
          <w:szCs w:val="28"/>
        </w:rPr>
      </w:pPr>
      <w:r w:rsidRPr="00A52F9A">
        <w:rPr>
          <w:rFonts w:cs="Times New Roman"/>
          <w:szCs w:val="28"/>
        </w:rPr>
        <w:t xml:space="preserve">межблочных интерфейсов </w:t>
      </w:r>
      <w:r w:rsidR="002D2906" w:rsidRPr="00A52F9A">
        <w:rPr>
          <w:rFonts w:cs="Times New Roman"/>
          <w:szCs w:val="28"/>
        </w:rPr>
        <w:t>и интерфейсов к программируемой</w:t>
      </w:r>
      <w:r w:rsidR="00863533">
        <w:rPr>
          <w:rFonts w:cs="Times New Roman"/>
          <w:szCs w:val="28"/>
        </w:rPr>
        <w:t xml:space="preserve"> </w:t>
      </w:r>
      <w:r w:rsidRPr="00863533">
        <w:rPr>
          <w:rFonts w:cs="Times New Roman"/>
          <w:szCs w:val="28"/>
        </w:rPr>
        <w:t>логике;</w:t>
      </w:r>
    </w:p>
    <w:p w:rsidR="00D447C5" w:rsidRDefault="00D447C5" w:rsidP="00863533">
      <w:pPr>
        <w:pStyle w:val="a3"/>
        <w:numPr>
          <w:ilvl w:val="0"/>
          <w:numId w:val="4"/>
        </w:numPr>
        <w:tabs>
          <w:tab w:val="left" w:pos="1134"/>
        </w:tabs>
        <w:spacing w:before="20" w:after="20"/>
        <w:ind w:left="0" w:right="709" w:firstLine="709"/>
        <w:rPr>
          <w:rFonts w:cs="Times New Roman"/>
          <w:szCs w:val="28"/>
        </w:rPr>
      </w:pPr>
      <w:r w:rsidRPr="00A52F9A">
        <w:rPr>
          <w:rFonts w:cs="Times New Roman"/>
          <w:szCs w:val="28"/>
        </w:rPr>
        <w:t>программируемой логики.</w:t>
      </w:r>
    </w:p>
    <w:p w:rsidR="00863533" w:rsidRPr="00A52F9A" w:rsidRDefault="00863533" w:rsidP="00863533">
      <w:pPr>
        <w:pStyle w:val="a3"/>
        <w:numPr>
          <w:ilvl w:val="0"/>
          <w:numId w:val="0"/>
        </w:numPr>
        <w:tabs>
          <w:tab w:val="left" w:pos="1134"/>
        </w:tabs>
        <w:spacing w:before="20" w:after="20"/>
        <w:ind w:right="709" w:firstLine="709"/>
        <w:rPr>
          <w:rFonts w:cs="Times New Roman"/>
          <w:szCs w:val="28"/>
        </w:rPr>
      </w:pPr>
    </w:p>
    <w:p w:rsidR="00D447C5" w:rsidRPr="00A52F9A" w:rsidRDefault="00D447C5" w:rsidP="00863533">
      <w:pPr>
        <w:widowControl w:val="0"/>
        <w:tabs>
          <w:tab w:val="left" w:pos="1418"/>
        </w:tabs>
        <w:spacing w:before="20" w:after="20" w:line="288" w:lineRule="auto"/>
        <w:ind w:firstLine="0"/>
        <w:jc w:val="center"/>
        <w:rPr>
          <w:rFonts w:cs="Times New Roman"/>
          <w:color w:val="000000"/>
          <w:szCs w:val="28"/>
          <w:shd w:val="clear" w:color="auto" w:fill="FFFFFF"/>
        </w:rPr>
      </w:pPr>
      <w:r w:rsidRPr="00A52F9A">
        <w:rPr>
          <w:rFonts w:cs="Times New Roman"/>
          <w:noProof/>
          <w:szCs w:val="28"/>
          <w:lang w:eastAsia="ru-RU"/>
        </w:rPr>
        <w:drawing>
          <wp:inline distT="0" distB="0" distL="0" distR="0" wp14:anchorId="33714AA0" wp14:editId="1C48AA6D">
            <wp:extent cx="5904411" cy="5695405"/>
            <wp:effectExtent l="0" t="0" r="127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труктура Zynq-7000.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28053" cy="5718210"/>
                    </a:xfrm>
                    <a:prstGeom prst="rect">
                      <a:avLst/>
                    </a:prstGeom>
                  </pic:spPr>
                </pic:pic>
              </a:graphicData>
            </a:graphic>
          </wp:inline>
        </w:drawing>
      </w:r>
    </w:p>
    <w:p w:rsidR="00D447C5" w:rsidRPr="00A52F9A" w:rsidRDefault="00D447C5" w:rsidP="00863533">
      <w:pPr>
        <w:widowControl w:val="0"/>
        <w:spacing w:before="20" w:after="20" w:line="288" w:lineRule="auto"/>
        <w:ind w:firstLine="0"/>
        <w:jc w:val="center"/>
        <w:rPr>
          <w:rFonts w:cs="Times New Roman"/>
          <w:szCs w:val="28"/>
        </w:rPr>
      </w:pPr>
      <w:r w:rsidRPr="00A52F9A">
        <w:rPr>
          <w:rFonts w:cs="Times New Roman"/>
          <w:szCs w:val="28"/>
        </w:rPr>
        <w:t>Рисунок 1</w:t>
      </w:r>
      <w:r w:rsidR="000F2BD8" w:rsidRPr="00A52F9A">
        <w:rPr>
          <w:rFonts w:cs="Times New Roman"/>
          <w:szCs w:val="28"/>
        </w:rPr>
        <w:t>-</w:t>
      </w:r>
      <w:r w:rsidRPr="00A52F9A">
        <w:rPr>
          <w:rFonts w:cs="Times New Roman"/>
          <w:szCs w:val="28"/>
        </w:rPr>
        <w:t xml:space="preserve"> Структурная схема расширяемой процессорной платформы </w:t>
      </w:r>
      <w:r w:rsidR="00863533">
        <w:rPr>
          <w:rFonts w:cs="Times New Roman"/>
          <w:szCs w:val="28"/>
        </w:rPr>
        <w:br/>
      </w:r>
      <w:r w:rsidRPr="00A52F9A">
        <w:rPr>
          <w:rFonts w:cs="Times New Roman"/>
          <w:szCs w:val="28"/>
          <w:lang w:val="en-US"/>
        </w:rPr>
        <w:t>Zynq</w:t>
      </w:r>
      <w:r w:rsidRPr="00A52F9A">
        <w:rPr>
          <w:rFonts w:cs="Times New Roman"/>
          <w:szCs w:val="28"/>
        </w:rPr>
        <w:t xml:space="preserve">-7000 </w:t>
      </w:r>
      <w:r w:rsidRPr="00A52F9A">
        <w:rPr>
          <w:rFonts w:cs="Times New Roman"/>
          <w:szCs w:val="28"/>
          <w:lang w:val="en-US"/>
        </w:rPr>
        <w:t>EPP</w:t>
      </w:r>
    </w:p>
    <w:p w:rsidR="00D447C5" w:rsidRPr="00A52F9A" w:rsidRDefault="00D447C5" w:rsidP="004B4887">
      <w:pPr>
        <w:widowControl w:val="0"/>
        <w:spacing w:before="20" w:after="20" w:line="288" w:lineRule="auto"/>
        <w:ind w:firstLine="567"/>
        <w:rPr>
          <w:rFonts w:cs="Times New Roman"/>
          <w:szCs w:val="28"/>
        </w:rPr>
      </w:pPr>
    </w:p>
    <w:p w:rsidR="00D447C5" w:rsidRPr="00A52F9A" w:rsidRDefault="00D447C5" w:rsidP="00863533">
      <w:pPr>
        <w:widowControl w:val="0"/>
        <w:spacing w:before="20" w:after="20" w:line="288" w:lineRule="auto"/>
        <w:ind w:firstLine="709"/>
        <w:rPr>
          <w:rFonts w:cs="Times New Roman"/>
          <w:szCs w:val="28"/>
        </w:rPr>
      </w:pPr>
      <w:r w:rsidRPr="00A52F9A">
        <w:rPr>
          <w:rFonts w:cs="Times New Roman"/>
          <w:szCs w:val="28"/>
        </w:rPr>
        <w:t>Уровень связности процессорной системы и программируемой логики может изменяться в достаточно широких пределах, в зависимости от требований конкрет</w:t>
      </w:r>
      <w:r w:rsidR="000F2BD8" w:rsidRPr="00A52F9A">
        <w:rPr>
          <w:rFonts w:cs="Times New Roman"/>
          <w:szCs w:val="28"/>
        </w:rPr>
        <w:t>ных приложений [3].</w:t>
      </w:r>
    </w:p>
    <w:p w:rsidR="000F2BD8" w:rsidRPr="00A52F9A" w:rsidRDefault="000F2BD8" w:rsidP="004B4887">
      <w:pPr>
        <w:widowControl w:val="0"/>
        <w:spacing w:before="20" w:after="20" w:line="288" w:lineRule="auto"/>
        <w:ind w:firstLine="567"/>
        <w:rPr>
          <w:rFonts w:cs="Times New Roman"/>
          <w:szCs w:val="28"/>
        </w:rPr>
      </w:pPr>
    </w:p>
    <w:p w:rsidR="00D447C5" w:rsidRPr="00863533" w:rsidRDefault="000F2BD8" w:rsidP="00863533">
      <w:pPr>
        <w:widowControl w:val="0"/>
        <w:spacing w:line="288" w:lineRule="auto"/>
        <w:ind w:firstLine="0"/>
        <w:contextualSpacing/>
        <w:jc w:val="center"/>
        <w:rPr>
          <w:rFonts w:cs="Times New Roman"/>
          <w:b/>
          <w:szCs w:val="28"/>
        </w:rPr>
      </w:pPr>
      <w:r w:rsidRPr="00863533">
        <w:rPr>
          <w:rFonts w:cs="Times New Roman"/>
          <w:b/>
          <w:szCs w:val="28"/>
        </w:rPr>
        <w:lastRenderedPageBreak/>
        <w:t>ПРЕИМУЩЕСТВА СИСТЕМ НА ПРОЦЕССОРНОЙ ЧАСТИ</w:t>
      </w:r>
    </w:p>
    <w:p w:rsidR="00863533" w:rsidRDefault="00863533" w:rsidP="004B4887">
      <w:pPr>
        <w:widowControl w:val="0"/>
        <w:autoSpaceDE w:val="0"/>
        <w:autoSpaceDN w:val="0"/>
        <w:adjustRightInd w:val="0"/>
        <w:spacing w:before="20" w:after="20" w:line="288" w:lineRule="auto"/>
        <w:ind w:firstLine="567"/>
        <w:rPr>
          <w:rFonts w:cs="Times New Roman"/>
          <w:szCs w:val="28"/>
        </w:rPr>
      </w:pP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Есть несколько веских причин выбрать для разработок СнК со встроенным процессорным ядром. Первая – понять скрытые преимущества совместного использования выделенного процессорного ядра и программируемой логики. В том случае, если, к примеру, микроконтроллер не имеет достаточных ресурсов периферийных устройств или линий ввода-вывода, придется компенсировать это добавлением внешней логики или устройств. Даже, несмотря на богатый выбор микропроцессорных устройств с их набором разнообразной периферии, они не обладают достаточной гибкостью в случае изменения требований по периферийным интерфейсам или иному функционалу.</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Проектирование схемы на новом контроллере или более мощной версии контроллера – достаточно дорогое занятие, требующее дополнительных временных затрат. Конечно, производители контроллеров предлагают в своих решениях достаточно мощные версии с большим набором периферийных устройств, но это имеет обратную сторону – увеличение стоимости, что может негативно сказаться на стоимости конечного продукта.</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СнК решают данные проблемы. Кристалл может быть запрограммирован или перепрограммирован практически как угодно в процессе разработки системы.</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Риски при разработке сводятся к минимуму благодаря возможностям всестороннего тестирования, обновления и верификации прошивки. Возможен запуск и реконфигурация СнК непосредственно в составе конечного изделия и в реальных условиях работы для сведения вероятности ошибок разработки к минимуму.</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A52F9A">
        <w:rPr>
          <w:rFonts w:cs="Times New Roman"/>
          <w:szCs w:val="28"/>
        </w:rPr>
        <w:t>Преимущества реализации СнК на базе ПЛИС:</w:t>
      </w:r>
    </w:p>
    <w:p w:rsidR="00D447C5" w:rsidRPr="00A52F9A" w:rsidRDefault="00D447C5" w:rsidP="003B7CA5">
      <w:pPr>
        <w:pStyle w:val="a3"/>
        <w:numPr>
          <w:ilvl w:val="0"/>
          <w:numId w:val="26"/>
        </w:numPr>
        <w:tabs>
          <w:tab w:val="left" w:pos="1134"/>
        </w:tabs>
        <w:spacing w:before="20" w:after="20"/>
        <w:ind w:left="0" w:right="709" w:firstLine="709"/>
        <w:rPr>
          <w:rFonts w:cs="Times New Roman"/>
          <w:szCs w:val="28"/>
        </w:rPr>
      </w:pPr>
      <w:r w:rsidRPr="00A52F9A">
        <w:rPr>
          <w:rFonts w:cs="Times New Roman"/>
          <w:szCs w:val="28"/>
        </w:rPr>
        <w:t>Малые затраты на разработку и создание опытных образцов.</w:t>
      </w:r>
    </w:p>
    <w:p w:rsidR="00D447C5" w:rsidRPr="00A52F9A" w:rsidRDefault="00D447C5" w:rsidP="003B7CA5">
      <w:pPr>
        <w:pStyle w:val="a3"/>
        <w:numPr>
          <w:ilvl w:val="0"/>
          <w:numId w:val="26"/>
        </w:numPr>
        <w:tabs>
          <w:tab w:val="left" w:pos="1134"/>
        </w:tabs>
        <w:spacing w:before="20" w:after="20"/>
        <w:ind w:left="0" w:right="709" w:firstLine="709"/>
        <w:rPr>
          <w:rFonts w:cs="Times New Roman"/>
          <w:szCs w:val="28"/>
        </w:rPr>
      </w:pPr>
      <w:r w:rsidRPr="00A52F9A">
        <w:rPr>
          <w:rFonts w:cs="Times New Roman"/>
          <w:szCs w:val="28"/>
        </w:rPr>
        <w:t>Возможность многократной коррекции проекта.</w:t>
      </w:r>
    </w:p>
    <w:p w:rsidR="00D447C5" w:rsidRPr="00A52F9A" w:rsidRDefault="00D447C5" w:rsidP="003B7CA5">
      <w:pPr>
        <w:pStyle w:val="a3"/>
        <w:numPr>
          <w:ilvl w:val="0"/>
          <w:numId w:val="26"/>
        </w:numPr>
        <w:tabs>
          <w:tab w:val="left" w:pos="1134"/>
        </w:tabs>
        <w:spacing w:before="20" w:after="20"/>
        <w:ind w:left="0" w:right="709" w:firstLine="709"/>
        <w:rPr>
          <w:rFonts w:cs="Times New Roman"/>
          <w:szCs w:val="28"/>
        </w:rPr>
      </w:pPr>
      <w:r w:rsidRPr="00A52F9A">
        <w:rPr>
          <w:rFonts w:cs="Times New Roman"/>
          <w:szCs w:val="28"/>
        </w:rPr>
        <w:t>Более простой процесс тестирования и отладки (возможность реализации и отладки «по частям»).</w:t>
      </w:r>
    </w:p>
    <w:p w:rsidR="00D447C5" w:rsidRPr="00A52F9A" w:rsidRDefault="00D447C5" w:rsidP="003B7CA5">
      <w:pPr>
        <w:pStyle w:val="a3"/>
        <w:numPr>
          <w:ilvl w:val="0"/>
          <w:numId w:val="26"/>
        </w:numPr>
        <w:tabs>
          <w:tab w:val="left" w:pos="1134"/>
        </w:tabs>
        <w:spacing w:before="20" w:after="20"/>
        <w:ind w:left="0" w:right="709" w:firstLine="709"/>
        <w:rPr>
          <w:rFonts w:cs="Times New Roman"/>
          <w:szCs w:val="28"/>
        </w:rPr>
      </w:pPr>
      <w:r w:rsidRPr="00A52F9A">
        <w:rPr>
          <w:rFonts w:cs="Times New Roman"/>
          <w:szCs w:val="28"/>
        </w:rPr>
        <w:t>Платформа аппаратного обеспечения гибко настраиваемая.</w:t>
      </w:r>
    </w:p>
    <w:p w:rsidR="00D447C5" w:rsidRPr="00A52F9A" w:rsidRDefault="00D447C5" w:rsidP="003B7CA5">
      <w:pPr>
        <w:pStyle w:val="a3"/>
        <w:numPr>
          <w:ilvl w:val="0"/>
          <w:numId w:val="26"/>
        </w:numPr>
        <w:tabs>
          <w:tab w:val="left" w:pos="1134"/>
        </w:tabs>
        <w:spacing w:before="20" w:after="20"/>
        <w:ind w:left="0" w:right="709" w:firstLine="709"/>
        <w:rPr>
          <w:rFonts w:cs="Times New Roman"/>
          <w:szCs w:val="28"/>
        </w:rPr>
      </w:pPr>
      <w:r w:rsidRPr="00A52F9A">
        <w:rPr>
          <w:rFonts w:cs="Times New Roman"/>
          <w:szCs w:val="28"/>
        </w:rPr>
        <w:t>Возможность снижения энергопотребления.</w:t>
      </w:r>
    </w:p>
    <w:p w:rsidR="00D447C5" w:rsidRPr="00A52F9A" w:rsidRDefault="00D447C5" w:rsidP="00863533">
      <w:pPr>
        <w:widowControl w:val="0"/>
        <w:autoSpaceDE w:val="0"/>
        <w:autoSpaceDN w:val="0"/>
        <w:adjustRightInd w:val="0"/>
        <w:spacing w:before="20" w:after="20" w:line="288" w:lineRule="auto"/>
        <w:ind w:firstLine="709"/>
        <w:rPr>
          <w:rFonts w:cs="Times New Roman"/>
          <w:szCs w:val="28"/>
        </w:rPr>
      </w:pPr>
      <w:r w:rsidRPr="00863533">
        <w:rPr>
          <w:rFonts w:cs="Times New Roman"/>
          <w:szCs w:val="28"/>
        </w:rPr>
        <w:t>Преимущественные области применения «систем-на-кристалле» на базе ПЛИС с аппаратными процессорными ядрами определяются исходя из архитектуры этих ПЛИС (табл</w:t>
      </w:r>
      <w:r w:rsidR="001850BE" w:rsidRPr="00863533">
        <w:rPr>
          <w:rFonts w:cs="Times New Roman"/>
          <w:szCs w:val="28"/>
        </w:rPr>
        <w:t>ица</w:t>
      </w:r>
      <w:r w:rsidRPr="00863533">
        <w:rPr>
          <w:rFonts w:cs="Times New Roman"/>
          <w:szCs w:val="28"/>
        </w:rPr>
        <w:t xml:space="preserve"> 1). Следует сказать, что микросхемы программируемой логики, как и всякая относительно новая технология, </w:t>
      </w:r>
      <w:r w:rsidRPr="00863533">
        <w:rPr>
          <w:rFonts w:cs="Times New Roman"/>
          <w:szCs w:val="28"/>
        </w:rPr>
        <w:lastRenderedPageBreak/>
        <w:t>периодически попадают в зону повышенного внимания, провоцируют взлеты позитивных ожиданий и разочарование разработчиков. Особенно это касается «систем на кристалле», поскольку процессорные системы (как на основе аппаратных, так и конфигурируемых</w:t>
      </w:r>
      <w:r w:rsidR="00E0239E" w:rsidRPr="00863533">
        <w:rPr>
          <w:rFonts w:cs="Times New Roman"/>
          <w:szCs w:val="28"/>
        </w:rPr>
        <w:t xml:space="preserve"> </w:t>
      </w:r>
      <w:r w:rsidRPr="00863533">
        <w:rPr>
          <w:rFonts w:cs="Times New Roman"/>
          <w:szCs w:val="28"/>
        </w:rPr>
        <w:t>процессоров) являются прекрасным способом оценки новой технологии. Результаты сопоставления характеристик аналогичных изделий на базе ПЛИС и ASIC вполне представительны и наглядны, поэтому большинство разработчиков цифровых систем легко формируют собственные оценки для той или иной продукции.</w:t>
      </w:r>
    </w:p>
    <w:p w:rsidR="00D447C5" w:rsidRPr="00A52F9A" w:rsidRDefault="00D447C5" w:rsidP="004B4887">
      <w:pPr>
        <w:widowControl w:val="0"/>
        <w:autoSpaceDE w:val="0"/>
        <w:autoSpaceDN w:val="0"/>
        <w:adjustRightInd w:val="0"/>
        <w:spacing w:before="20" w:after="20" w:line="288" w:lineRule="auto"/>
        <w:ind w:left="2832" w:firstLine="567"/>
        <w:rPr>
          <w:rFonts w:cs="Times New Roman"/>
          <w:szCs w:val="28"/>
        </w:rPr>
      </w:pPr>
    </w:p>
    <w:p w:rsidR="00D447C5" w:rsidRPr="00A52F9A" w:rsidRDefault="00D447C5" w:rsidP="00863533">
      <w:pPr>
        <w:widowControl w:val="0"/>
        <w:autoSpaceDE w:val="0"/>
        <w:autoSpaceDN w:val="0"/>
        <w:adjustRightInd w:val="0"/>
        <w:spacing w:before="20" w:after="20" w:line="288" w:lineRule="auto"/>
        <w:ind w:firstLine="0"/>
        <w:jc w:val="left"/>
        <w:rPr>
          <w:rFonts w:cs="Times New Roman"/>
          <w:szCs w:val="28"/>
        </w:rPr>
      </w:pPr>
      <w:r w:rsidRPr="00A52F9A">
        <w:rPr>
          <w:rFonts w:cs="Times New Roman"/>
          <w:szCs w:val="28"/>
        </w:rPr>
        <w:t>Т</w:t>
      </w:r>
      <w:r w:rsidR="00863533">
        <w:rPr>
          <w:rFonts w:cs="Times New Roman"/>
          <w:szCs w:val="28"/>
        </w:rPr>
        <w:t>аблица 1 –</w:t>
      </w:r>
      <w:r w:rsidR="001850BE" w:rsidRPr="00A52F9A">
        <w:rPr>
          <w:rFonts w:cs="Times New Roman"/>
          <w:szCs w:val="28"/>
        </w:rPr>
        <w:t xml:space="preserve"> Сравнение СнК и ПЛИС</w:t>
      </w:r>
    </w:p>
    <w:tbl>
      <w:tblPr>
        <w:tblStyle w:val="ac"/>
        <w:tblW w:w="9639" w:type="dxa"/>
        <w:tblInd w:w="108" w:type="dxa"/>
        <w:tblLook w:val="04A0" w:firstRow="1" w:lastRow="0" w:firstColumn="1" w:lastColumn="0" w:noHBand="0" w:noVBand="1"/>
      </w:tblPr>
      <w:tblGrid>
        <w:gridCol w:w="5275"/>
        <w:gridCol w:w="4364"/>
      </w:tblGrid>
      <w:tr w:rsidR="00D447C5" w:rsidRPr="00863533" w:rsidTr="00863533">
        <w:tc>
          <w:tcPr>
            <w:tcW w:w="5275" w:type="dxa"/>
          </w:tcPr>
          <w:p w:rsidR="00D447C5" w:rsidRPr="00863533" w:rsidRDefault="00D447C5" w:rsidP="00863533">
            <w:pPr>
              <w:widowControl w:val="0"/>
              <w:autoSpaceDE w:val="0"/>
              <w:autoSpaceDN w:val="0"/>
              <w:adjustRightInd w:val="0"/>
              <w:spacing w:before="20" w:after="20"/>
              <w:ind w:left="34" w:firstLine="0"/>
              <w:jc w:val="center"/>
              <w:rPr>
                <w:rFonts w:cs="Times New Roman"/>
                <w:b/>
                <w:szCs w:val="28"/>
              </w:rPr>
            </w:pPr>
            <w:r w:rsidRPr="00863533">
              <w:rPr>
                <w:rFonts w:cs="Times New Roman"/>
                <w:b/>
                <w:szCs w:val="28"/>
              </w:rPr>
              <w:t>Система на программируемом кристалле</w:t>
            </w:r>
          </w:p>
        </w:tc>
        <w:tc>
          <w:tcPr>
            <w:tcW w:w="4364" w:type="dxa"/>
          </w:tcPr>
          <w:p w:rsidR="00D447C5" w:rsidRPr="00863533" w:rsidRDefault="00D447C5" w:rsidP="00863533">
            <w:pPr>
              <w:widowControl w:val="0"/>
              <w:autoSpaceDE w:val="0"/>
              <w:autoSpaceDN w:val="0"/>
              <w:adjustRightInd w:val="0"/>
              <w:spacing w:before="20" w:after="20"/>
              <w:ind w:left="34" w:firstLine="0"/>
              <w:jc w:val="center"/>
              <w:rPr>
                <w:rFonts w:cs="Times New Roman"/>
                <w:b/>
                <w:szCs w:val="28"/>
              </w:rPr>
            </w:pPr>
            <w:r w:rsidRPr="00863533">
              <w:rPr>
                <w:rFonts w:cs="Times New Roman"/>
                <w:b/>
                <w:szCs w:val="28"/>
              </w:rPr>
              <w:t>Программируемая логика</w:t>
            </w:r>
          </w:p>
        </w:tc>
      </w:tr>
      <w:tr w:rsidR="00D447C5" w:rsidRPr="00A52F9A" w:rsidTr="00863533">
        <w:tc>
          <w:tcPr>
            <w:tcW w:w="5275" w:type="dxa"/>
          </w:tcPr>
          <w:p w:rsidR="00D447C5" w:rsidRPr="00A52F9A" w:rsidRDefault="00D447C5" w:rsidP="00863533">
            <w:pPr>
              <w:widowControl w:val="0"/>
              <w:autoSpaceDE w:val="0"/>
              <w:autoSpaceDN w:val="0"/>
              <w:adjustRightInd w:val="0"/>
              <w:spacing w:before="20" w:after="20" w:line="288" w:lineRule="auto"/>
              <w:ind w:left="34" w:firstLine="0"/>
              <w:jc w:val="center"/>
              <w:rPr>
                <w:rFonts w:cs="Times New Roman"/>
                <w:szCs w:val="28"/>
              </w:rPr>
            </w:pPr>
            <w:r w:rsidRPr="00A52F9A">
              <w:rPr>
                <w:rFonts w:cs="Times New Roman"/>
                <w:szCs w:val="28"/>
              </w:rPr>
              <w:t xml:space="preserve">Загрузка процессора  по включению питания (до старта логики </w:t>
            </w:r>
            <w:r w:rsidRPr="00A52F9A">
              <w:rPr>
                <w:rFonts w:cs="Times New Roman"/>
                <w:szCs w:val="28"/>
                <w:lang w:val="en-US"/>
              </w:rPr>
              <w:t>FPGA</w:t>
            </w:r>
            <w:r w:rsidRPr="00A52F9A">
              <w:rPr>
                <w:rFonts w:cs="Times New Roman"/>
                <w:szCs w:val="28"/>
              </w:rPr>
              <w:t>) и запуск необходимых операционных систем после</w:t>
            </w:r>
          </w:p>
        </w:tc>
        <w:tc>
          <w:tcPr>
            <w:tcW w:w="4364" w:type="dxa"/>
          </w:tcPr>
          <w:p w:rsidR="00D447C5" w:rsidRPr="00A52F9A" w:rsidRDefault="00D447C5" w:rsidP="00863533">
            <w:pPr>
              <w:widowControl w:val="0"/>
              <w:autoSpaceDE w:val="0"/>
              <w:autoSpaceDN w:val="0"/>
              <w:adjustRightInd w:val="0"/>
              <w:spacing w:before="20" w:after="20" w:line="288" w:lineRule="auto"/>
              <w:ind w:left="34" w:firstLine="0"/>
              <w:jc w:val="center"/>
              <w:rPr>
                <w:rFonts w:cs="Times New Roman"/>
                <w:szCs w:val="28"/>
              </w:rPr>
            </w:pPr>
            <w:r w:rsidRPr="00A52F9A">
              <w:rPr>
                <w:rFonts w:cs="Times New Roman"/>
                <w:szCs w:val="28"/>
              </w:rPr>
              <w:t xml:space="preserve">Загрузка процессора происходит после старта логики </w:t>
            </w:r>
            <w:r w:rsidRPr="00A52F9A">
              <w:rPr>
                <w:rFonts w:cs="Times New Roman"/>
                <w:szCs w:val="28"/>
                <w:lang w:val="en-US"/>
              </w:rPr>
              <w:t>FPGA</w:t>
            </w:r>
          </w:p>
          <w:p w:rsidR="00D447C5" w:rsidRPr="00A52F9A" w:rsidRDefault="00D447C5" w:rsidP="00863533">
            <w:pPr>
              <w:widowControl w:val="0"/>
              <w:autoSpaceDE w:val="0"/>
              <w:autoSpaceDN w:val="0"/>
              <w:adjustRightInd w:val="0"/>
              <w:spacing w:before="20" w:after="20" w:line="288" w:lineRule="auto"/>
              <w:ind w:left="34" w:firstLine="0"/>
              <w:jc w:val="center"/>
              <w:rPr>
                <w:rFonts w:cs="Times New Roman"/>
                <w:szCs w:val="28"/>
              </w:rPr>
            </w:pPr>
          </w:p>
        </w:tc>
      </w:tr>
      <w:tr w:rsidR="00D447C5" w:rsidRPr="00A52F9A" w:rsidTr="00863533">
        <w:tc>
          <w:tcPr>
            <w:tcW w:w="5275"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Возможность снижения затрат на</w:t>
            </w:r>
          </w:p>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комплектующие.</w:t>
            </w:r>
            <w:r w:rsidR="00863533">
              <w:rPr>
                <w:rFonts w:cs="Times New Roman"/>
                <w:szCs w:val="28"/>
              </w:rPr>
              <w:t xml:space="preserve"> </w:t>
            </w:r>
            <w:r w:rsidRPr="00A52F9A">
              <w:rPr>
                <w:rFonts w:cs="Times New Roman"/>
                <w:szCs w:val="28"/>
              </w:rPr>
              <w:t>Высокая стоимость полного набора</w:t>
            </w:r>
            <w:r w:rsidR="00863533">
              <w:rPr>
                <w:rFonts w:cs="Times New Roman"/>
                <w:szCs w:val="28"/>
              </w:rPr>
              <w:t xml:space="preserve"> </w:t>
            </w:r>
            <w:r w:rsidR="00E0239E" w:rsidRPr="00A52F9A">
              <w:rPr>
                <w:rFonts w:cs="Times New Roman"/>
                <w:szCs w:val="28"/>
              </w:rPr>
              <w:t>комплектующих</w:t>
            </w:r>
          </w:p>
        </w:tc>
        <w:tc>
          <w:tcPr>
            <w:tcW w:w="4364" w:type="dxa"/>
          </w:tcPr>
          <w:p w:rsidR="00D447C5" w:rsidRPr="00A52F9A" w:rsidRDefault="00D447C5" w:rsidP="00863533">
            <w:pPr>
              <w:widowControl w:val="0"/>
              <w:autoSpaceDE w:val="0"/>
              <w:autoSpaceDN w:val="0"/>
              <w:adjustRightInd w:val="0"/>
              <w:spacing w:before="20" w:after="20" w:line="288" w:lineRule="auto"/>
              <w:ind w:left="34" w:firstLine="0"/>
              <w:jc w:val="center"/>
              <w:rPr>
                <w:rFonts w:cs="Times New Roman"/>
                <w:szCs w:val="28"/>
              </w:rPr>
            </w:pPr>
            <w:r w:rsidRPr="00A52F9A">
              <w:rPr>
                <w:rFonts w:cs="Times New Roman"/>
                <w:szCs w:val="28"/>
              </w:rPr>
              <w:t>Стоим</w:t>
            </w:r>
            <w:r w:rsidR="00863533">
              <w:rPr>
                <w:rFonts w:cs="Times New Roman"/>
                <w:szCs w:val="28"/>
              </w:rPr>
              <w:t>ость фиксированная, варьируется</w:t>
            </w:r>
          </w:p>
        </w:tc>
      </w:tr>
      <w:tr w:rsidR="00D447C5" w:rsidRPr="00A52F9A" w:rsidTr="00863533">
        <w:tc>
          <w:tcPr>
            <w:tcW w:w="5275"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Платформа аппаратного обеспечения</w:t>
            </w:r>
            <w:r w:rsidR="00E0239E" w:rsidRPr="00A52F9A">
              <w:rPr>
                <w:rFonts w:cs="Times New Roman"/>
                <w:szCs w:val="28"/>
              </w:rPr>
              <w:t xml:space="preserve"> гибко настраиваемая</w:t>
            </w:r>
          </w:p>
        </w:tc>
        <w:tc>
          <w:tcPr>
            <w:tcW w:w="4364"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Платформа аппаратного обеспечения уже</w:t>
            </w:r>
            <w:r w:rsidR="00E0239E" w:rsidRPr="00A52F9A">
              <w:rPr>
                <w:rFonts w:cs="Times New Roman"/>
                <w:szCs w:val="28"/>
              </w:rPr>
              <w:t xml:space="preserve"> разработана</w:t>
            </w:r>
          </w:p>
        </w:tc>
      </w:tr>
      <w:tr w:rsidR="00D447C5" w:rsidRPr="00A52F9A" w:rsidTr="00863533">
        <w:tc>
          <w:tcPr>
            <w:tcW w:w="5275"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Более удобна в вычислениях с высокой</w:t>
            </w:r>
            <w:r w:rsidR="00E0239E" w:rsidRPr="00A52F9A">
              <w:rPr>
                <w:rFonts w:cs="Times New Roman"/>
                <w:szCs w:val="28"/>
              </w:rPr>
              <w:t xml:space="preserve"> </w:t>
            </w:r>
            <w:r w:rsidRPr="00A52F9A">
              <w:rPr>
                <w:rFonts w:cs="Times New Roman"/>
                <w:szCs w:val="28"/>
              </w:rPr>
              <w:t>скоростью и низкой сложностью за счет</w:t>
            </w:r>
            <w:r w:rsidR="00E0239E" w:rsidRPr="00A52F9A">
              <w:rPr>
                <w:rFonts w:cs="Times New Roman"/>
                <w:szCs w:val="28"/>
              </w:rPr>
              <w:t xml:space="preserve"> ресурсов программируемой логики</w:t>
            </w:r>
          </w:p>
        </w:tc>
        <w:tc>
          <w:tcPr>
            <w:tcW w:w="4364"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Более удобна в вычислениях в высокой</w:t>
            </w:r>
            <w:r w:rsidR="00E0239E" w:rsidRPr="00A52F9A">
              <w:rPr>
                <w:rFonts w:cs="Times New Roman"/>
                <w:szCs w:val="28"/>
              </w:rPr>
              <w:t xml:space="preserve"> сложностью и низкой скоростью</w:t>
            </w:r>
          </w:p>
        </w:tc>
      </w:tr>
      <w:tr w:rsidR="00D447C5" w:rsidRPr="00A52F9A" w:rsidTr="00863533">
        <w:trPr>
          <w:trHeight w:val="937"/>
        </w:trPr>
        <w:tc>
          <w:tcPr>
            <w:tcW w:w="5275" w:type="dxa"/>
          </w:tcPr>
          <w:p w:rsidR="00D447C5" w:rsidRPr="00A52F9A" w:rsidRDefault="00863533" w:rsidP="00863533">
            <w:pPr>
              <w:widowControl w:val="0"/>
              <w:autoSpaceDE w:val="0"/>
              <w:autoSpaceDN w:val="0"/>
              <w:adjustRightInd w:val="0"/>
              <w:spacing w:before="20" w:after="20" w:line="288" w:lineRule="auto"/>
              <w:ind w:left="34" w:firstLine="0"/>
              <w:jc w:val="center"/>
              <w:rPr>
                <w:rFonts w:cs="Times New Roman"/>
                <w:szCs w:val="28"/>
              </w:rPr>
            </w:pPr>
            <w:r>
              <w:rPr>
                <w:rFonts w:cs="Times New Roman"/>
                <w:szCs w:val="28"/>
              </w:rPr>
              <w:t>Высокоскоростной процессор</w:t>
            </w:r>
          </w:p>
        </w:tc>
        <w:tc>
          <w:tcPr>
            <w:tcW w:w="4364"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Процессор не является высокоскоростным</w:t>
            </w:r>
            <w:r w:rsidR="00E0239E" w:rsidRPr="00A52F9A">
              <w:rPr>
                <w:rFonts w:cs="Times New Roman"/>
                <w:szCs w:val="28"/>
              </w:rPr>
              <w:t xml:space="preserve"> </w:t>
            </w:r>
            <w:r w:rsidR="00863533">
              <w:rPr>
                <w:rFonts w:cs="Times New Roman"/>
                <w:szCs w:val="28"/>
              </w:rPr>
              <w:t>в обязательном порядке</w:t>
            </w:r>
          </w:p>
        </w:tc>
      </w:tr>
      <w:tr w:rsidR="00D447C5" w:rsidRPr="00A52F9A" w:rsidTr="00863533">
        <w:trPr>
          <w:trHeight w:val="407"/>
        </w:trPr>
        <w:tc>
          <w:tcPr>
            <w:tcW w:w="5275" w:type="dxa"/>
          </w:tcPr>
          <w:p w:rsidR="00D447C5" w:rsidRPr="00A52F9A" w:rsidRDefault="00D447C5" w:rsidP="00863533">
            <w:pPr>
              <w:widowControl w:val="0"/>
              <w:autoSpaceDE w:val="0"/>
              <w:autoSpaceDN w:val="0"/>
              <w:adjustRightInd w:val="0"/>
              <w:spacing w:line="288" w:lineRule="auto"/>
              <w:ind w:left="34" w:firstLine="0"/>
              <w:jc w:val="center"/>
              <w:rPr>
                <w:rFonts w:cs="Times New Roman"/>
                <w:szCs w:val="28"/>
              </w:rPr>
            </w:pPr>
            <w:r w:rsidRPr="00A52F9A">
              <w:rPr>
                <w:rFonts w:cs="Times New Roman"/>
                <w:szCs w:val="28"/>
              </w:rPr>
              <w:t>Возможность снижения</w:t>
            </w:r>
          </w:p>
          <w:p w:rsidR="00D447C5" w:rsidRPr="00A52F9A" w:rsidRDefault="00863533" w:rsidP="00863533">
            <w:pPr>
              <w:widowControl w:val="0"/>
              <w:autoSpaceDE w:val="0"/>
              <w:autoSpaceDN w:val="0"/>
              <w:adjustRightInd w:val="0"/>
              <w:spacing w:before="20" w:after="20" w:line="288" w:lineRule="auto"/>
              <w:ind w:left="34" w:firstLine="0"/>
              <w:jc w:val="center"/>
              <w:rPr>
                <w:rFonts w:cs="Times New Roman"/>
                <w:szCs w:val="28"/>
              </w:rPr>
            </w:pPr>
            <w:r>
              <w:rPr>
                <w:rFonts w:cs="Times New Roman"/>
                <w:szCs w:val="28"/>
              </w:rPr>
              <w:t>энергопотребления</w:t>
            </w:r>
          </w:p>
        </w:tc>
        <w:tc>
          <w:tcPr>
            <w:tcW w:w="4364" w:type="dxa"/>
          </w:tcPr>
          <w:p w:rsidR="00D447C5" w:rsidRPr="00A52F9A" w:rsidRDefault="00863533" w:rsidP="00863533">
            <w:pPr>
              <w:widowControl w:val="0"/>
              <w:autoSpaceDE w:val="0"/>
              <w:autoSpaceDN w:val="0"/>
              <w:adjustRightInd w:val="0"/>
              <w:spacing w:before="20" w:after="20" w:line="288" w:lineRule="auto"/>
              <w:ind w:left="34" w:firstLine="0"/>
              <w:jc w:val="center"/>
              <w:rPr>
                <w:rFonts w:cs="Times New Roman"/>
                <w:szCs w:val="28"/>
              </w:rPr>
            </w:pPr>
            <w:r>
              <w:rPr>
                <w:rFonts w:cs="Times New Roman"/>
                <w:szCs w:val="28"/>
              </w:rPr>
              <w:t>Фиксированное энергопотребление</w:t>
            </w:r>
          </w:p>
        </w:tc>
      </w:tr>
    </w:tbl>
    <w:p w:rsidR="00D447C5" w:rsidRPr="00A52F9A" w:rsidRDefault="00D447C5" w:rsidP="004B4887">
      <w:pPr>
        <w:widowControl w:val="0"/>
        <w:autoSpaceDE w:val="0"/>
        <w:autoSpaceDN w:val="0"/>
        <w:adjustRightInd w:val="0"/>
        <w:spacing w:before="20" w:after="20" w:line="288" w:lineRule="auto"/>
        <w:ind w:firstLine="567"/>
        <w:rPr>
          <w:rFonts w:cs="Times New Roman"/>
          <w:szCs w:val="28"/>
        </w:rPr>
      </w:pPr>
    </w:p>
    <w:p w:rsidR="00D447C5" w:rsidRPr="00863533" w:rsidRDefault="00D447C5" w:rsidP="00863533">
      <w:pPr>
        <w:widowControl w:val="0"/>
        <w:autoSpaceDE w:val="0"/>
        <w:autoSpaceDN w:val="0"/>
        <w:adjustRightInd w:val="0"/>
        <w:spacing w:before="20" w:after="20" w:line="288" w:lineRule="auto"/>
        <w:ind w:firstLine="709"/>
        <w:rPr>
          <w:rFonts w:cs="Times New Roman"/>
          <w:szCs w:val="28"/>
        </w:rPr>
      </w:pPr>
      <w:r w:rsidRPr="00863533">
        <w:rPr>
          <w:rFonts w:cs="Times New Roman"/>
          <w:szCs w:val="28"/>
        </w:rPr>
        <w:t xml:space="preserve">Ввиду недостаточной распространенности «систем-на-кристалле» по сравнению с классическими микропроцессорными решениями любая информация из этой области, включая примеры удачных и неудачных реализаций, пока имеет большое влияние на общую оценку потребителями такой технологии. Внедрение «систем-на-кристалле» фирмы Xilinx несколько затруднено также тем, что ПЛИС, содержащие процессорные ядра, сами по себе относятся к разряду устройств высокого класса. Правильное и </w:t>
      </w:r>
      <w:r w:rsidRPr="00863533">
        <w:rPr>
          <w:rFonts w:cs="Times New Roman"/>
          <w:szCs w:val="28"/>
        </w:rPr>
        <w:lastRenderedPageBreak/>
        <w:t>эффективное использование такой ПЛИС невозможно организовать без надлежащей подготовки и предварительного ознакомления с принципами разработки и организации «систем-на-кристалле» на базе ПЛИС</w:t>
      </w:r>
    </w:p>
    <w:p w:rsidR="00D447C5" w:rsidRPr="00863533" w:rsidRDefault="00D447C5" w:rsidP="00863533">
      <w:pPr>
        <w:widowControl w:val="0"/>
        <w:autoSpaceDE w:val="0"/>
        <w:autoSpaceDN w:val="0"/>
        <w:adjustRightInd w:val="0"/>
        <w:spacing w:before="20" w:after="20" w:line="288" w:lineRule="auto"/>
        <w:ind w:firstLine="709"/>
        <w:rPr>
          <w:rFonts w:cs="Times New Roman"/>
          <w:szCs w:val="28"/>
        </w:rPr>
      </w:pPr>
      <w:r w:rsidRPr="00863533">
        <w:rPr>
          <w:rFonts w:cs="Times New Roman"/>
          <w:szCs w:val="28"/>
        </w:rPr>
        <w:t>Следует повторить основные положения, касающиеся сравнения ПЛИС. Эти же положения могут быть перенесены на сравнение СнК и классических систем на базе ASIC-микроконтроллеров и микропроцессоров. Итак, главными недостатками ПЛИС по сравнению с СнК являются: программируемые внутренние соединения обладают большими задержками, чем реализованные аппаратно;  невозможно обеспечить 100-процентное использование ресурсов ПЛИС.</w:t>
      </w:r>
    </w:p>
    <w:p w:rsidR="00D447C5" w:rsidRDefault="00D447C5" w:rsidP="00863533">
      <w:pPr>
        <w:widowControl w:val="0"/>
        <w:autoSpaceDE w:val="0"/>
        <w:autoSpaceDN w:val="0"/>
        <w:adjustRightInd w:val="0"/>
        <w:spacing w:before="20" w:after="20" w:line="288" w:lineRule="auto"/>
        <w:ind w:firstLine="709"/>
        <w:rPr>
          <w:rFonts w:cs="Times New Roman"/>
          <w:szCs w:val="28"/>
        </w:rPr>
      </w:pPr>
      <w:r w:rsidRPr="00863533">
        <w:rPr>
          <w:rFonts w:cs="Times New Roman"/>
          <w:szCs w:val="28"/>
        </w:rPr>
        <w:t>В итоге проект на базе ПЛИС неминуемо окажется дороже и медленнее аналогичной по функциональности ASIC. Поэтому попытка повторить в программируемом устройстве существующую микропроцессорную систему, очевидно, приведет к худшим технико-экономическим показателям такого решения. Однако, в настоящее время помимо несколько абстрактного понятия гибкости и универсальности программируемой логики существует ряд объективных факторов, делающих использование ПЛИС приемлемым в ряде практических применений. Примером может быть реализация свертки на ПЛИС: р</w:t>
      </w:r>
      <w:r w:rsidRPr="00A52F9A">
        <w:rPr>
          <w:rFonts w:cs="Times New Roman"/>
          <w:szCs w:val="28"/>
        </w:rPr>
        <w:t xml:space="preserve">еализация алгоритма корреляции через замену свёртки во временной области на умножение в частотной с использованием разбиения БПФ на независимые части. Реализуемый способ умножения использует для БПФ дополнительные N отсчётов, где N – длина последовательности. То есть, его сложность равна сложности алгоритма БПФ без разбиения O(N*log2N). В заключении проанализированы характеристики созданного в ходе работы устройства.  Для последовательности длиной 512 отсчётов частота обработки отсчётов составит примерно 1,64 МГц. Затраты ресурсов внутри ПЛИС по отдельным категориям не превышают 27% для последовательности длиной </w:t>
      </w:r>
      <m:oMath>
        <m:sSup>
          <m:sSupPr>
            <m:ctrlPr>
              <w:rPr>
                <w:rFonts w:ascii="Cambria Math" w:hAnsi="Cambria Math" w:cs="Times New Roman"/>
                <w:szCs w:val="28"/>
              </w:rPr>
            </m:ctrlPr>
          </m:sSupPr>
          <m:e>
            <m:r>
              <m:rPr>
                <m:sty m:val="p"/>
              </m:rPr>
              <w:rPr>
                <w:rFonts w:ascii="Cambria Math" w:hAnsi="Cambria Math" w:cs="Times New Roman"/>
                <w:szCs w:val="28"/>
              </w:rPr>
              <m:t>2</m:t>
            </m:r>
          </m:e>
          <m:sup>
            <m:r>
              <m:rPr>
                <m:sty m:val="p"/>
              </m:rPr>
              <w:rPr>
                <w:rFonts w:ascii="Cambria Math" w:hAnsi="Cambria Math" w:cs="Times New Roman"/>
                <w:szCs w:val="28"/>
              </w:rPr>
              <m:t>19</m:t>
            </m:r>
          </m:sup>
        </m:sSup>
      </m:oMath>
      <w:r w:rsidRPr="00A52F9A">
        <w:rPr>
          <w:rFonts w:cs="Times New Roman"/>
          <w:szCs w:val="28"/>
        </w:rPr>
        <w:t xml:space="preserve"> отсчётов.</w:t>
      </w:r>
    </w:p>
    <w:p w:rsidR="00863533" w:rsidRPr="00863533" w:rsidRDefault="00863533" w:rsidP="00863533">
      <w:pPr>
        <w:widowControl w:val="0"/>
        <w:autoSpaceDE w:val="0"/>
        <w:autoSpaceDN w:val="0"/>
        <w:adjustRightInd w:val="0"/>
        <w:spacing w:before="20" w:after="20" w:line="288" w:lineRule="auto"/>
        <w:ind w:firstLine="709"/>
        <w:rPr>
          <w:rFonts w:cs="Times New Roman"/>
          <w:szCs w:val="28"/>
        </w:rPr>
      </w:pPr>
    </w:p>
    <w:p w:rsidR="00D447C5" w:rsidRPr="00863533" w:rsidRDefault="001850BE" w:rsidP="00863533">
      <w:pPr>
        <w:widowControl w:val="0"/>
        <w:spacing w:line="288" w:lineRule="auto"/>
        <w:ind w:firstLine="0"/>
        <w:contextualSpacing/>
        <w:jc w:val="center"/>
        <w:rPr>
          <w:rFonts w:cs="Times New Roman"/>
          <w:b/>
          <w:szCs w:val="28"/>
        </w:rPr>
      </w:pPr>
      <w:r w:rsidRPr="00863533">
        <w:rPr>
          <w:rFonts w:cs="Times New Roman"/>
          <w:b/>
          <w:szCs w:val="28"/>
        </w:rPr>
        <w:t>ЗАКЛЮЧЕНИЕ</w:t>
      </w:r>
    </w:p>
    <w:p w:rsidR="00863533" w:rsidRPr="00863533" w:rsidRDefault="00863533" w:rsidP="00863533">
      <w:pPr>
        <w:widowControl w:val="0"/>
        <w:autoSpaceDE w:val="0"/>
        <w:autoSpaceDN w:val="0"/>
        <w:adjustRightInd w:val="0"/>
        <w:spacing w:before="20" w:after="20" w:line="288" w:lineRule="auto"/>
        <w:ind w:firstLine="709"/>
        <w:rPr>
          <w:iCs/>
        </w:rPr>
      </w:pPr>
    </w:p>
    <w:p w:rsidR="00D447C5" w:rsidRPr="00863533" w:rsidRDefault="00D447C5" w:rsidP="00863533">
      <w:pPr>
        <w:widowControl w:val="0"/>
        <w:autoSpaceDE w:val="0"/>
        <w:autoSpaceDN w:val="0"/>
        <w:adjustRightInd w:val="0"/>
        <w:spacing w:before="20" w:after="20" w:line="288" w:lineRule="auto"/>
        <w:ind w:firstLine="709"/>
        <w:rPr>
          <w:iCs/>
        </w:rPr>
      </w:pPr>
      <w:r w:rsidRPr="00863533">
        <w:rPr>
          <w:iCs/>
        </w:rPr>
        <w:t>Подводя итоги, можно констатировать следующее: сама программируемая логика имеет множество преимуществ, но множество задач проще и удобнее решать в комбинации с системой на программируемом кристалле, которая имеет ряд своих преимуществ перед программируемой логикой.</w:t>
      </w:r>
    </w:p>
    <w:p w:rsidR="001850BE" w:rsidRPr="00A52F9A" w:rsidRDefault="001850BE" w:rsidP="004B4887">
      <w:pPr>
        <w:widowControl w:val="0"/>
        <w:autoSpaceDE w:val="0"/>
        <w:autoSpaceDN w:val="0"/>
        <w:adjustRightInd w:val="0"/>
        <w:spacing w:before="20" w:after="20" w:line="288" w:lineRule="auto"/>
        <w:ind w:firstLine="567"/>
        <w:rPr>
          <w:rStyle w:val="af2"/>
          <w:rFonts w:cs="Times New Roman"/>
          <w:i w:val="0"/>
          <w:szCs w:val="28"/>
          <w:shd w:val="clear" w:color="auto" w:fill="FFFFFF"/>
        </w:rPr>
      </w:pPr>
    </w:p>
    <w:p w:rsidR="00D447C5" w:rsidRPr="00863533" w:rsidRDefault="00863533" w:rsidP="00863533">
      <w:pPr>
        <w:widowControl w:val="0"/>
        <w:spacing w:line="288" w:lineRule="auto"/>
        <w:ind w:firstLine="0"/>
        <w:contextualSpacing/>
        <w:jc w:val="center"/>
        <w:rPr>
          <w:rFonts w:cs="Times New Roman"/>
          <w:b/>
          <w:szCs w:val="28"/>
        </w:rPr>
      </w:pPr>
      <w:r w:rsidRPr="00863533">
        <w:rPr>
          <w:rFonts w:cs="Times New Roman"/>
          <w:b/>
          <w:szCs w:val="28"/>
        </w:rPr>
        <w:lastRenderedPageBreak/>
        <w:t>ЛИТЕРАТУРА</w:t>
      </w:r>
    </w:p>
    <w:p w:rsidR="00863533" w:rsidRPr="009B43C6" w:rsidRDefault="00863533" w:rsidP="001850BE">
      <w:pPr>
        <w:widowControl w:val="0"/>
        <w:spacing w:line="288" w:lineRule="auto"/>
        <w:ind w:firstLine="567"/>
        <w:contextualSpacing/>
        <w:jc w:val="center"/>
        <w:rPr>
          <w:rFonts w:cs="Times New Roman"/>
          <w:szCs w:val="28"/>
        </w:rPr>
      </w:pPr>
    </w:p>
    <w:p w:rsidR="00D447C5" w:rsidRPr="009B43C6" w:rsidRDefault="00D447C5" w:rsidP="004B4887">
      <w:pPr>
        <w:widowControl w:val="0"/>
        <w:spacing w:line="288" w:lineRule="auto"/>
        <w:ind w:firstLine="567"/>
        <w:contextualSpacing/>
        <w:rPr>
          <w:szCs w:val="28"/>
        </w:rPr>
      </w:pPr>
      <w:r w:rsidRPr="009B43C6">
        <w:rPr>
          <w:rFonts w:cs="Times New Roman"/>
          <w:szCs w:val="28"/>
        </w:rPr>
        <w:t>1.</w:t>
      </w:r>
      <w:r w:rsidR="00863533" w:rsidRPr="00863533">
        <w:rPr>
          <w:rFonts w:cs="Times New Roman"/>
          <w:szCs w:val="28"/>
          <w:lang w:val="en-US"/>
        </w:rPr>
        <w:t> </w:t>
      </w:r>
      <w:r w:rsidRPr="00A52F9A">
        <w:rPr>
          <w:szCs w:val="28"/>
          <w:lang w:val="en-US"/>
        </w:rPr>
        <w:t>Zynq</w:t>
      </w:r>
      <w:r w:rsidRPr="009B43C6">
        <w:rPr>
          <w:szCs w:val="28"/>
        </w:rPr>
        <w:t xml:space="preserve"> 7000 </w:t>
      </w:r>
      <w:r w:rsidRPr="00A52F9A">
        <w:rPr>
          <w:szCs w:val="28"/>
          <w:lang w:val="en-US"/>
        </w:rPr>
        <w:t>All</w:t>
      </w:r>
      <w:r w:rsidRPr="009B43C6">
        <w:rPr>
          <w:szCs w:val="28"/>
        </w:rPr>
        <w:t xml:space="preserve"> </w:t>
      </w:r>
      <w:r w:rsidRPr="00A52F9A">
        <w:rPr>
          <w:szCs w:val="28"/>
          <w:lang w:val="en-US"/>
        </w:rPr>
        <w:t>Programmable</w:t>
      </w:r>
      <w:r w:rsidRPr="009B43C6">
        <w:rPr>
          <w:szCs w:val="28"/>
        </w:rPr>
        <w:t xml:space="preserve"> </w:t>
      </w:r>
      <w:r w:rsidRPr="00A52F9A">
        <w:rPr>
          <w:szCs w:val="28"/>
          <w:lang w:val="en-US"/>
        </w:rPr>
        <w:t>SoC</w:t>
      </w:r>
      <w:r w:rsidRPr="009B43C6">
        <w:rPr>
          <w:szCs w:val="28"/>
        </w:rPr>
        <w:t xml:space="preserve">. </w:t>
      </w:r>
      <w:r w:rsidR="00863533" w:rsidRPr="009B43C6">
        <w:rPr>
          <w:szCs w:val="28"/>
        </w:rPr>
        <w:t xml:space="preserve">– </w:t>
      </w:r>
      <w:r w:rsidR="00863533">
        <w:rPr>
          <w:szCs w:val="28"/>
        </w:rPr>
        <w:t>Режим</w:t>
      </w:r>
      <w:r w:rsidR="00863533" w:rsidRPr="009B43C6">
        <w:rPr>
          <w:szCs w:val="28"/>
        </w:rPr>
        <w:t xml:space="preserve"> </w:t>
      </w:r>
      <w:r w:rsidR="00863533">
        <w:rPr>
          <w:szCs w:val="28"/>
        </w:rPr>
        <w:t>доступа</w:t>
      </w:r>
      <w:r w:rsidR="00863533" w:rsidRPr="009B43C6">
        <w:rPr>
          <w:szCs w:val="28"/>
        </w:rPr>
        <w:t xml:space="preserve">: </w:t>
      </w:r>
      <w:r w:rsidR="00863533">
        <w:rPr>
          <w:szCs w:val="28"/>
          <w:lang w:val="en-US"/>
        </w:rPr>
        <w:t>http</w:t>
      </w:r>
      <w:r w:rsidR="00863533" w:rsidRPr="009B43C6">
        <w:rPr>
          <w:szCs w:val="28"/>
        </w:rPr>
        <w:t>://</w:t>
      </w:r>
      <w:hyperlink r:id="rId45" w:history="1">
        <w:r w:rsidRPr="0049300B">
          <w:rPr>
            <w:lang w:val="en-US"/>
          </w:rPr>
          <w:t>www</w:t>
        </w:r>
        <w:r w:rsidRPr="009B43C6">
          <w:t>.</w:t>
        </w:r>
        <w:r w:rsidRPr="0049300B">
          <w:rPr>
            <w:lang w:val="en-US"/>
          </w:rPr>
          <w:t>ori</w:t>
        </w:r>
        <w:r w:rsidR="0049300B" w:rsidRPr="0049300B">
          <w:rPr>
            <w:lang w:val="en-US"/>
          </w:rPr>
          <w:t>gin</w:t>
        </w:r>
        <w:r w:rsidR="0049300B" w:rsidRPr="009B43C6">
          <w:t>.</w:t>
        </w:r>
        <w:r w:rsidR="0049300B" w:rsidRPr="0049300B">
          <w:rPr>
            <w:lang w:val="en-US"/>
          </w:rPr>
          <w:t>xilinx</w:t>
        </w:r>
        <w:r w:rsidR="0049300B" w:rsidRPr="009B43C6">
          <w:t>.</w:t>
        </w:r>
        <w:r w:rsidR="0049300B" w:rsidRPr="0049300B">
          <w:rPr>
            <w:lang w:val="en-US"/>
          </w:rPr>
          <w:t>com</w:t>
        </w:r>
        <w:r w:rsidR="0049300B" w:rsidRPr="009B43C6">
          <w:t>/</w:t>
        </w:r>
        <w:r w:rsidR="0049300B" w:rsidRPr="0049300B">
          <w:rPr>
            <w:lang w:val="en-US"/>
          </w:rPr>
          <w:t>products</w:t>
        </w:r>
        <w:r w:rsidR="0049300B" w:rsidRPr="009B43C6">
          <w:t>/</w:t>
        </w:r>
        <w:r w:rsidR="0049300B" w:rsidRPr="0049300B">
          <w:rPr>
            <w:lang w:val="en-US"/>
          </w:rPr>
          <w:t>silicon</w:t>
        </w:r>
        <w:r w:rsidR="0049300B" w:rsidRPr="009B43C6">
          <w:t>-</w:t>
        </w:r>
        <w:r w:rsidRPr="0049300B">
          <w:rPr>
            <w:lang w:val="en-US"/>
          </w:rPr>
          <w:t>devices</w:t>
        </w:r>
        <w:r w:rsidRPr="009B43C6">
          <w:t>/</w:t>
        </w:r>
        <w:r w:rsidRPr="0049300B">
          <w:rPr>
            <w:lang w:val="en-US"/>
          </w:rPr>
          <w:t>soc</w:t>
        </w:r>
        <w:r w:rsidRPr="009B43C6">
          <w:t>/</w:t>
        </w:r>
        <w:r w:rsidRPr="0049300B">
          <w:rPr>
            <w:lang w:val="en-US"/>
          </w:rPr>
          <w:t>zynq</w:t>
        </w:r>
        <w:r w:rsidR="0049300B" w:rsidRPr="009B43C6">
          <w:t>-</w:t>
        </w:r>
        <w:r w:rsidRPr="009B43C6">
          <w:t>7000/</w:t>
        </w:r>
      </w:hyperlink>
      <w:r w:rsidR="00863533" w:rsidRPr="009B43C6">
        <w:rPr>
          <w:szCs w:val="28"/>
        </w:rPr>
        <w:t>.</w:t>
      </w:r>
    </w:p>
    <w:p w:rsidR="00D447C5" w:rsidRPr="00863533" w:rsidRDefault="00D447C5" w:rsidP="0049300B">
      <w:pPr>
        <w:widowControl w:val="0"/>
        <w:spacing w:line="288" w:lineRule="auto"/>
        <w:ind w:right="-1" w:firstLine="567"/>
        <w:jc w:val="left"/>
        <w:rPr>
          <w:szCs w:val="28"/>
        </w:rPr>
      </w:pPr>
      <w:r w:rsidRPr="00A52F9A">
        <w:rPr>
          <w:szCs w:val="28"/>
        </w:rPr>
        <w:t>2.</w:t>
      </w:r>
      <w:r w:rsidR="00863533">
        <w:rPr>
          <w:szCs w:val="28"/>
        </w:rPr>
        <w:t> </w:t>
      </w:r>
      <w:r w:rsidRPr="00A52F9A">
        <w:rPr>
          <w:szCs w:val="28"/>
        </w:rPr>
        <w:t xml:space="preserve">Тарасов И. Расширяемая процессорная платформа семейства </w:t>
      </w:r>
      <w:r w:rsidRPr="00A52F9A">
        <w:rPr>
          <w:szCs w:val="28"/>
          <w:lang w:val="en-US"/>
        </w:rPr>
        <w:t>Zynq</w:t>
      </w:r>
      <w:r w:rsidRPr="00A52F9A">
        <w:rPr>
          <w:szCs w:val="28"/>
        </w:rPr>
        <w:t xml:space="preserve">-7000. </w:t>
      </w:r>
      <w:r w:rsidR="0049300B">
        <w:rPr>
          <w:szCs w:val="28"/>
        </w:rPr>
        <w:t xml:space="preserve">– </w:t>
      </w:r>
      <w:r w:rsidRPr="00A52F9A">
        <w:rPr>
          <w:szCs w:val="28"/>
        </w:rPr>
        <w:t>Компоненты</w:t>
      </w:r>
      <w:r w:rsidRPr="00863533">
        <w:rPr>
          <w:szCs w:val="28"/>
        </w:rPr>
        <w:t xml:space="preserve"> </w:t>
      </w:r>
      <w:r w:rsidRPr="00A52F9A">
        <w:rPr>
          <w:szCs w:val="28"/>
        </w:rPr>
        <w:t>и</w:t>
      </w:r>
      <w:r w:rsidRPr="00863533">
        <w:rPr>
          <w:szCs w:val="28"/>
        </w:rPr>
        <w:t xml:space="preserve"> </w:t>
      </w:r>
      <w:r w:rsidRPr="00A52F9A">
        <w:rPr>
          <w:szCs w:val="28"/>
        </w:rPr>
        <w:t>технологии</w:t>
      </w:r>
      <w:r w:rsidRPr="00863533">
        <w:rPr>
          <w:szCs w:val="28"/>
        </w:rPr>
        <w:t xml:space="preserve">. </w:t>
      </w:r>
      <w:r w:rsidR="0049300B">
        <w:rPr>
          <w:szCs w:val="28"/>
        </w:rPr>
        <w:t xml:space="preserve">– </w:t>
      </w:r>
      <w:r w:rsidRPr="00863533">
        <w:rPr>
          <w:szCs w:val="28"/>
        </w:rPr>
        <w:t xml:space="preserve">2011. </w:t>
      </w:r>
      <w:r w:rsidR="0049300B">
        <w:rPr>
          <w:szCs w:val="28"/>
        </w:rPr>
        <w:t xml:space="preserve">– </w:t>
      </w:r>
      <w:r w:rsidRPr="00863533">
        <w:rPr>
          <w:szCs w:val="28"/>
        </w:rPr>
        <w:t xml:space="preserve">№ 4. </w:t>
      </w:r>
      <w:r w:rsidR="0049300B">
        <w:rPr>
          <w:szCs w:val="28"/>
        </w:rPr>
        <w:t xml:space="preserve">– </w:t>
      </w:r>
      <w:r w:rsidRPr="00863533">
        <w:rPr>
          <w:szCs w:val="28"/>
        </w:rPr>
        <w:t xml:space="preserve">70 </w:t>
      </w:r>
      <w:r w:rsidRPr="00A52F9A">
        <w:rPr>
          <w:szCs w:val="28"/>
        </w:rPr>
        <w:t>с</w:t>
      </w:r>
      <w:r w:rsidRPr="00863533">
        <w:rPr>
          <w:szCs w:val="28"/>
        </w:rPr>
        <w:t>.</w:t>
      </w:r>
    </w:p>
    <w:p w:rsidR="00D447C5" w:rsidRPr="00A52F9A" w:rsidRDefault="00D447C5" w:rsidP="004B4887">
      <w:pPr>
        <w:widowControl w:val="0"/>
        <w:spacing w:line="288" w:lineRule="auto"/>
        <w:ind w:right="709" w:firstLine="567"/>
        <w:rPr>
          <w:rFonts w:cs="Times New Roman"/>
          <w:szCs w:val="28"/>
          <w:lang w:val="en-US"/>
        </w:rPr>
      </w:pPr>
      <w:r w:rsidRPr="00A52F9A">
        <w:rPr>
          <w:szCs w:val="28"/>
          <w:lang w:val="en-US"/>
        </w:rPr>
        <w:t>3.</w:t>
      </w:r>
      <w:r w:rsidR="0049300B" w:rsidRPr="0049300B">
        <w:rPr>
          <w:rFonts w:cs="Times New Roman"/>
          <w:szCs w:val="28"/>
          <w:lang w:val="en-US"/>
        </w:rPr>
        <w:t> </w:t>
      </w:r>
      <w:r w:rsidRPr="00A52F9A">
        <w:rPr>
          <w:rFonts w:cs="Times New Roman"/>
          <w:szCs w:val="28"/>
          <w:lang w:val="en-US"/>
        </w:rPr>
        <w:t>Mike Santarini. Zynq 7000 EPP Sets Stage for New Era of Innovations</w:t>
      </w:r>
      <w:r w:rsidR="0049300B" w:rsidRPr="0049300B">
        <w:rPr>
          <w:rFonts w:cs="Times New Roman"/>
          <w:szCs w:val="28"/>
          <w:lang w:val="en-US"/>
        </w:rPr>
        <w:t xml:space="preserve"> </w:t>
      </w:r>
      <w:r w:rsidRPr="00A52F9A">
        <w:rPr>
          <w:rFonts w:cs="Times New Roman"/>
          <w:szCs w:val="28"/>
          <w:lang w:val="en-US"/>
        </w:rPr>
        <w:t>//</w:t>
      </w:r>
      <w:r w:rsidR="0049300B" w:rsidRPr="0049300B">
        <w:rPr>
          <w:rFonts w:cs="Times New Roman"/>
          <w:szCs w:val="28"/>
          <w:lang w:val="en-US"/>
        </w:rPr>
        <w:t xml:space="preserve"> </w:t>
      </w:r>
      <w:r w:rsidRPr="00A52F9A">
        <w:rPr>
          <w:rFonts w:cs="Times New Roman"/>
          <w:szCs w:val="28"/>
          <w:lang w:val="en-US"/>
        </w:rPr>
        <w:t>Xcell Journal</w:t>
      </w:r>
      <w:r w:rsidR="0049300B" w:rsidRPr="0049300B">
        <w:rPr>
          <w:rFonts w:cs="Times New Roman"/>
          <w:szCs w:val="28"/>
          <w:lang w:val="en-US"/>
        </w:rPr>
        <w:t>. –</w:t>
      </w:r>
      <w:r w:rsidRPr="00A52F9A">
        <w:rPr>
          <w:rFonts w:cs="Times New Roman"/>
          <w:szCs w:val="28"/>
          <w:lang w:val="en-US"/>
        </w:rPr>
        <w:t xml:space="preserve"> 2-</w:t>
      </w:r>
      <w:r w:rsidRPr="00A52F9A">
        <w:rPr>
          <w:rFonts w:cs="Times New Roman"/>
          <w:szCs w:val="28"/>
        </w:rPr>
        <w:t>й</w:t>
      </w:r>
      <w:r w:rsidRPr="00A52F9A">
        <w:rPr>
          <w:rFonts w:cs="Times New Roman"/>
          <w:szCs w:val="28"/>
          <w:lang w:val="en-US"/>
        </w:rPr>
        <w:t xml:space="preserve"> </w:t>
      </w:r>
      <w:r w:rsidRPr="00A52F9A">
        <w:rPr>
          <w:rFonts w:cs="Times New Roman"/>
          <w:szCs w:val="28"/>
        </w:rPr>
        <w:t>кв</w:t>
      </w:r>
      <w:r w:rsidR="0049300B">
        <w:rPr>
          <w:rFonts w:cs="Times New Roman"/>
          <w:szCs w:val="28"/>
          <w:lang w:val="en-US"/>
        </w:rPr>
        <w:t>.,</w:t>
      </w:r>
      <w:r w:rsidR="0049300B" w:rsidRPr="0049300B">
        <w:rPr>
          <w:rFonts w:cs="Times New Roman"/>
          <w:szCs w:val="28"/>
          <w:lang w:val="en-US"/>
        </w:rPr>
        <w:t xml:space="preserve"> </w:t>
      </w:r>
      <w:r w:rsidR="0049300B">
        <w:rPr>
          <w:rFonts w:cs="Times New Roman"/>
          <w:szCs w:val="28"/>
          <w:lang w:val="en-US"/>
        </w:rPr>
        <w:t xml:space="preserve">2011. </w:t>
      </w:r>
      <w:r w:rsidR="0049300B" w:rsidRPr="0049300B">
        <w:rPr>
          <w:rFonts w:cs="Times New Roman"/>
          <w:szCs w:val="28"/>
          <w:lang w:val="en-US"/>
        </w:rPr>
        <w:t xml:space="preserve">– </w:t>
      </w:r>
      <w:r w:rsidRPr="00A52F9A">
        <w:rPr>
          <w:rFonts w:cs="Times New Roman"/>
          <w:szCs w:val="28"/>
          <w:lang w:val="en-US"/>
        </w:rPr>
        <w:t xml:space="preserve">2 </w:t>
      </w:r>
      <w:r w:rsidRPr="00A52F9A">
        <w:rPr>
          <w:rFonts w:cs="Times New Roman"/>
          <w:szCs w:val="28"/>
        </w:rPr>
        <w:t>с</w:t>
      </w:r>
      <w:r w:rsidRPr="00A52F9A">
        <w:rPr>
          <w:rFonts w:cs="Times New Roman"/>
          <w:szCs w:val="28"/>
          <w:lang w:val="en-US"/>
        </w:rPr>
        <w:t>.</w:t>
      </w:r>
    </w:p>
    <w:p w:rsidR="00D447C5" w:rsidRPr="009B43C6" w:rsidRDefault="00D447C5" w:rsidP="004B4887">
      <w:pPr>
        <w:widowControl w:val="0"/>
        <w:spacing w:line="288" w:lineRule="auto"/>
        <w:ind w:firstLine="567"/>
        <w:rPr>
          <w:rFonts w:cs="Times New Roman"/>
          <w:szCs w:val="28"/>
          <w:lang w:val="en-US"/>
        </w:rPr>
      </w:pPr>
    </w:p>
    <w:p w:rsidR="0049300B" w:rsidRPr="009B43C6" w:rsidRDefault="0049300B">
      <w:pPr>
        <w:spacing w:after="200" w:line="276" w:lineRule="auto"/>
        <w:ind w:firstLine="0"/>
        <w:jc w:val="left"/>
        <w:rPr>
          <w:rFonts w:cs="Times New Roman"/>
          <w:szCs w:val="28"/>
          <w:lang w:val="en-US"/>
        </w:rPr>
      </w:pPr>
      <w:r w:rsidRPr="009B43C6">
        <w:rPr>
          <w:rFonts w:cs="Times New Roman"/>
          <w:szCs w:val="28"/>
          <w:lang w:val="en-US"/>
        </w:rPr>
        <w:br w:type="page"/>
      </w:r>
    </w:p>
    <w:p w:rsidR="0049300B" w:rsidRPr="0049300B" w:rsidRDefault="0049300B" w:rsidP="0049300B">
      <w:pPr>
        <w:widowControl w:val="0"/>
        <w:spacing w:line="288" w:lineRule="auto"/>
        <w:ind w:firstLine="142"/>
        <w:rPr>
          <w:b/>
          <w:szCs w:val="28"/>
        </w:rPr>
      </w:pPr>
      <w:r w:rsidRPr="00A52F9A">
        <w:rPr>
          <w:b/>
          <w:szCs w:val="28"/>
        </w:rPr>
        <w:lastRenderedPageBreak/>
        <w:t>УДК</w:t>
      </w:r>
      <w:r w:rsidRPr="0049300B">
        <w:rPr>
          <w:b/>
          <w:szCs w:val="28"/>
        </w:rPr>
        <w:t xml:space="preserve"> 004</w:t>
      </w:r>
    </w:p>
    <w:p w:rsidR="0049300B" w:rsidRPr="0049300B" w:rsidRDefault="0049300B" w:rsidP="0049300B">
      <w:pPr>
        <w:widowControl w:val="0"/>
        <w:spacing w:line="288" w:lineRule="auto"/>
        <w:ind w:firstLine="567"/>
        <w:rPr>
          <w:b/>
          <w:szCs w:val="28"/>
        </w:rPr>
      </w:pPr>
    </w:p>
    <w:p w:rsidR="0049300B" w:rsidRPr="008266A3" w:rsidRDefault="0049300B" w:rsidP="003A05A1">
      <w:pPr>
        <w:pStyle w:val="10"/>
        <w:widowControl w:val="0"/>
        <w:ind w:firstLine="0"/>
        <w:rPr>
          <w:spacing w:val="0"/>
        </w:rPr>
      </w:pPr>
      <w:bookmarkStart w:id="44" w:name="_Toc23516108"/>
      <w:bookmarkStart w:id="45" w:name="_Toc23517078"/>
      <w:r w:rsidRPr="00A52F9A">
        <w:rPr>
          <w:rFonts w:eastAsia="Times New Roman"/>
          <w:spacing w:val="0"/>
          <w:lang w:eastAsia="ru-RU"/>
        </w:rPr>
        <w:t>Архитектура</w:t>
      </w:r>
      <w:r w:rsidRPr="0049300B">
        <w:rPr>
          <w:rFonts w:eastAsia="Times New Roman"/>
          <w:spacing w:val="0"/>
          <w:lang w:eastAsia="ru-RU"/>
        </w:rPr>
        <w:t xml:space="preserve"> </w:t>
      </w:r>
      <w:r w:rsidRPr="00A52F9A">
        <w:rPr>
          <w:rFonts w:eastAsia="Times New Roman"/>
          <w:spacing w:val="0"/>
          <w:lang w:eastAsia="ru-RU"/>
        </w:rPr>
        <w:t>программного</w:t>
      </w:r>
      <w:r w:rsidRPr="0049300B">
        <w:rPr>
          <w:rFonts w:eastAsia="Times New Roman"/>
          <w:spacing w:val="0"/>
          <w:lang w:eastAsia="ru-RU"/>
        </w:rPr>
        <w:t xml:space="preserve"> </w:t>
      </w:r>
      <w:r w:rsidRPr="00A52F9A">
        <w:rPr>
          <w:rFonts w:eastAsia="Times New Roman"/>
          <w:spacing w:val="0"/>
          <w:lang w:eastAsia="ru-RU"/>
        </w:rPr>
        <w:t>обеспечения</w:t>
      </w:r>
      <w:bookmarkEnd w:id="44"/>
      <w:bookmarkEnd w:id="45"/>
      <w:r w:rsidR="008266A3">
        <w:rPr>
          <w:rFonts w:eastAsia="Times New Roman"/>
          <w:spacing w:val="0"/>
          <w:lang w:eastAsia="ru-RU"/>
        </w:rPr>
        <w:t xml:space="preserve"> ДЛЯ КОНТРОЛЯ ПЕРЕДАЧИ ДАННЫХ</w:t>
      </w:r>
    </w:p>
    <w:p w:rsidR="0049300B" w:rsidRDefault="0049300B" w:rsidP="003A05A1">
      <w:pPr>
        <w:pStyle w:val="10"/>
        <w:widowControl w:val="0"/>
        <w:ind w:firstLine="0"/>
        <w:rPr>
          <w:b w:val="0"/>
          <w:caps w:val="0"/>
          <w:spacing w:val="0"/>
        </w:rPr>
      </w:pPr>
      <w:bookmarkStart w:id="46" w:name="_Toc23516109"/>
      <w:bookmarkStart w:id="47" w:name="_Toc23517079"/>
    </w:p>
    <w:p w:rsidR="0049300B" w:rsidRPr="0049300B" w:rsidRDefault="0049300B" w:rsidP="003A05A1">
      <w:pPr>
        <w:pStyle w:val="10"/>
        <w:widowControl w:val="0"/>
        <w:ind w:firstLine="0"/>
        <w:rPr>
          <w:b w:val="0"/>
          <w:i/>
          <w:spacing w:val="0"/>
          <w:sz w:val="28"/>
        </w:rPr>
      </w:pPr>
      <w:r w:rsidRPr="0049300B">
        <w:rPr>
          <w:b w:val="0"/>
          <w:i/>
          <w:caps w:val="0"/>
          <w:spacing w:val="0"/>
          <w:sz w:val="28"/>
        </w:rPr>
        <w:t>Голиков</w:t>
      </w:r>
      <w:r w:rsidRPr="0049300B">
        <w:rPr>
          <w:b w:val="0"/>
          <w:i/>
          <w:spacing w:val="0"/>
          <w:sz w:val="28"/>
        </w:rPr>
        <w:t xml:space="preserve"> И.А. </w:t>
      </w:r>
      <w:r>
        <w:rPr>
          <w:b w:val="0"/>
          <w:i/>
          <w:spacing w:val="0"/>
          <w:sz w:val="28"/>
        </w:rPr>
        <w:t>–</w:t>
      </w:r>
      <w:r w:rsidRPr="0049300B">
        <w:rPr>
          <w:b w:val="0"/>
          <w:i/>
          <w:caps w:val="0"/>
          <w:spacing w:val="0"/>
          <w:sz w:val="28"/>
        </w:rPr>
        <w:t xml:space="preserve"> студент 1 курса магистратуры РТУ МИРЭА</w:t>
      </w:r>
      <w:bookmarkEnd w:id="46"/>
      <w:bookmarkEnd w:id="47"/>
      <w:r>
        <w:rPr>
          <w:b w:val="0"/>
          <w:i/>
          <w:caps w:val="0"/>
          <w:spacing w:val="0"/>
          <w:sz w:val="28"/>
        </w:rPr>
        <w:t>,</w:t>
      </w:r>
    </w:p>
    <w:p w:rsidR="0049300B" w:rsidRPr="0049300B" w:rsidRDefault="0049300B" w:rsidP="003A05A1">
      <w:pPr>
        <w:pStyle w:val="10"/>
        <w:widowControl w:val="0"/>
        <w:ind w:firstLine="0"/>
        <w:rPr>
          <w:b w:val="0"/>
          <w:i/>
          <w:spacing w:val="0"/>
          <w:sz w:val="28"/>
        </w:rPr>
      </w:pPr>
      <w:r w:rsidRPr="0049300B">
        <w:rPr>
          <w:i/>
          <w:caps w:val="0"/>
          <w:spacing w:val="0"/>
          <w:sz w:val="28"/>
        </w:rPr>
        <w:t xml:space="preserve"> </w:t>
      </w:r>
      <w:bookmarkStart w:id="48" w:name="_Toc23516110"/>
      <w:bookmarkStart w:id="49" w:name="_Toc23517080"/>
      <w:r w:rsidRPr="0049300B">
        <w:rPr>
          <w:b w:val="0"/>
          <w:i/>
          <w:caps w:val="0"/>
          <w:spacing w:val="0"/>
          <w:sz w:val="28"/>
        </w:rPr>
        <w:t>Крыжановский</w:t>
      </w:r>
      <w:r w:rsidRPr="0049300B">
        <w:rPr>
          <w:b w:val="0"/>
          <w:i/>
          <w:spacing w:val="0"/>
          <w:sz w:val="28"/>
        </w:rPr>
        <w:t xml:space="preserve"> Ю.М.</w:t>
      </w:r>
      <w:r>
        <w:rPr>
          <w:b w:val="0"/>
          <w:i/>
          <w:spacing w:val="0"/>
          <w:sz w:val="28"/>
        </w:rPr>
        <w:t xml:space="preserve"> –</w:t>
      </w:r>
      <w:r w:rsidRPr="0049300B">
        <w:rPr>
          <w:b w:val="0"/>
          <w:i/>
          <w:spacing w:val="0"/>
          <w:sz w:val="28"/>
        </w:rPr>
        <w:t xml:space="preserve"> </w:t>
      </w:r>
      <w:bookmarkEnd w:id="48"/>
      <w:bookmarkEnd w:id="49"/>
      <w:r>
        <w:rPr>
          <w:b w:val="0"/>
          <w:i/>
          <w:caps w:val="0"/>
          <w:spacing w:val="0"/>
          <w:sz w:val="28"/>
        </w:rPr>
        <w:t>профессор РТУ МИРЭА</w:t>
      </w:r>
    </w:p>
    <w:p w:rsidR="0049300B" w:rsidRPr="00A52F9A" w:rsidRDefault="0049300B" w:rsidP="003A05A1">
      <w:pPr>
        <w:widowControl w:val="0"/>
        <w:spacing w:line="288" w:lineRule="auto"/>
        <w:ind w:firstLine="0"/>
        <w:rPr>
          <w:szCs w:val="28"/>
        </w:rPr>
      </w:pPr>
    </w:p>
    <w:p w:rsidR="0049300B" w:rsidRPr="00A52F9A" w:rsidRDefault="0049300B" w:rsidP="003A05A1">
      <w:pPr>
        <w:widowControl w:val="0"/>
        <w:spacing w:line="288" w:lineRule="auto"/>
        <w:ind w:firstLine="709"/>
        <w:rPr>
          <w:i/>
          <w:szCs w:val="28"/>
        </w:rPr>
      </w:pPr>
      <w:r w:rsidRPr="00A52F9A">
        <w:rPr>
          <w:b/>
          <w:i/>
          <w:szCs w:val="28"/>
        </w:rPr>
        <w:t>Аннотация:</w:t>
      </w:r>
      <w:r w:rsidRPr="00A52F9A">
        <w:rPr>
          <w:i/>
          <w:szCs w:val="28"/>
        </w:rPr>
        <w:t xml:space="preserve"> в статье рассматриваются принципы построения архитектуры программного комплекса, удовлетворяющей сформулированным требованиям, связанным с эффективной эксплуатацией этого комплекса.</w:t>
      </w:r>
    </w:p>
    <w:p w:rsidR="0049300B" w:rsidRPr="00A52F9A" w:rsidRDefault="0049300B" w:rsidP="003A05A1">
      <w:pPr>
        <w:widowControl w:val="0"/>
        <w:spacing w:line="288" w:lineRule="auto"/>
        <w:ind w:firstLine="709"/>
        <w:rPr>
          <w:i/>
          <w:szCs w:val="28"/>
        </w:rPr>
      </w:pPr>
      <w:r w:rsidRPr="00A52F9A">
        <w:rPr>
          <w:b/>
          <w:i/>
          <w:szCs w:val="28"/>
        </w:rPr>
        <w:t xml:space="preserve">Ключевые слова: </w:t>
      </w:r>
      <w:r w:rsidRPr="00A52F9A">
        <w:rPr>
          <w:i/>
          <w:szCs w:val="28"/>
        </w:rPr>
        <w:t>паттерны проектирования, структурные паттерны, шаблон архитектуры.</w:t>
      </w:r>
    </w:p>
    <w:p w:rsidR="0049300B" w:rsidRPr="00A52F9A" w:rsidRDefault="0049300B" w:rsidP="003A05A1">
      <w:pPr>
        <w:widowControl w:val="0"/>
        <w:spacing w:line="288" w:lineRule="auto"/>
        <w:ind w:firstLine="709"/>
        <w:rPr>
          <w:i/>
          <w:szCs w:val="28"/>
        </w:rPr>
      </w:pPr>
    </w:p>
    <w:p w:rsidR="0049300B" w:rsidRPr="003A05A1" w:rsidRDefault="0049300B" w:rsidP="003A05A1">
      <w:pPr>
        <w:widowControl w:val="0"/>
        <w:spacing w:line="288" w:lineRule="auto"/>
        <w:ind w:firstLine="0"/>
        <w:contextualSpacing/>
        <w:jc w:val="center"/>
        <w:rPr>
          <w:rFonts w:cs="Times New Roman"/>
          <w:b/>
          <w:szCs w:val="28"/>
        </w:rPr>
      </w:pPr>
      <w:r w:rsidRPr="003A05A1">
        <w:rPr>
          <w:rFonts w:cs="Times New Roman"/>
          <w:b/>
          <w:szCs w:val="28"/>
        </w:rPr>
        <w:t>ВВЕДЕНИЕ</w:t>
      </w:r>
    </w:p>
    <w:p w:rsidR="003A05A1" w:rsidRDefault="003A05A1" w:rsidP="0049300B">
      <w:pPr>
        <w:widowControl w:val="0"/>
        <w:spacing w:line="288" w:lineRule="auto"/>
        <w:ind w:firstLine="567"/>
        <w:rPr>
          <w:szCs w:val="28"/>
        </w:rPr>
      </w:pPr>
    </w:p>
    <w:p w:rsidR="0049300B" w:rsidRPr="003A05A1" w:rsidRDefault="0049300B" w:rsidP="003A05A1">
      <w:pPr>
        <w:widowControl w:val="0"/>
        <w:autoSpaceDE w:val="0"/>
        <w:autoSpaceDN w:val="0"/>
        <w:adjustRightInd w:val="0"/>
        <w:spacing w:before="20" w:after="20" w:line="288" w:lineRule="auto"/>
        <w:ind w:firstLine="709"/>
        <w:rPr>
          <w:iCs/>
        </w:rPr>
      </w:pPr>
      <w:r w:rsidRPr="003A05A1">
        <w:rPr>
          <w:iCs/>
        </w:rPr>
        <w:t>На сегодняшний день разрабатывается большое количество приложений. Все они решают различные задачи. В зависимости от решаемых задач количество исходного кода той или иной программы может варьироваться от пары строк до сотен или тысяч файлов.</w:t>
      </w:r>
    </w:p>
    <w:p w:rsidR="0049300B" w:rsidRPr="003A05A1" w:rsidRDefault="0049300B" w:rsidP="003A05A1">
      <w:pPr>
        <w:widowControl w:val="0"/>
        <w:autoSpaceDE w:val="0"/>
        <w:autoSpaceDN w:val="0"/>
        <w:adjustRightInd w:val="0"/>
        <w:spacing w:before="20" w:after="20" w:line="288" w:lineRule="auto"/>
        <w:ind w:firstLine="709"/>
        <w:rPr>
          <w:iCs/>
        </w:rPr>
      </w:pPr>
      <w:r w:rsidRPr="003A05A1">
        <w:rPr>
          <w:iCs/>
        </w:rPr>
        <w:t>Для того чтобы была возможность работать с большим количеством исходного кода и разбираться в нем, используются различные шаблоны архитектуры или паттерны проектирования. Паттерны проектирования бывают разных направленностей, например, порождающие паттерны, структурные паттерны, паттерны поведения и другие.</w:t>
      </w:r>
    </w:p>
    <w:p w:rsidR="0049300B" w:rsidRPr="003A05A1" w:rsidRDefault="0049300B" w:rsidP="003A05A1">
      <w:pPr>
        <w:widowControl w:val="0"/>
        <w:autoSpaceDE w:val="0"/>
        <w:autoSpaceDN w:val="0"/>
        <w:adjustRightInd w:val="0"/>
        <w:spacing w:before="20" w:after="20" w:line="288" w:lineRule="auto"/>
        <w:ind w:firstLine="709"/>
        <w:rPr>
          <w:iCs/>
        </w:rPr>
      </w:pPr>
      <w:r w:rsidRPr="003A05A1">
        <w:rPr>
          <w:iCs/>
        </w:rPr>
        <w:t>Паттерн представляет собой определенный способ построения программного кода для решения часто встречающихся проблем проектирования. В данном случае предполагается, что есть некоторый набор общих формализованных проблем, которые довольно часто встречаются, и используемые паттерны должны создавать предпосылки для решения этих проблем.</w:t>
      </w:r>
    </w:p>
    <w:p w:rsidR="0049300B" w:rsidRPr="003A05A1" w:rsidRDefault="0049300B" w:rsidP="003A05A1">
      <w:pPr>
        <w:widowControl w:val="0"/>
        <w:autoSpaceDE w:val="0"/>
        <w:autoSpaceDN w:val="0"/>
        <w:adjustRightInd w:val="0"/>
        <w:spacing w:before="20" w:after="20" w:line="288" w:lineRule="auto"/>
        <w:ind w:firstLine="709"/>
        <w:rPr>
          <w:iCs/>
        </w:rPr>
      </w:pPr>
      <w:r w:rsidRPr="003A05A1">
        <w:rPr>
          <w:iCs/>
        </w:rPr>
        <w:t>Правильная архитектура программы экономит много ресурсов, поэтому при разработке программного средства контроля командной радиолинии управления была поставлена задача по разработке ее архитектуры, удовлетворяющей сформулированным требованиям.</w:t>
      </w:r>
    </w:p>
    <w:p w:rsidR="0049300B" w:rsidRPr="003A05A1" w:rsidRDefault="0049300B" w:rsidP="003A05A1">
      <w:pPr>
        <w:widowControl w:val="0"/>
        <w:autoSpaceDE w:val="0"/>
        <w:autoSpaceDN w:val="0"/>
        <w:adjustRightInd w:val="0"/>
        <w:spacing w:before="20" w:after="20" w:line="288" w:lineRule="auto"/>
        <w:ind w:firstLine="709"/>
        <w:rPr>
          <w:iCs/>
        </w:rPr>
      </w:pPr>
    </w:p>
    <w:p w:rsidR="003A05A1" w:rsidRDefault="003A05A1">
      <w:pPr>
        <w:spacing w:after="200" w:line="276" w:lineRule="auto"/>
        <w:ind w:firstLine="0"/>
        <w:jc w:val="left"/>
        <w:rPr>
          <w:rFonts w:cs="Times New Roman"/>
          <w:b/>
          <w:szCs w:val="28"/>
        </w:rPr>
      </w:pPr>
      <w:bookmarkStart w:id="50" w:name="_Toc11928909"/>
      <w:r>
        <w:rPr>
          <w:rFonts w:cs="Times New Roman"/>
          <w:b/>
          <w:szCs w:val="28"/>
        </w:rPr>
        <w:br w:type="page"/>
      </w:r>
    </w:p>
    <w:p w:rsidR="00D447C5" w:rsidRPr="003A05A1" w:rsidRDefault="003A05A1" w:rsidP="003A05A1">
      <w:pPr>
        <w:widowControl w:val="0"/>
        <w:spacing w:line="288" w:lineRule="auto"/>
        <w:ind w:firstLine="0"/>
        <w:contextualSpacing/>
        <w:jc w:val="center"/>
        <w:rPr>
          <w:rFonts w:cs="Times New Roman"/>
          <w:b/>
          <w:szCs w:val="28"/>
        </w:rPr>
      </w:pPr>
      <w:r>
        <w:rPr>
          <w:rFonts w:cs="Times New Roman"/>
          <w:b/>
          <w:szCs w:val="28"/>
        </w:rPr>
        <w:lastRenderedPageBreak/>
        <w:t xml:space="preserve">1. </w:t>
      </w:r>
      <w:r w:rsidR="00D8152D" w:rsidRPr="003A05A1">
        <w:rPr>
          <w:rFonts w:cs="Times New Roman"/>
          <w:b/>
          <w:szCs w:val="28"/>
        </w:rPr>
        <w:t>ТРЕБОВАНИЯ К РАЗРАБАТЫВАЕМОЙ АРХИТЕКТУРЕ</w:t>
      </w:r>
      <w:bookmarkEnd w:id="50"/>
    </w:p>
    <w:p w:rsidR="0049300B" w:rsidRDefault="0049300B" w:rsidP="004B4887">
      <w:pPr>
        <w:widowControl w:val="0"/>
        <w:spacing w:line="288" w:lineRule="auto"/>
        <w:ind w:firstLine="567"/>
        <w:rPr>
          <w:szCs w:val="28"/>
        </w:rPr>
      </w:pP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Грамотные архитектурные решения могут делать  процесс разработки и сопровождения программы простым и эффективным. Хорошо спроектированную программу легко расширять и изменять, а также тестировать, отлаживать и понимать. Учитывая это, к разрабатываемой архитектуре были сформулированы следующие требования</w:t>
      </w:r>
      <w:r w:rsidR="005D2F61">
        <w:rPr>
          <w:iCs/>
        </w:rPr>
        <w:t xml:space="preserve"> </w:t>
      </w:r>
      <w:r w:rsidR="005D2F61" w:rsidRPr="00EE03CC">
        <w:rPr>
          <w:iCs/>
        </w:rPr>
        <w:t>[1]</w:t>
      </w:r>
      <w:r w:rsidRPr="003A05A1">
        <w:rPr>
          <w:iCs/>
        </w:rPr>
        <w:t>:</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эффективность системы. Это требование подразумевает под собой то, что программа должна решать поставленные задачи и выполнять свои функции, причем в различных условиях;</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гибкость системы. Архитектура должна обеспечивать высокую гибкость и конкурентоспособность системы, то есть обеспечивать легкость внесения изменений в существующий функционал;</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расширяемость системы. Проектные решения должны позволять добавлять в систему новые функции, не нарушая при этом  ее основной структуры;</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масштабируемость процесса разработки. Архитектура должна позволять сократить срок разработки системы за счет добавления к проекту новых сотрудников. Должна быть возможность распараллеливания процесса разработки;</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тестируемость. Исходный код должен обеспечивать возможность тестирования для того, чтобы он содержал меньше ошибок и надежнее работал;</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возможность повторного использования. Систему нужно спроектировать таким образом, чтобы ее фрагменты можно было повторно использовать в других системах.</w:t>
      </w:r>
      <w:bookmarkStart w:id="51" w:name="_Toc11928910"/>
    </w:p>
    <w:p w:rsidR="001850BE"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Pr="003A05A1">
        <w:rPr>
          <w:iCs/>
        </w:rPr>
        <w:t xml:space="preserve">разбиение </w:t>
      </w:r>
      <w:r w:rsidR="00D447C5" w:rsidRPr="003A05A1">
        <w:rPr>
          <w:iCs/>
        </w:rPr>
        <w:t>на модули</w:t>
      </w:r>
      <w:bookmarkEnd w:id="51"/>
      <w:r>
        <w:rPr>
          <w:iCs/>
        </w:rPr>
        <w:t xml:space="preserve">. </w:t>
      </w:r>
      <w:r w:rsidR="00D447C5" w:rsidRPr="003A05A1">
        <w:rPr>
          <w:iCs/>
        </w:rPr>
        <w:t xml:space="preserve">В разрабатываемой системе предполагается работа с оператором, что влечет за собой создание сложного графического интерфейса, поэтому классы, реализующие его, должны быть  выделены в отдельный модуль. Кроме того, в программе присутствует работа с различными файлами (бинарными, текстовыми и pdf) и базами данных (БД). Значит, классы, отвечающие за работу со всеми перечисленными элементами, стоит выделить в отдельный модуль. Кроме того, программа будет принимать данные из различных источников, а также контролировать различные </w:t>
      </w:r>
      <w:r w:rsidR="001850BE" w:rsidRPr="003A05A1">
        <w:rPr>
          <w:iCs/>
        </w:rPr>
        <w:t xml:space="preserve">устройства сопряжения. Поэтому оставшиеся классы должны обрабатывать действия пользователя, обрабатывать данные, декодировать их и анализировать.  </w:t>
      </w:r>
    </w:p>
    <w:p w:rsidR="00C538A5" w:rsidRPr="00A52F9A" w:rsidRDefault="00C538A5" w:rsidP="001850BE">
      <w:pPr>
        <w:widowControl w:val="0"/>
        <w:spacing w:line="288" w:lineRule="auto"/>
        <w:ind w:firstLine="567"/>
        <w:rPr>
          <w:szCs w:val="28"/>
        </w:rPr>
      </w:pPr>
    </w:p>
    <w:p w:rsidR="00C538A5" w:rsidRPr="00A52F9A" w:rsidRDefault="00C538A5" w:rsidP="001850BE">
      <w:pPr>
        <w:widowControl w:val="0"/>
        <w:spacing w:line="288" w:lineRule="auto"/>
        <w:ind w:firstLine="567"/>
        <w:rPr>
          <w:szCs w:val="28"/>
        </w:rPr>
      </w:pPr>
    </w:p>
    <w:p w:rsidR="00D447C5" w:rsidRPr="00A52F9A" w:rsidRDefault="00C538A5" w:rsidP="001850BE">
      <w:pPr>
        <w:keepLines/>
        <w:widowControl w:val="0"/>
        <w:spacing w:after="240" w:line="288" w:lineRule="auto"/>
        <w:ind w:firstLine="567"/>
        <w:jc w:val="center"/>
        <w:rPr>
          <w:szCs w:val="28"/>
        </w:rPr>
      </w:pPr>
      <w:r w:rsidRPr="00A52F9A">
        <w:rPr>
          <w:noProof/>
          <w:szCs w:val="28"/>
          <w:lang w:eastAsia="ru-RU"/>
        </w:rPr>
        <w:lastRenderedPageBreak/>
        <w:drawing>
          <wp:anchor distT="0" distB="0" distL="114300" distR="114300" simplePos="0" relativeHeight="251670528" behindDoc="1" locked="0" layoutInCell="1" allowOverlap="1" wp14:anchorId="2ABEEA52" wp14:editId="793013A4">
            <wp:simplePos x="0" y="0"/>
            <wp:positionH relativeFrom="column">
              <wp:posOffset>424815</wp:posOffset>
            </wp:positionH>
            <wp:positionV relativeFrom="paragraph">
              <wp:posOffset>-84455</wp:posOffset>
            </wp:positionV>
            <wp:extent cx="5111750" cy="2829560"/>
            <wp:effectExtent l="0" t="0" r="0" b="8890"/>
            <wp:wrapThrough wrapText="bothSides">
              <wp:wrapPolygon edited="0">
                <wp:start x="0" y="0"/>
                <wp:lineTo x="0" y="21522"/>
                <wp:lineTo x="21493" y="21522"/>
                <wp:lineTo x="21493" y="0"/>
                <wp:lineTo x="0" y="0"/>
              </wp:wrapPolygon>
            </wp:wrapThrough>
            <wp:docPr id="7174" name="Рисунок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6">
                      <a:extLst>
                        <a:ext uri="{28A0092B-C50C-407E-A947-70E740481C1C}">
                          <a14:useLocalDpi xmlns:a14="http://schemas.microsoft.com/office/drawing/2010/main" val="0"/>
                        </a:ext>
                      </a:extLst>
                    </a:blip>
                    <a:stretch>
                      <a:fillRect/>
                    </a:stretch>
                  </pic:blipFill>
                  <pic:spPr>
                    <a:xfrm>
                      <a:off x="0" y="0"/>
                      <a:ext cx="5111750" cy="2829560"/>
                    </a:xfrm>
                    <a:prstGeom prst="rect">
                      <a:avLst/>
                    </a:prstGeom>
                  </pic:spPr>
                </pic:pic>
              </a:graphicData>
            </a:graphic>
            <wp14:sizeRelH relativeFrom="page">
              <wp14:pctWidth>0</wp14:pctWidth>
            </wp14:sizeRelH>
            <wp14:sizeRelV relativeFrom="page">
              <wp14:pctHeight>0</wp14:pctHeight>
            </wp14:sizeRelV>
          </wp:anchor>
        </w:drawing>
      </w:r>
      <w:r w:rsidR="00D447C5" w:rsidRPr="00A52F9A">
        <w:rPr>
          <w:szCs w:val="28"/>
        </w:rPr>
        <w:t>Рисунок 1</w:t>
      </w:r>
      <w:r w:rsidR="003A05A1">
        <w:rPr>
          <w:szCs w:val="28"/>
        </w:rPr>
        <w:t xml:space="preserve"> –</w:t>
      </w:r>
      <w:r w:rsidR="00D447C5" w:rsidRPr="00A52F9A">
        <w:rPr>
          <w:szCs w:val="28"/>
        </w:rPr>
        <w:t xml:space="preserve"> Разбиение системы на модули</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Анализируя все вышесказанное, следует вывод, что шаблон архитектуры должен отделять графический интерфейс, работу с БД и основную логику работы программы в отдельные модули. Однако, для реализации требований, при условии разделения на модули, больше всего подходит шаблон архитектуры Model View Controller (MVC)</w:t>
      </w:r>
      <w:r w:rsidR="005D2F61" w:rsidRPr="005D2F61">
        <w:rPr>
          <w:iCs/>
        </w:rPr>
        <w:t xml:space="preserve"> [2]</w:t>
      </w:r>
      <w:r w:rsidRPr="003A05A1">
        <w:rPr>
          <w:iCs/>
        </w:rPr>
        <w:t xml:space="preserve">. </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Получается, что пакет View будет отведен под графический интерфейс, пакет Control будет отведен под обработку действий пользователя и обеспечение соответствия ограничениям, а пакет Model будет отвечать за работу с различными БД и форматами файлов.</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Разбиение системы на модули показано на рисунке 1.</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Таким образом, мы добились того, что взаимодействие между компонентами будет идти по заранее оговоренному протоколу, то есть внесение изменений в модель данных никак не влияет на их отображение. Получается, что разработку каждого модуля можно отдать отдельному разработчику, что позволяет вести разработку программы параллельно. Кроме того, если потребуется отображать данные не на форме, а, например, на сайте, то нужно будет реализовать только модуль View, не затрагивая при этом два других модуля.</w:t>
      </w:r>
    </w:p>
    <w:p w:rsidR="001850BE" w:rsidRPr="003A05A1" w:rsidRDefault="001850BE" w:rsidP="003A05A1">
      <w:pPr>
        <w:widowControl w:val="0"/>
        <w:autoSpaceDE w:val="0"/>
        <w:autoSpaceDN w:val="0"/>
        <w:adjustRightInd w:val="0"/>
        <w:spacing w:before="20" w:after="20" w:line="288" w:lineRule="auto"/>
        <w:ind w:firstLine="709"/>
        <w:rPr>
          <w:iCs/>
        </w:rPr>
      </w:pPr>
    </w:p>
    <w:p w:rsidR="00D447C5" w:rsidRPr="003A05A1" w:rsidRDefault="003A05A1" w:rsidP="003A05A1">
      <w:pPr>
        <w:widowControl w:val="0"/>
        <w:spacing w:line="288" w:lineRule="auto"/>
        <w:ind w:firstLine="0"/>
        <w:contextualSpacing/>
        <w:jc w:val="center"/>
        <w:rPr>
          <w:rFonts w:cs="Times New Roman"/>
          <w:b/>
          <w:szCs w:val="28"/>
        </w:rPr>
      </w:pPr>
      <w:bookmarkStart w:id="52" w:name="_Toc11928911"/>
      <w:r>
        <w:rPr>
          <w:rFonts w:cs="Times New Roman"/>
          <w:b/>
          <w:szCs w:val="28"/>
        </w:rPr>
        <w:t xml:space="preserve">2. </w:t>
      </w:r>
      <w:r w:rsidR="00D8152D" w:rsidRPr="003A05A1">
        <w:rPr>
          <w:rFonts w:cs="Times New Roman"/>
          <w:b/>
          <w:szCs w:val="28"/>
        </w:rPr>
        <w:t>ДЕКОМПОЗИЦИЯ МОДУЛЕЙ</w:t>
      </w:r>
      <w:bookmarkStart w:id="53" w:name="_Toc11928912"/>
      <w:bookmarkEnd w:id="52"/>
    </w:p>
    <w:p w:rsidR="001850BE" w:rsidRPr="00A52F9A" w:rsidRDefault="001850BE" w:rsidP="001850BE">
      <w:pPr>
        <w:widowControl w:val="0"/>
        <w:spacing w:line="288" w:lineRule="auto"/>
        <w:ind w:left="927" w:firstLine="0"/>
      </w:pPr>
    </w:p>
    <w:bookmarkEnd w:id="53"/>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 xml:space="preserve">Исходя из требований заказчика, данные следует отображать на форме в побитовом виде, в текстовом поле и в таблице в расшифрованном виде. Получается, что графический интерфейс можно разбить на 3 основных </w:t>
      </w:r>
      <w:r w:rsidRPr="003A05A1">
        <w:rPr>
          <w:iCs/>
        </w:rPr>
        <w:lastRenderedPageBreak/>
        <w:t>элемента отображения данных:</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таблица на форме с битами кодограммы;</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текстовое поле на форме с расшифрованной информацией;</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отдельное окно с таблицей с расшифрованными значениями.</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Все эти элементы должны просто отображать определенную кодограмму, значит, у всех элементов должен быть метод, вызывая который классы из пакета Control могли бы запрашивать отображение данных. При этом классам из пакета Control ничего не нужно знать о том, как и где отображаются данные.</w:t>
      </w:r>
    </w:p>
    <w:p w:rsidR="00D447C5" w:rsidRPr="00EE03CC" w:rsidRDefault="00D447C5" w:rsidP="005D2F61">
      <w:pPr>
        <w:widowControl w:val="0"/>
        <w:autoSpaceDE w:val="0"/>
        <w:autoSpaceDN w:val="0"/>
        <w:adjustRightInd w:val="0"/>
        <w:spacing w:before="20" w:after="120" w:line="288" w:lineRule="auto"/>
        <w:ind w:firstLine="709"/>
        <w:rPr>
          <w:iCs/>
        </w:rPr>
      </w:pPr>
      <w:r w:rsidRPr="003A05A1">
        <w:rPr>
          <w:iCs/>
        </w:rPr>
        <w:t>На рисунке 2 показана декомпозиция на модули пакета View.</w:t>
      </w:r>
    </w:p>
    <w:p w:rsidR="005D2F61" w:rsidRPr="00A52F9A" w:rsidRDefault="005D2F61" w:rsidP="005D2F61">
      <w:pPr>
        <w:keepNext/>
        <w:keepLines/>
        <w:widowControl w:val="0"/>
        <w:spacing w:before="360" w:line="288" w:lineRule="auto"/>
        <w:ind w:firstLine="0"/>
        <w:contextualSpacing/>
        <w:jc w:val="center"/>
        <w:rPr>
          <w:szCs w:val="28"/>
          <w:lang w:val="en-US"/>
        </w:rPr>
      </w:pPr>
      <w:r w:rsidRPr="00A52F9A">
        <w:rPr>
          <w:noProof/>
          <w:szCs w:val="28"/>
          <w:lang w:eastAsia="ru-RU"/>
        </w:rPr>
        <w:drawing>
          <wp:inline distT="0" distB="0" distL="0" distR="0" wp14:anchorId="2B08901D" wp14:editId="028D7F88">
            <wp:extent cx="5112000" cy="2721600"/>
            <wp:effectExtent l="0" t="0" r="0" b="3175"/>
            <wp:docPr id="7175" name="Рисунок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47">
                      <a:extLst>
                        <a:ext uri="{28A0092B-C50C-407E-A947-70E740481C1C}">
                          <a14:useLocalDpi xmlns:a14="http://schemas.microsoft.com/office/drawing/2010/main" val="0"/>
                        </a:ext>
                      </a:extLst>
                    </a:blip>
                    <a:stretch>
                      <a:fillRect/>
                    </a:stretch>
                  </pic:blipFill>
                  <pic:spPr>
                    <a:xfrm>
                      <a:off x="0" y="0"/>
                      <a:ext cx="5112000" cy="2721600"/>
                    </a:xfrm>
                    <a:prstGeom prst="rect">
                      <a:avLst/>
                    </a:prstGeom>
                  </pic:spPr>
                </pic:pic>
              </a:graphicData>
            </a:graphic>
          </wp:inline>
        </w:drawing>
      </w:r>
    </w:p>
    <w:p w:rsidR="005D2F61" w:rsidRPr="00A52F9A" w:rsidRDefault="005D2F61" w:rsidP="005D2F61">
      <w:pPr>
        <w:keepLines/>
        <w:widowControl w:val="0"/>
        <w:spacing w:after="240" w:line="288" w:lineRule="auto"/>
        <w:ind w:firstLine="0"/>
        <w:jc w:val="center"/>
        <w:rPr>
          <w:szCs w:val="28"/>
        </w:rPr>
      </w:pPr>
      <w:r w:rsidRPr="00A52F9A">
        <w:rPr>
          <w:szCs w:val="28"/>
        </w:rPr>
        <w:t>Рисунок 2</w:t>
      </w:r>
      <w:r>
        <w:rPr>
          <w:szCs w:val="28"/>
        </w:rPr>
        <w:t xml:space="preserve"> –</w:t>
      </w:r>
      <w:r w:rsidRPr="00A52F9A">
        <w:rPr>
          <w:szCs w:val="28"/>
        </w:rPr>
        <w:t xml:space="preserve"> Пакет </w:t>
      </w:r>
      <w:r w:rsidRPr="00A52F9A">
        <w:rPr>
          <w:szCs w:val="28"/>
          <w:lang w:val="en-US"/>
        </w:rPr>
        <w:t>View</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В результате проектирования получается, что класс главной формы MainForm содержит в себе три элемента отображения:</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таблицу с побитовым отображением - DGVBits;</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текстовое поле с представлением кодограммы в расшифрованном виде – TBCodograms;</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форму с таблицей для отображения кодограммы в расшифрованном виде – DGVForm.</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Все эти три элемента реализуют интерфейс IShower, который содержит в себе метод Show (Codogram codogram) для отображения кодограммы.</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 xml:space="preserve">Таким </w:t>
      </w:r>
      <w:r w:rsidR="003A732A" w:rsidRPr="003A05A1">
        <w:rPr>
          <w:iCs/>
        </w:rPr>
        <w:t>образом,</w:t>
      </w:r>
      <w:r w:rsidRPr="003A05A1">
        <w:rPr>
          <w:iCs/>
        </w:rPr>
        <w:t xml:space="preserve"> удалось добиться инкапсуляции графического интерфейса в отдельном модуле, никак не зависящем от остальных.</w:t>
      </w:r>
    </w:p>
    <w:p w:rsidR="003A732A" w:rsidRPr="00A52F9A" w:rsidRDefault="003A732A" w:rsidP="004B4887">
      <w:pPr>
        <w:widowControl w:val="0"/>
        <w:spacing w:line="288" w:lineRule="auto"/>
        <w:ind w:firstLine="567"/>
        <w:rPr>
          <w:szCs w:val="28"/>
        </w:rPr>
      </w:pPr>
    </w:p>
    <w:p w:rsidR="00D447C5" w:rsidRPr="003A05A1" w:rsidRDefault="003A05A1" w:rsidP="003A05A1">
      <w:pPr>
        <w:widowControl w:val="0"/>
        <w:spacing w:line="288" w:lineRule="auto"/>
        <w:ind w:firstLine="0"/>
        <w:contextualSpacing/>
        <w:jc w:val="center"/>
        <w:rPr>
          <w:rFonts w:cs="Times New Roman"/>
          <w:b/>
          <w:szCs w:val="28"/>
        </w:rPr>
      </w:pPr>
      <w:r>
        <w:rPr>
          <w:rFonts w:cs="Times New Roman"/>
          <w:b/>
          <w:szCs w:val="28"/>
        </w:rPr>
        <w:t xml:space="preserve">3. </w:t>
      </w:r>
      <w:r w:rsidR="00D8152D" w:rsidRPr="003A05A1">
        <w:rPr>
          <w:rFonts w:cs="Times New Roman"/>
          <w:b/>
          <w:szCs w:val="28"/>
        </w:rPr>
        <w:t>МОДУЛЬ УПРАВЛЕНИЯ</w:t>
      </w:r>
    </w:p>
    <w:p w:rsidR="003A05A1" w:rsidRPr="003A05A1" w:rsidRDefault="003A05A1" w:rsidP="003A05A1">
      <w:pPr>
        <w:widowControl w:val="0"/>
        <w:autoSpaceDE w:val="0"/>
        <w:autoSpaceDN w:val="0"/>
        <w:adjustRightInd w:val="0"/>
        <w:spacing w:before="20" w:after="20" w:line="288" w:lineRule="auto"/>
        <w:ind w:firstLine="709"/>
        <w:rPr>
          <w:iCs/>
        </w:rPr>
      </w:pP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 xml:space="preserve">При декомпозиции модуля управления было выявлено, что основными </w:t>
      </w:r>
      <w:r w:rsidRPr="003A05A1">
        <w:rPr>
          <w:iCs/>
        </w:rPr>
        <w:lastRenderedPageBreak/>
        <w:t>управляющими классами будут являться классы, воспроизводящие информацию из различных источников. На начальном этапе разработки подразумевалось, что источниками данных будут выступать бинарный файл и устройство сопряжения PCI429-3.</w:t>
      </w:r>
    </w:p>
    <w:p w:rsidR="003A732A" w:rsidRPr="003A05A1" w:rsidRDefault="00D447C5" w:rsidP="003A05A1">
      <w:pPr>
        <w:widowControl w:val="0"/>
        <w:autoSpaceDE w:val="0"/>
        <w:autoSpaceDN w:val="0"/>
        <w:adjustRightInd w:val="0"/>
        <w:spacing w:before="20" w:after="20" w:line="288" w:lineRule="auto"/>
        <w:ind w:firstLine="709"/>
        <w:rPr>
          <w:iCs/>
        </w:rPr>
      </w:pPr>
      <w:r w:rsidRPr="003A05A1">
        <w:rPr>
          <w:iCs/>
        </w:rPr>
        <w:t>Поэтому было принято решение реализовать интерфейс воспроизведения информации, который бы имел функции инициализации</w:t>
      </w:r>
      <w:r w:rsidR="003A732A" w:rsidRPr="003A05A1">
        <w:rPr>
          <w:iCs/>
        </w:rPr>
        <w:t xml:space="preserve"> воспроизведения, запуска воспроизведения, остановки воспроизведения и сохранения воспроизведения.</w:t>
      </w:r>
    </w:p>
    <w:p w:rsidR="005D2F61" w:rsidRPr="00EE03CC" w:rsidRDefault="005D2F61" w:rsidP="005D2F61">
      <w:pPr>
        <w:widowControl w:val="0"/>
        <w:autoSpaceDE w:val="0"/>
        <w:autoSpaceDN w:val="0"/>
        <w:adjustRightInd w:val="0"/>
        <w:spacing w:before="20" w:after="20" w:line="288" w:lineRule="auto"/>
        <w:ind w:firstLine="709"/>
        <w:rPr>
          <w:iCs/>
        </w:rPr>
      </w:pPr>
      <w:r w:rsidRPr="003A05A1">
        <w:rPr>
          <w:iCs/>
        </w:rPr>
        <w:t>В процессе разработки появились дополнительные требования. Оказалось, что источником данных может выступать также и интернет-соединение. Однако, благодаря тому, что разработанный модуль удовлетворял требованиям расширяемости и масштабируемости, то для доработки потребовалось затратить минимум ресурсов. Был разработан класс, который реализовывал описанный выше интерфейс, соответственно его встраивание в систему не вызвало никаких ошибок.</w:t>
      </w:r>
    </w:p>
    <w:p w:rsidR="005D2F61" w:rsidRPr="00EE03CC" w:rsidRDefault="005D2F61" w:rsidP="005D2F61">
      <w:pPr>
        <w:widowControl w:val="0"/>
        <w:autoSpaceDE w:val="0"/>
        <w:autoSpaceDN w:val="0"/>
        <w:adjustRightInd w:val="0"/>
        <w:spacing w:before="20" w:after="20" w:line="288" w:lineRule="auto"/>
        <w:ind w:firstLine="709"/>
        <w:rPr>
          <w:iCs/>
        </w:rPr>
      </w:pPr>
    </w:p>
    <w:p w:rsidR="005D2F61" w:rsidRPr="00A52F9A" w:rsidRDefault="005D2F61" w:rsidP="005D2F61">
      <w:pPr>
        <w:widowControl w:val="0"/>
        <w:spacing w:line="288" w:lineRule="auto"/>
        <w:ind w:firstLine="0"/>
        <w:jc w:val="center"/>
        <w:rPr>
          <w:szCs w:val="28"/>
          <w:lang w:val="en-US"/>
        </w:rPr>
      </w:pPr>
      <w:r w:rsidRPr="00A52F9A">
        <w:rPr>
          <w:noProof/>
          <w:szCs w:val="28"/>
          <w:lang w:eastAsia="ru-RU"/>
        </w:rPr>
        <w:drawing>
          <wp:inline distT="0" distB="0" distL="0" distR="0" wp14:anchorId="3F9B88F9" wp14:editId="4CE29658">
            <wp:extent cx="5112000" cy="3168000"/>
            <wp:effectExtent l="0" t="0" r="0" b="0"/>
            <wp:docPr id="7176" name="Рисунок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48">
                      <a:extLst>
                        <a:ext uri="{28A0092B-C50C-407E-A947-70E740481C1C}">
                          <a14:useLocalDpi xmlns:a14="http://schemas.microsoft.com/office/drawing/2010/main" val="0"/>
                        </a:ext>
                      </a:extLst>
                    </a:blip>
                    <a:stretch>
                      <a:fillRect/>
                    </a:stretch>
                  </pic:blipFill>
                  <pic:spPr>
                    <a:xfrm>
                      <a:off x="0" y="0"/>
                      <a:ext cx="5112000" cy="3168000"/>
                    </a:xfrm>
                    <a:prstGeom prst="rect">
                      <a:avLst/>
                    </a:prstGeom>
                  </pic:spPr>
                </pic:pic>
              </a:graphicData>
            </a:graphic>
          </wp:inline>
        </w:drawing>
      </w:r>
    </w:p>
    <w:p w:rsidR="005D2F61" w:rsidRPr="00A52F9A" w:rsidRDefault="005D2F61" w:rsidP="005D2F61">
      <w:pPr>
        <w:widowControl w:val="0"/>
        <w:spacing w:line="288" w:lineRule="auto"/>
        <w:ind w:firstLine="0"/>
        <w:jc w:val="center"/>
        <w:rPr>
          <w:szCs w:val="28"/>
        </w:rPr>
      </w:pPr>
      <w:r w:rsidRPr="00A52F9A">
        <w:rPr>
          <w:szCs w:val="28"/>
        </w:rPr>
        <w:t>Рисунок 3</w:t>
      </w:r>
      <w:r>
        <w:rPr>
          <w:szCs w:val="28"/>
        </w:rPr>
        <w:t xml:space="preserve"> –</w:t>
      </w:r>
      <w:r w:rsidRPr="00A52F9A">
        <w:rPr>
          <w:szCs w:val="28"/>
        </w:rPr>
        <w:t xml:space="preserve"> Пакет </w:t>
      </w:r>
      <w:r w:rsidRPr="00A52F9A">
        <w:rPr>
          <w:szCs w:val="28"/>
          <w:lang w:val="en-US"/>
        </w:rPr>
        <w:t>Control</w:t>
      </w:r>
    </w:p>
    <w:p w:rsidR="005D2F61" w:rsidRPr="00EE03CC" w:rsidRDefault="005D2F61" w:rsidP="005D2F61">
      <w:pPr>
        <w:widowControl w:val="0"/>
        <w:autoSpaceDE w:val="0"/>
        <w:autoSpaceDN w:val="0"/>
        <w:adjustRightInd w:val="0"/>
        <w:spacing w:before="20" w:after="20" w:line="288" w:lineRule="auto"/>
        <w:ind w:firstLine="709"/>
        <w:rPr>
          <w:iCs/>
        </w:rPr>
      </w:pP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Работа модуля управления подразумевает под собой следующий алгоритм. Главная форма (MainForm) обращается к классу Controller для получения экземпляра класса, который будет осуществлять контроль над воспроизведением. Controller создает экземпляр необходимого класса и возвращает его в виде интерфейса IReproductor.</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 xml:space="preserve">Класс AbstractReproductor является абстрактным и реализует общие </w:t>
      </w:r>
      <w:r w:rsidRPr="003A05A1">
        <w:rPr>
          <w:iCs/>
        </w:rPr>
        <w:lastRenderedPageBreak/>
        <w:t>функции для всех типов воспроизведения. У него есть три наследника для каждого типа воспроизведения соответственно:</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FileReproductor для воспроизведения с файла;</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PCI4Reproductor для воспроизведения с устройства сопряжения;</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EthernetReproductor для воспроизведения данных, получаемых по сети интернет.</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Каждый из классов реализует или переопределяет необходимым образом все функции для управления получением данных и их отображением на форме.</w:t>
      </w:r>
    </w:p>
    <w:p w:rsidR="003A732A" w:rsidRPr="003A05A1" w:rsidRDefault="00D447C5" w:rsidP="003A05A1">
      <w:pPr>
        <w:widowControl w:val="0"/>
        <w:autoSpaceDE w:val="0"/>
        <w:autoSpaceDN w:val="0"/>
        <w:adjustRightInd w:val="0"/>
        <w:spacing w:before="20" w:after="20" w:line="288" w:lineRule="auto"/>
        <w:ind w:firstLine="709"/>
        <w:rPr>
          <w:iCs/>
        </w:rPr>
      </w:pPr>
      <w:r w:rsidRPr="003A05A1">
        <w:rPr>
          <w:iCs/>
        </w:rPr>
        <w:t xml:space="preserve">Получается, что данный модуль полностью инкапсулирует в себе всю </w:t>
      </w:r>
      <w:r w:rsidR="003A732A" w:rsidRPr="003A05A1">
        <w:rPr>
          <w:iCs/>
        </w:rPr>
        <w:t xml:space="preserve">логику по воспроизведению данных с того или иного ресурса. </w:t>
      </w:r>
    </w:p>
    <w:p w:rsidR="003A732A" w:rsidRPr="003A05A1" w:rsidRDefault="003A732A" w:rsidP="003A05A1">
      <w:pPr>
        <w:widowControl w:val="0"/>
        <w:autoSpaceDE w:val="0"/>
        <w:autoSpaceDN w:val="0"/>
        <w:adjustRightInd w:val="0"/>
        <w:spacing w:before="20" w:after="20" w:line="288" w:lineRule="auto"/>
        <w:ind w:firstLine="709"/>
        <w:rPr>
          <w:iCs/>
        </w:rPr>
      </w:pPr>
      <w:r w:rsidRPr="003A05A1">
        <w:rPr>
          <w:iCs/>
        </w:rPr>
        <w:t>Благодаря расширяемости и модифицируемости системы удалось в кратчайшие сроки реализовать новые требования к проекту, не прибегая при этом к модификации уже существующего кода.</w:t>
      </w:r>
    </w:p>
    <w:p w:rsidR="00D447C5" w:rsidRPr="00A52F9A" w:rsidRDefault="00D447C5" w:rsidP="004B4887">
      <w:pPr>
        <w:widowControl w:val="0"/>
        <w:spacing w:line="288" w:lineRule="auto"/>
        <w:ind w:firstLine="567"/>
        <w:rPr>
          <w:szCs w:val="28"/>
        </w:rPr>
      </w:pPr>
    </w:p>
    <w:p w:rsidR="00D447C5" w:rsidRPr="003A05A1" w:rsidRDefault="003A05A1" w:rsidP="003A05A1">
      <w:pPr>
        <w:ind w:firstLine="0"/>
        <w:jc w:val="center"/>
        <w:rPr>
          <w:b/>
        </w:rPr>
      </w:pPr>
      <w:bookmarkStart w:id="54" w:name="_Toc11928914"/>
      <w:r>
        <w:rPr>
          <w:b/>
        </w:rPr>
        <w:t xml:space="preserve">4. </w:t>
      </w:r>
      <w:r w:rsidR="00D8152D" w:rsidRPr="003A05A1">
        <w:rPr>
          <w:b/>
        </w:rPr>
        <w:t>МОДУЛЬ ДАННЫХ</w:t>
      </w:r>
      <w:bookmarkEnd w:id="54"/>
    </w:p>
    <w:p w:rsidR="003A05A1" w:rsidRPr="003A05A1" w:rsidRDefault="003A05A1" w:rsidP="003A05A1">
      <w:pPr>
        <w:widowControl w:val="0"/>
        <w:autoSpaceDE w:val="0"/>
        <w:autoSpaceDN w:val="0"/>
        <w:adjustRightInd w:val="0"/>
        <w:spacing w:before="20" w:after="20" w:line="288" w:lineRule="auto"/>
        <w:ind w:firstLine="709"/>
        <w:rPr>
          <w:iCs/>
        </w:rPr>
      </w:pP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При разработке модели данных основным были использованы принципы SOLID</w:t>
      </w:r>
      <w:r w:rsidR="005D2F61" w:rsidRPr="005D2F61">
        <w:rPr>
          <w:iCs/>
        </w:rPr>
        <w:t xml:space="preserve"> [3]</w:t>
      </w:r>
      <w:r w:rsidRPr="003A05A1">
        <w:rPr>
          <w:iCs/>
        </w:rPr>
        <w:t>. Модуль удалось разбить на достаточно большое количество классов, каждый из которых был обособлен от другого, что значительно упрощает тестирование, а также позволяет проводить модификации, не затрагивая другие модули и классы в этом же модуле.</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Полученная архитектура показана на рисунке 4.</w:t>
      </w:r>
    </w:p>
    <w:p w:rsidR="00D447C5" w:rsidRPr="003A05A1" w:rsidRDefault="00D447C5" w:rsidP="003A05A1">
      <w:pPr>
        <w:widowControl w:val="0"/>
        <w:autoSpaceDE w:val="0"/>
        <w:autoSpaceDN w:val="0"/>
        <w:adjustRightInd w:val="0"/>
        <w:spacing w:before="20" w:after="20" w:line="288" w:lineRule="auto"/>
        <w:ind w:firstLine="709"/>
        <w:rPr>
          <w:iCs/>
        </w:rPr>
      </w:pPr>
      <w:r w:rsidRPr="003A05A1">
        <w:rPr>
          <w:iCs/>
        </w:rPr>
        <w:t>Можно выделить несколько основных блоков:</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блок для работы с базой данных – его представляет класс Database и все наследуемые от него классы;</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блок для работы с данными – это класс Coder;</w:t>
      </w:r>
    </w:p>
    <w:p w:rsidR="00D447C5" w:rsidRPr="003A05A1"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блок для сохранения и считывания данных – это класс DataFile и класс PCI4Worker;</w:t>
      </w:r>
    </w:p>
    <w:p w:rsidR="00D447C5" w:rsidRPr="00EE03CC" w:rsidRDefault="003A05A1" w:rsidP="003A05A1">
      <w:pPr>
        <w:widowControl w:val="0"/>
        <w:autoSpaceDE w:val="0"/>
        <w:autoSpaceDN w:val="0"/>
        <w:adjustRightInd w:val="0"/>
        <w:spacing w:before="20" w:after="20" w:line="288" w:lineRule="auto"/>
        <w:ind w:firstLine="709"/>
        <w:rPr>
          <w:iCs/>
        </w:rPr>
      </w:pPr>
      <w:r>
        <w:rPr>
          <w:iCs/>
        </w:rPr>
        <w:t xml:space="preserve">– </w:t>
      </w:r>
      <w:r w:rsidR="00D447C5" w:rsidRPr="003A05A1">
        <w:rPr>
          <w:iCs/>
        </w:rPr>
        <w:t>блок непосредственно самих данных – это класс Codograms и наследуемые от него.</w:t>
      </w:r>
    </w:p>
    <w:p w:rsidR="00273ACC" w:rsidRPr="00EE03CC" w:rsidRDefault="00273ACC" w:rsidP="00273ACC">
      <w:pPr>
        <w:widowControl w:val="0"/>
        <w:autoSpaceDE w:val="0"/>
        <w:autoSpaceDN w:val="0"/>
        <w:adjustRightInd w:val="0"/>
        <w:spacing w:before="20" w:after="20" w:line="288" w:lineRule="auto"/>
        <w:ind w:firstLine="709"/>
        <w:rPr>
          <w:iCs/>
        </w:rPr>
      </w:pPr>
      <w:r w:rsidRPr="003A05A1">
        <w:rPr>
          <w:iCs/>
        </w:rPr>
        <w:t>При разработке данного модуля удалось достичь выполнения требования о возможности повторного использования. Так блок, связанный с базой данных, полностью использовался при разработке редактора базы данных.</w:t>
      </w:r>
    </w:p>
    <w:p w:rsidR="005D2F61" w:rsidRPr="00EE03CC" w:rsidRDefault="005D2F61" w:rsidP="00273ACC">
      <w:pPr>
        <w:widowControl w:val="0"/>
        <w:autoSpaceDE w:val="0"/>
        <w:autoSpaceDN w:val="0"/>
        <w:adjustRightInd w:val="0"/>
        <w:spacing w:before="20" w:after="20" w:line="288" w:lineRule="auto"/>
        <w:ind w:firstLine="709"/>
        <w:rPr>
          <w:iCs/>
        </w:rPr>
      </w:pPr>
    </w:p>
    <w:p w:rsidR="005D2F61" w:rsidRPr="003A05A1" w:rsidRDefault="005D2F61" w:rsidP="005D2F61">
      <w:pPr>
        <w:ind w:firstLine="0"/>
        <w:jc w:val="center"/>
        <w:rPr>
          <w:b/>
        </w:rPr>
      </w:pPr>
      <w:r w:rsidRPr="003A05A1">
        <w:rPr>
          <w:b/>
        </w:rPr>
        <w:t>ЗАКЛЮЧЕНИЕ</w:t>
      </w:r>
    </w:p>
    <w:p w:rsidR="005D2F61" w:rsidRDefault="005D2F61" w:rsidP="005D2F61">
      <w:pPr>
        <w:widowControl w:val="0"/>
        <w:autoSpaceDE w:val="0"/>
        <w:autoSpaceDN w:val="0"/>
        <w:adjustRightInd w:val="0"/>
        <w:spacing w:before="20" w:after="20" w:line="288" w:lineRule="auto"/>
        <w:ind w:firstLine="709"/>
        <w:rPr>
          <w:iCs/>
        </w:rPr>
      </w:pPr>
    </w:p>
    <w:p w:rsidR="005D2F61" w:rsidRPr="003A05A1" w:rsidRDefault="005D2F61" w:rsidP="005D2F61">
      <w:pPr>
        <w:widowControl w:val="0"/>
        <w:autoSpaceDE w:val="0"/>
        <w:autoSpaceDN w:val="0"/>
        <w:adjustRightInd w:val="0"/>
        <w:spacing w:before="20" w:after="20" w:line="288" w:lineRule="auto"/>
        <w:ind w:firstLine="709"/>
        <w:rPr>
          <w:iCs/>
        </w:rPr>
      </w:pPr>
      <w:r w:rsidRPr="003A05A1">
        <w:rPr>
          <w:iCs/>
        </w:rPr>
        <w:t xml:space="preserve">Разработанная архитектура полностью удовлетворяет требованиям, </w:t>
      </w:r>
      <w:r w:rsidRPr="003A05A1">
        <w:rPr>
          <w:iCs/>
        </w:rPr>
        <w:lastRenderedPageBreak/>
        <w:t>предъявленным к ней. Удалось добиться модульного высоко модифицируемого исходного кода, который будет легко поддерживать и расширять в дальнейшем. Части разработанной системы могут с легкостью использоваться в других системах. Систему легко тестировать, так как каждый класс является обособленным от других.</w:t>
      </w:r>
    </w:p>
    <w:p w:rsidR="005D2F61" w:rsidRPr="005D2F61" w:rsidRDefault="005D2F61" w:rsidP="00273ACC">
      <w:pPr>
        <w:widowControl w:val="0"/>
        <w:autoSpaceDE w:val="0"/>
        <w:autoSpaceDN w:val="0"/>
        <w:adjustRightInd w:val="0"/>
        <w:spacing w:before="20" w:after="20" w:line="288" w:lineRule="auto"/>
        <w:ind w:firstLine="709"/>
        <w:rPr>
          <w:iCs/>
        </w:rPr>
      </w:pPr>
    </w:p>
    <w:p w:rsidR="00D447C5" w:rsidRPr="00A52F9A" w:rsidRDefault="00D447C5" w:rsidP="003A05A1">
      <w:pPr>
        <w:keepNext/>
        <w:keepLines/>
        <w:widowControl w:val="0"/>
        <w:spacing w:before="360" w:line="288" w:lineRule="auto"/>
        <w:ind w:firstLine="0"/>
        <w:contextualSpacing/>
        <w:jc w:val="center"/>
        <w:rPr>
          <w:szCs w:val="28"/>
        </w:rPr>
      </w:pPr>
      <w:r w:rsidRPr="00A52F9A">
        <w:rPr>
          <w:noProof/>
          <w:szCs w:val="28"/>
          <w:lang w:eastAsia="ru-RU"/>
        </w:rPr>
        <w:drawing>
          <wp:inline distT="0" distB="0" distL="0" distR="0" wp14:anchorId="7F204D82" wp14:editId="154A5FE7">
            <wp:extent cx="5112000" cy="4262400"/>
            <wp:effectExtent l="0" t="0" r="0" b="5080"/>
            <wp:docPr id="7177" name="Рисунок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49">
                      <a:extLst>
                        <a:ext uri="{28A0092B-C50C-407E-A947-70E740481C1C}">
                          <a14:useLocalDpi xmlns:a14="http://schemas.microsoft.com/office/drawing/2010/main" val="0"/>
                        </a:ext>
                      </a:extLst>
                    </a:blip>
                    <a:stretch>
                      <a:fillRect/>
                    </a:stretch>
                  </pic:blipFill>
                  <pic:spPr>
                    <a:xfrm>
                      <a:off x="0" y="0"/>
                      <a:ext cx="5112000" cy="4262400"/>
                    </a:xfrm>
                    <a:prstGeom prst="rect">
                      <a:avLst/>
                    </a:prstGeom>
                  </pic:spPr>
                </pic:pic>
              </a:graphicData>
            </a:graphic>
          </wp:inline>
        </w:drawing>
      </w:r>
    </w:p>
    <w:p w:rsidR="00D447C5" w:rsidRPr="00A52F9A" w:rsidRDefault="003A732A" w:rsidP="00273ACC">
      <w:pPr>
        <w:keepLines/>
        <w:widowControl w:val="0"/>
        <w:spacing w:line="288" w:lineRule="auto"/>
        <w:ind w:firstLine="0"/>
        <w:jc w:val="center"/>
        <w:rPr>
          <w:szCs w:val="28"/>
        </w:rPr>
      </w:pPr>
      <w:r w:rsidRPr="00A52F9A">
        <w:rPr>
          <w:szCs w:val="28"/>
        </w:rPr>
        <w:t>Рисунок 4</w:t>
      </w:r>
      <w:r w:rsidR="003A05A1">
        <w:rPr>
          <w:szCs w:val="28"/>
        </w:rPr>
        <w:t xml:space="preserve"> –</w:t>
      </w:r>
      <w:r w:rsidR="00D447C5" w:rsidRPr="00A52F9A">
        <w:rPr>
          <w:szCs w:val="28"/>
        </w:rPr>
        <w:t xml:space="preserve"> Структура модуля данных</w:t>
      </w:r>
    </w:p>
    <w:p w:rsidR="00D447C5" w:rsidRPr="003A05A1" w:rsidRDefault="00D447C5" w:rsidP="003A05A1">
      <w:pPr>
        <w:widowControl w:val="0"/>
        <w:autoSpaceDE w:val="0"/>
        <w:autoSpaceDN w:val="0"/>
        <w:adjustRightInd w:val="0"/>
        <w:spacing w:before="20" w:after="20" w:line="288" w:lineRule="auto"/>
        <w:ind w:firstLine="709"/>
        <w:rPr>
          <w:iCs/>
        </w:rPr>
      </w:pPr>
    </w:p>
    <w:p w:rsidR="00273ACC" w:rsidRPr="003A05A1" w:rsidRDefault="00273ACC" w:rsidP="00273ACC">
      <w:pPr>
        <w:ind w:firstLine="0"/>
        <w:jc w:val="center"/>
        <w:rPr>
          <w:b/>
        </w:rPr>
      </w:pPr>
      <w:r>
        <w:rPr>
          <w:b/>
        </w:rPr>
        <w:t>ЛИТЕРАТУРА</w:t>
      </w:r>
    </w:p>
    <w:p w:rsidR="00273ACC" w:rsidRDefault="00273ACC" w:rsidP="00273ACC">
      <w:pPr>
        <w:widowControl w:val="0"/>
        <w:tabs>
          <w:tab w:val="left" w:pos="1134"/>
        </w:tabs>
        <w:spacing w:line="288" w:lineRule="auto"/>
        <w:ind w:firstLine="709"/>
        <w:rPr>
          <w:szCs w:val="28"/>
        </w:rPr>
      </w:pPr>
    </w:p>
    <w:p w:rsidR="00273ACC" w:rsidRDefault="00273ACC" w:rsidP="003B7CA5">
      <w:pPr>
        <w:pStyle w:val="a4"/>
        <w:numPr>
          <w:ilvl w:val="0"/>
          <w:numId w:val="31"/>
        </w:numPr>
        <w:tabs>
          <w:tab w:val="left" w:pos="1134"/>
        </w:tabs>
        <w:ind w:firstLine="709"/>
      </w:pPr>
      <w:r>
        <w:t>Шарп</w:t>
      </w:r>
      <w:r w:rsidRPr="00273ACC">
        <w:rPr>
          <w:lang w:val="en-US"/>
        </w:rPr>
        <w:t xml:space="preserve"> </w:t>
      </w:r>
      <w:r>
        <w:t>Д</w:t>
      </w:r>
      <w:r w:rsidRPr="00273ACC">
        <w:rPr>
          <w:lang w:val="en-US"/>
        </w:rPr>
        <w:t xml:space="preserve">. </w:t>
      </w:r>
      <w:r>
        <w:rPr>
          <w:lang w:val="en-US"/>
        </w:rPr>
        <w:t>Microsoft</w:t>
      </w:r>
      <w:r w:rsidRPr="00273ACC">
        <w:rPr>
          <w:lang w:val="en-US"/>
        </w:rPr>
        <w:t xml:space="preserve"> </w:t>
      </w:r>
      <w:r>
        <w:rPr>
          <w:lang w:val="en-US"/>
        </w:rPr>
        <w:t>Visual</w:t>
      </w:r>
      <w:r w:rsidRPr="00273ACC">
        <w:rPr>
          <w:lang w:val="en-US"/>
        </w:rPr>
        <w:t xml:space="preserve"> </w:t>
      </w:r>
      <w:r>
        <w:rPr>
          <w:lang w:val="en-US"/>
        </w:rPr>
        <w:t>C</w:t>
      </w:r>
      <w:r w:rsidRPr="00273ACC">
        <w:rPr>
          <w:lang w:val="en-US"/>
        </w:rPr>
        <w:t xml:space="preserve">#. </w:t>
      </w:r>
      <w:r>
        <w:t xml:space="preserve">Подробное руководство. – СПб.: Питер, 2017. – 848 с. – </w:t>
      </w:r>
      <w:r>
        <w:rPr>
          <w:lang w:val="en-US"/>
        </w:rPr>
        <w:t>ISBN</w:t>
      </w:r>
      <w:r>
        <w:t xml:space="preserve"> 978-5-496-02372-6</w:t>
      </w:r>
      <w:r w:rsidRPr="00273ACC">
        <w:t>.</w:t>
      </w:r>
    </w:p>
    <w:p w:rsidR="00273ACC" w:rsidRDefault="00273ACC" w:rsidP="003B7CA5">
      <w:pPr>
        <w:pStyle w:val="a4"/>
        <w:numPr>
          <w:ilvl w:val="0"/>
          <w:numId w:val="31"/>
        </w:numPr>
        <w:tabs>
          <w:tab w:val="left" w:pos="1134"/>
        </w:tabs>
        <w:ind w:firstLine="709"/>
      </w:pPr>
      <w:r>
        <w:t>Мартин</w:t>
      </w:r>
      <w:r w:rsidRPr="00273ACC">
        <w:t xml:space="preserve"> </w:t>
      </w:r>
      <w:r>
        <w:t>Р., Мартин М. Принципы, паттерны и методики гибкой разработки на языке C#. – СПб.: Символ-Плюс, 2011. – 768 с. – ISBN 978-5-93286-197-4.</w:t>
      </w:r>
    </w:p>
    <w:p w:rsidR="00273ACC" w:rsidRDefault="00273ACC" w:rsidP="003B7CA5">
      <w:pPr>
        <w:pStyle w:val="a4"/>
        <w:numPr>
          <w:ilvl w:val="0"/>
          <w:numId w:val="31"/>
        </w:numPr>
        <w:tabs>
          <w:tab w:val="left" w:pos="1134"/>
        </w:tabs>
        <w:ind w:firstLine="709"/>
      </w:pPr>
      <w:r>
        <w:t xml:space="preserve">Стиллмен Э. Изучаем C#. – СПб.: Питер, 2017. – 816 с. – </w:t>
      </w:r>
      <w:r>
        <w:rPr>
          <w:lang w:val="en-US"/>
        </w:rPr>
        <w:t>ISBN</w:t>
      </w:r>
      <w:r>
        <w:t xml:space="preserve"> 978-5-496-00867-9</w:t>
      </w:r>
      <w:r w:rsidRPr="00273ACC">
        <w:t>.</w:t>
      </w:r>
    </w:p>
    <w:p w:rsidR="00273ACC" w:rsidRDefault="00273ACC">
      <w:pPr>
        <w:spacing w:after="200" w:line="276" w:lineRule="auto"/>
        <w:ind w:firstLine="0"/>
        <w:jc w:val="left"/>
        <w:rPr>
          <w:rFonts w:cs="Times New Roman"/>
          <w:b/>
          <w:szCs w:val="28"/>
        </w:rPr>
      </w:pPr>
      <w:r>
        <w:rPr>
          <w:rFonts w:cs="Times New Roman"/>
          <w:b/>
          <w:szCs w:val="28"/>
        </w:rPr>
        <w:br w:type="page"/>
      </w:r>
    </w:p>
    <w:p w:rsidR="00D447C5" w:rsidRPr="00A52F9A" w:rsidRDefault="00D447C5" w:rsidP="00C538A5">
      <w:pPr>
        <w:widowControl w:val="0"/>
        <w:spacing w:after="200" w:line="288" w:lineRule="auto"/>
        <w:ind w:firstLine="0"/>
        <w:rPr>
          <w:rFonts w:cs="Times New Roman"/>
          <w:b/>
          <w:szCs w:val="28"/>
        </w:rPr>
      </w:pPr>
      <w:r w:rsidRPr="00A52F9A">
        <w:rPr>
          <w:rFonts w:cs="Times New Roman"/>
          <w:b/>
          <w:szCs w:val="28"/>
        </w:rPr>
        <w:lastRenderedPageBreak/>
        <w:t>УДК 004.5</w:t>
      </w:r>
    </w:p>
    <w:p w:rsidR="00D447C5" w:rsidRPr="00A52F9A" w:rsidRDefault="00D447C5" w:rsidP="003A732A">
      <w:pPr>
        <w:pStyle w:val="10"/>
        <w:rPr>
          <w:spacing w:val="0"/>
        </w:rPr>
      </w:pPr>
      <w:bookmarkStart w:id="55" w:name="_Toc23516111"/>
      <w:bookmarkStart w:id="56" w:name="_Toc23517081"/>
      <w:r w:rsidRPr="00A52F9A">
        <w:rPr>
          <w:spacing w:val="0"/>
        </w:rPr>
        <w:t>ЭРГОНОМИЧЕСКАЯ ЭКСПЕРТИЗА</w:t>
      </w:r>
      <w:bookmarkEnd w:id="55"/>
      <w:bookmarkEnd w:id="56"/>
    </w:p>
    <w:p w:rsidR="00D447C5" w:rsidRPr="00A52F9A" w:rsidRDefault="00D447C5" w:rsidP="003A732A">
      <w:pPr>
        <w:pStyle w:val="10"/>
        <w:rPr>
          <w:spacing w:val="0"/>
        </w:rPr>
      </w:pPr>
      <w:bookmarkStart w:id="57" w:name="_Toc23516112"/>
      <w:bookmarkStart w:id="58" w:name="_Toc23517082"/>
      <w:r w:rsidRPr="00A52F9A">
        <w:rPr>
          <w:spacing w:val="0"/>
        </w:rPr>
        <w:t>ПРОГРАММНОГО ОБЕСПЕЧЕНИЯ ОПЕРАТОРОВ</w:t>
      </w:r>
      <w:bookmarkEnd w:id="57"/>
      <w:bookmarkEnd w:id="58"/>
    </w:p>
    <w:p w:rsidR="00D447C5" w:rsidRPr="00A52F9A" w:rsidRDefault="00D447C5" w:rsidP="003A732A">
      <w:pPr>
        <w:pStyle w:val="10"/>
        <w:rPr>
          <w:spacing w:val="0"/>
        </w:rPr>
      </w:pPr>
      <w:bookmarkStart w:id="59" w:name="_Toc23516113"/>
      <w:bookmarkStart w:id="60" w:name="_Toc23517083"/>
      <w:r w:rsidRPr="00A52F9A">
        <w:rPr>
          <w:spacing w:val="0"/>
        </w:rPr>
        <w:t>РАДИОЛОКАЦИОННОГО КОМПЛЕКСА</w:t>
      </w:r>
      <w:bookmarkEnd w:id="59"/>
      <w:bookmarkEnd w:id="60"/>
    </w:p>
    <w:p w:rsidR="003A732A" w:rsidRPr="007F30C3" w:rsidRDefault="003A732A" w:rsidP="003A732A">
      <w:pPr>
        <w:pStyle w:val="10"/>
        <w:rPr>
          <w:spacing w:val="0"/>
          <w:sz w:val="28"/>
        </w:rPr>
      </w:pPr>
    </w:p>
    <w:p w:rsidR="00D447C5" w:rsidRPr="007F30C3" w:rsidRDefault="003A732A" w:rsidP="003A732A">
      <w:pPr>
        <w:pStyle w:val="10"/>
        <w:rPr>
          <w:b w:val="0"/>
          <w:i/>
          <w:spacing w:val="0"/>
          <w:sz w:val="28"/>
        </w:rPr>
      </w:pPr>
      <w:bookmarkStart w:id="61" w:name="_Toc23516114"/>
      <w:bookmarkStart w:id="62" w:name="_Toc23517084"/>
      <w:r w:rsidRPr="007F30C3">
        <w:rPr>
          <w:b w:val="0"/>
          <w:i/>
          <w:caps w:val="0"/>
          <w:spacing w:val="0"/>
          <w:sz w:val="28"/>
        </w:rPr>
        <w:t>Завьялов</w:t>
      </w:r>
      <w:r w:rsidR="00D447C5" w:rsidRPr="007F30C3">
        <w:rPr>
          <w:b w:val="0"/>
          <w:i/>
          <w:spacing w:val="0"/>
          <w:sz w:val="28"/>
        </w:rPr>
        <w:t xml:space="preserve"> А.В.</w:t>
      </w:r>
      <w:r w:rsidRPr="007F30C3">
        <w:rPr>
          <w:b w:val="0"/>
          <w:i/>
          <w:spacing w:val="0"/>
          <w:sz w:val="28"/>
        </w:rPr>
        <w:t xml:space="preserve"> –</w:t>
      </w:r>
      <w:r w:rsidR="007F30C3" w:rsidRPr="007F30C3">
        <w:rPr>
          <w:b w:val="0"/>
          <w:i/>
          <w:spacing w:val="0"/>
          <w:sz w:val="28"/>
        </w:rPr>
        <w:t xml:space="preserve"> </w:t>
      </w:r>
      <w:r w:rsidRPr="007F30C3">
        <w:rPr>
          <w:b w:val="0"/>
          <w:i/>
          <w:caps w:val="0"/>
          <w:spacing w:val="0"/>
          <w:sz w:val="28"/>
        </w:rPr>
        <w:t xml:space="preserve">доцент </w:t>
      </w:r>
      <w:bookmarkEnd w:id="61"/>
      <w:bookmarkEnd w:id="62"/>
      <w:r w:rsidR="007F30C3" w:rsidRPr="007F30C3">
        <w:rPr>
          <w:b w:val="0"/>
          <w:i/>
          <w:spacing w:val="0"/>
          <w:sz w:val="28"/>
        </w:rPr>
        <w:t>РТУ МИРЭА</w:t>
      </w:r>
    </w:p>
    <w:p w:rsidR="003A732A" w:rsidRPr="007F30C3" w:rsidRDefault="003A732A" w:rsidP="007F30C3">
      <w:pPr>
        <w:rPr>
          <w:i/>
          <w:szCs w:val="28"/>
        </w:rPr>
      </w:pPr>
    </w:p>
    <w:p w:rsidR="00D447C5" w:rsidRPr="007F30C3" w:rsidRDefault="00D447C5" w:rsidP="007F30C3">
      <w:pPr>
        <w:widowControl w:val="0"/>
        <w:spacing w:line="288" w:lineRule="auto"/>
        <w:rPr>
          <w:rFonts w:cs="Times New Roman"/>
          <w:i/>
          <w:szCs w:val="28"/>
        </w:rPr>
      </w:pPr>
      <w:r w:rsidRPr="007F30C3">
        <w:rPr>
          <w:rFonts w:cs="Times New Roman"/>
          <w:b/>
          <w:i/>
          <w:szCs w:val="28"/>
        </w:rPr>
        <w:t>Аннотация:</w:t>
      </w:r>
      <w:r w:rsidRPr="007F30C3">
        <w:rPr>
          <w:rFonts w:cs="Times New Roman"/>
          <w:i/>
          <w:szCs w:val="28"/>
        </w:rPr>
        <w:t xml:space="preserve"> В статье приводятся методы и результаты эргономической экспертизы программного обеспечения автоматизированных рабочих мест операторов радиолокационного комплекса. Выявлены основные проблемы и ограничения в части организации разработки, приведены основные типы выявленных недостатков программного обеспечения и способы их устранения.</w:t>
      </w:r>
    </w:p>
    <w:p w:rsidR="00D447C5" w:rsidRPr="007F30C3" w:rsidRDefault="00D447C5" w:rsidP="007F30C3">
      <w:pPr>
        <w:widowControl w:val="0"/>
        <w:spacing w:line="288" w:lineRule="auto"/>
        <w:rPr>
          <w:rFonts w:cs="Times New Roman"/>
          <w:i/>
          <w:szCs w:val="28"/>
        </w:rPr>
      </w:pPr>
      <w:r w:rsidRPr="007F30C3">
        <w:rPr>
          <w:rFonts w:cs="Times New Roman"/>
          <w:b/>
          <w:i/>
          <w:szCs w:val="28"/>
        </w:rPr>
        <w:t>Ключевые слова:</w:t>
      </w:r>
      <w:r w:rsidRPr="007F30C3">
        <w:rPr>
          <w:rFonts w:cs="Times New Roman"/>
          <w:i/>
          <w:szCs w:val="28"/>
        </w:rPr>
        <w:t xml:space="preserve"> эргономика программного обеспечения, оценка, взаимодействие пользователей с программным обеспечением, методы исследования эргономичности</w:t>
      </w:r>
    </w:p>
    <w:p w:rsidR="00D447C5" w:rsidRPr="007F30C3" w:rsidRDefault="00D447C5" w:rsidP="007F30C3">
      <w:pPr>
        <w:widowControl w:val="0"/>
        <w:spacing w:line="288" w:lineRule="auto"/>
        <w:rPr>
          <w:rFonts w:cs="Times New Roman"/>
          <w:i/>
          <w:szCs w:val="28"/>
        </w:rPr>
      </w:pP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АО «Концерн «Вега» является разработчиком большого количества радиолокационных комплексов. При их разработке, внедрении и эксплуатации часто возникают схожие проблемы. Используемая технология и условия, в которых производится разработка, нередко приводят к появлению схожих проблем. Перед автором была поставлена задача эргономической экспертизы деятельности операторов, в которой применяется создаваемое предприятием программное обеспечение (ПО). Полученные в результате сведения должны лечь в основу решений по доработке программного обеспечения и, при необходимости, рекомендаций соисполнителям.</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Основными задачами исследования определены:</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изучение порядка использования ПО при решении задач;</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оценка эффективности взаимодействия операторов с программным обеспечением;</w:t>
      </w:r>
    </w:p>
    <w:p w:rsidR="00D447C5" w:rsidRPr="007F30C3" w:rsidRDefault="007F30C3" w:rsidP="007F30C3">
      <w:pPr>
        <w:widowControl w:val="0"/>
        <w:autoSpaceDE w:val="0"/>
        <w:autoSpaceDN w:val="0"/>
        <w:adjustRightInd w:val="0"/>
        <w:spacing w:before="20" w:after="20" w:line="288" w:lineRule="auto"/>
        <w:ind w:firstLine="709"/>
        <w:rPr>
          <w:iCs/>
        </w:rPr>
      </w:pPr>
      <w:r>
        <w:rPr>
          <w:iCs/>
        </w:rPr>
        <w:t xml:space="preserve">– </w:t>
      </w:r>
      <w:r w:rsidR="00D447C5" w:rsidRPr="007F30C3">
        <w:rPr>
          <w:iCs/>
        </w:rPr>
        <w:t>выявление основных проблем и направлений развития.</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Для изучения процесса деятельности операторов в имеющихся условиях применимо множество методов, включая интервью, наблюдение, «мысли вслух», фиксация различных видов пользовательских историй, экспертные оценки, инструментальные измерения и другие [1,</w:t>
      </w:r>
      <w:r w:rsidR="007F30C3">
        <w:rPr>
          <w:iCs/>
        </w:rPr>
        <w:t xml:space="preserve"> </w:t>
      </w:r>
      <w:r w:rsidRPr="007F30C3">
        <w:rPr>
          <w:iCs/>
        </w:rPr>
        <w:t xml:space="preserve">2]. На данном этапе активно используется метод записи рабочих процессов и регистрации ошибок. В то же </w:t>
      </w:r>
      <w:r w:rsidRPr="007F30C3">
        <w:rPr>
          <w:iCs/>
        </w:rPr>
        <w:lastRenderedPageBreak/>
        <w:t>время имеется ряд проблем, которые ранее не позволяли обеспечить непосредственное и систематическое взаимодействие разработчиков с конечными пользователями.  Дополнительные ограничения накладывает характер изучаемой деятельности. В связи с этими ограничениями предпочтение отдано интервью для фиксации основных проблем  и потребностей, а также наблюдению с последующими уточняющими вопросами.</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Интервью проводилось на стенде тренажера и без предварительной подготовки операторов. Среди проблем, усложнивших процесс, можно отметить: несоответствие параметров тренажера и реального комплекса, ограниченный состав доступных для интервью операторов, наличие противоречий в замечаниях и пожеланиях операторов, а также природа самих замечаний, которая зачастую тесно связывает недостатки в работе программного обеспечения с проблемами в аппаратных средствах автоматизированных рабочих мест (АРМ) операторов и других элементов радиолокационного комплекса.</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Метод наблюдения реализован посредством ознакомления с зарегистрированной информацией, в ходе которого имелась возможность задать операторам уточняющие вопросы. Такой способ исследования также имеет ряд ограничений:</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невозможно вмешаться в процесс работы оператора и повлиять на её сценарий;</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неполнота зарегистрированной информации;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необходимость воспроизведения на память оператором реальной ситуации, которая происходила в процессе его деятельности.</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 xml:space="preserve">Тем не менее, указанные использованные методы показали свою эффективность в сравнении с применявшимися ранее. Это, прежде всего, достигалось за счет непосредственного общения с операторами. </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В результате исследования удалось получить большой объем новой информации, которая ранее была неизвестна разработчику ПО АРМ:</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проблемы, имеющиеся при использовании текущих версий программного обеспечения;</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расхождения между характеристиками и возможностями, заложенными в техническом задании, и реальными потребностями операторов;</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более полная информация по проблемам, зафиксированным в ходе предыдущих испытаний;</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мотивы операторов, положенные в основу полученных запросов на доработку и корректировку программного обеспечения, а также на их решения </w:t>
      </w:r>
      <w:r w:rsidR="00D447C5" w:rsidRPr="007F30C3">
        <w:rPr>
          <w:iCs/>
        </w:rPr>
        <w:lastRenderedPageBreak/>
        <w:t>по использованию средств автоматизации.</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К числу основных проблем, выявленных или уточненных в ходе исследования, относятся:</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перегрузка отображения информацией даже при небольшом количестве входных данных комплекса, которые чаще всего являются необходимыми;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недостаточное количество средств проверки, контроля и помощи деятельности оператора, что приводит к ошибкам, повторным действиям и потерям времени;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наличие неадекватных ограничений, препятствующих эффективной работе оператора;</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ошибки, противоречия и некорректное поведение в работе программного обеспечения;</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несоответствие текущих версий программного обеспечения имеющейся пользовательской документации;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отказ операторов от использования важных функций программного обеспечения ввиду неудобства пользовательского интерфейса, логики их работы и, как следствие, неадекватных затрат времени.</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По результатам исследования сформулированы меры, которые необходимо предпринять для устранения выявленных проблем. К их числу относятся:</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добавление и корректировка реализации имеющихся в программном обеспечении функций;</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переработка перечня отображаемых объектов и состава данных по ним для исключения перегрузки и устранения недостатка информации;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обеспечение более наглядной индикации по наиболее важным для оператора событиям и данным;</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приоритезация отображаемой на экране информации;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оптимизация состава и доступности элементов управления пользовательского интерфейса;</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учет недостатков используемых аппаратных средств и обеспечение дублирования неэффективных механизмов вызова функций более удобными;</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уменьшение количества действий операторов при решении ими наиболее востребованных задач;</w:t>
      </w:r>
    </w:p>
    <w:p w:rsidR="00D447C5" w:rsidRPr="007F30C3" w:rsidRDefault="007F30C3" w:rsidP="007F30C3">
      <w:pPr>
        <w:widowControl w:val="0"/>
        <w:autoSpaceDE w:val="0"/>
        <w:autoSpaceDN w:val="0"/>
        <w:adjustRightInd w:val="0"/>
        <w:spacing w:before="20" w:after="20" w:line="288" w:lineRule="auto"/>
        <w:ind w:firstLine="709"/>
        <w:rPr>
          <w:iCs/>
        </w:rPr>
      </w:pPr>
      <w:r>
        <w:rPr>
          <w:iCs/>
        </w:rPr>
        <w:t>–</w:t>
      </w:r>
      <w:r w:rsidR="00D447C5" w:rsidRPr="007F30C3">
        <w:rPr>
          <w:iCs/>
        </w:rPr>
        <w:t xml:space="preserve"> дополнение пользовательской документации пояснениями в части новых и неочевидных функций программного обеспечения.</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 xml:space="preserve">На основании полученных результатов сделаны выводы об эффективности и необходимости систематического и непосредственного </w:t>
      </w:r>
      <w:r w:rsidRPr="007F30C3">
        <w:rPr>
          <w:iCs/>
        </w:rPr>
        <w:lastRenderedPageBreak/>
        <w:t>взаимодействия разработчиков с конечными пользователями,  несмотря на имеющиеся ограничения, а также о необходимости большого объема доработок в программном и аппаратном обеспечении автоматизированных рабочих мест операторов.</w:t>
      </w:r>
    </w:p>
    <w:p w:rsidR="00D447C5" w:rsidRPr="007F30C3" w:rsidRDefault="00D447C5" w:rsidP="007F30C3">
      <w:pPr>
        <w:widowControl w:val="0"/>
        <w:autoSpaceDE w:val="0"/>
        <w:autoSpaceDN w:val="0"/>
        <w:adjustRightInd w:val="0"/>
        <w:spacing w:before="20" w:after="20" w:line="288" w:lineRule="auto"/>
        <w:ind w:firstLine="709"/>
        <w:rPr>
          <w:iCs/>
        </w:rPr>
      </w:pPr>
      <w:r w:rsidRPr="007F30C3">
        <w:rPr>
          <w:iCs/>
        </w:rPr>
        <w:t>При дальнейшем изучении деятельности операторов наиболее эффективными могут быть  методы этнографического исследования, составления карт эмпатии, usability-тестирование, а также повторное применение интервью и наблюдения после выполнения перечисленных доработок ПО.</w:t>
      </w:r>
    </w:p>
    <w:p w:rsidR="00D447C5" w:rsidRPr="00A52F9A" w:rsidRDefault="00D447C5" w:rsidP="004B4887">
      <w:pPr>
        <w:widowControl w:val="0"/>
        <w:spacing w:line="288" w:lineRule="auto"/>
        <w:ind w:firstLine="567"/>
        <w:rPr>
          <w:rFonts w:cs="Times New Roman"/>
          <w:szCs w:val="28"/>
        </w:rPr>
      </w:pPr>
    </w:p>
    <w:p w:rsidR="00D447C5" w:rsidRPr="007F30C3" w:rsidRDefault="007F30C3" w:rsidP="003A732A">
      <w:pPr>
        <w:widowControl w:val="0"/>
        <w:spacing w:line="288" w:lineRule="auto"/>
        <w:ind w:firstLine="567"/>
        <w:jc w:val="center"/>
        <w:rPr>
          <w:rFonts w:cs="Times New Roman"/>
          <w:b/>
          <w:szCs w:val="28"/>
        </w:rPr>
      </w:pPr>
      <w:r w:rsidRPr="007F30C3">
        <w:rPr>
          <w:rFonts w:cs="Times New Roman"/>
          <w:b/>
          <w:szCs w:val="28"/>
        </w:rPr>
        <w:t>ЛИТЕРАТУРА</w:t>
      </w:r>
    </w:p>
    <w:p w:rsidR="00D447C5" w:rsidRPr="00A52F9A" w:rsidRDefault="00D447C5" w:rsidP="004B4887">
      <w:pPr>
        <w:widowControl w:val="0"/>
        <w:spacing w:line="288" w:lineRule="auto"/>
        <w:ind w:firstLine="567"/>
        <w:rPr>
          <w:rFonts w:cs="Times New Roman"/>
          <w:szCs w:val="28"/>
        </w:rPr>
      </w:pPr>
    </w:p>
    <w:p w:rsidR="00D447C5" w:rsidRPr="00A52F9A" w:rsidRDefault="00D447C5" w:rsidP="007F30C3">
      <w:pPr>
        <w:widowControl w:val="0"/>
        <w:spacing w:line="288" w:lineRule="auto"/>
        <w:ind w:firstLine="709"/>
        <w:rPr>
          <w:rFonts w:cs="Times New Roman"/>
          <w:szCs w:val="28"/>
        </w:rPr>
      </w:pPr>
      <w:r w:rsidRPr="00A52F9A">
        <w:rPr>
          <w:rFonts w:cs="Times New Roman"/>
          <w:szCs w:val="28"/>
        </w:rPr>
        <w:t>1. Мунипов В.М., Зинченко В.П. Эргономика: человекоориентирован</w:t>
      </w:r>
      <w:r w:rsidRPr="00A52F9A">
        <w:rPr>
          <w:rFonts w:cs="Times New Roman"/>
          <w:szCs w:val="28"/>
        </w:rPr>
        <w:softHyphen/>
        <w:t xml:space="preserve">ное проектирование техники, программных средств и среды: Учебник. – М.: Логос, 2001. – 356 с: ил. – ISBN 5-94010-043-0. </w:t>
      </w:r>
    </w:p>
    <w:p w:rsidR="00D447C5" w:rsidRPr="00A52F9A" w:rsidRDefault="00D447C5" w:rsidP="007F30C3">
      <w:pPr>
        <w:widowControl w:val="0"/>
        <w:spacing w:line="288" w:lineRule="auto"/>
        <w:ind w:firstLine="709"/>
        <w:rPr>
          <w:rFonts w:cs="Times New Roman"/>
          <w:szCs w:val="28"/>
        </w:rPr>
      </w:pPr>
      <w:r w:rsidRPr="00A52F9A">
        <w:rPr>
          <w:rFonts w:cs="Times New Roman"/>
          <w:szCs w:val="28"/>
        </w:rPr>
        <w:t>2. Сергеев С. Ф. Инженерная психология и эргономика: Учебное пособие. – М.: НИИ школьных технологий, 2008. – 176 с.</w:t>
      </w:r>
    </w:p>
    <w:p w:rsidR="000E13BA" w:rsidRPr="00A52F9A" w:rsidRDefault="000E13BA" w:rsidP="004B4887">
      <w:pPr>
        <w:widowControl w:val="0"/>
        <w:spacing w:line="288" w:lineRule="auto"/>
        <w:ind w:firstLine="567"/>
        <w:rPr>
          <w:rFonts w:cs="Times New Roman"/>
          <w:szCs w:val="28"/>
        </w:rPr>
      </w:pPr>
    </w:p>
    <w:p w:rsidR="003A732A" w:rsidRPr="00A52F9A" w:rsidRDefault="003A732A" w:rsidP="004B4887">
      <w:pPr>
        <w:widowControl w:val="0"/>
        <w:spacing w:line="288" w:lineRule="auto"/>
        <w:ind w:firstLine="567"/>
        <w:rPr>
          <w:rFonts w:cs="Times New Roman"/>
          <w:szCs w:val="28"/>
        </w:rPr>
      </w:pPr>
    </w:p>
    <w:p w:rsidR="007F30C3" w:rsidRDefault="007F30C3">
      <w:pPr>
        <w:spacing w:after="200" w:line="276" w:lineRule="auto"/>
        <w:ind w:firstLine="0"/>
        <w:jc w:val="left"/>
        <w:rPr>
          <w:rFonts w:cs="Times New Roman"/>
          <w:b/>
          <w:szCs w:val="28"/>
        </w:rPr>
      </w:pPr>
      <w:r>
        <w:rPr>
          <w:rFonts w:cs="Times New Roman"/>
          <w:b/>
          <w:szCs w:val="28"/>
        </w:rPr>
        <w:br w:type="page"/>
      </w:r>
    </w:p>
    <w:p w:rsidR="00A52F9A" w:rsidRDefault="00A52F9A" w:rsidP="007F30C3">
      <w:pPr>
        <w:widowControl w:val="0"/>
        <w:spacing w:line="288" w:lineRule="auto"/>
        <w:ind w:firstLine="0"/>
        <w:rPr>
          <w:rFonts w:cs="Times New Roman"/>
          <w:b/>
          <w:szCs w:val="28"/>
        </w:rPr>
      </w:pPr>
      <w:r w:rsidRPr="00A52F9A">
        <w:rPr>
          <w:rFonts w:cs="Times New Roman"/>
          <w:b/>
          <w:szCs w:val="28"/>
        </w:rPr>
        <w:lastRenderedPageBreak/>
        <w:t>УДК 331.103</w:t>
      </w:r>
    </w:p>
    <w:p w:rsidR="007F30C3" w:rsidRPr="00A52F9A" w:rsidRDefault="007F30C3" w:rsidP="00711C47">
      <w:pPr>
        <w:widowControl w:val="0"/>
        <w:spacing w:line="288" w:lineRule="auto"/>
        <w:ind w:firstLine="0"/>
        <w:rPr>
          <w:rFonts w:cs="Times New Roman"/>
          <w:b/>
          <w:szCs w:val="28"/>
        </w:rPr>
      </w:pPr>
    </w:p>
    <w:p w:rsidR="00A52F9A" w:rsidRPr="00A52F9A" w:rsidRDefault="00A52F9A" w:rsidP="00711C47">
      <w:pPr>
        <w:pStyle w:val="10"/>
        <w:widowControl w:val="0"/>
        <w:ind w:firstLine="0"/>
        <w:rPr>
          <w:rFonts w:eastAsia="Droid Sans Fallback"/>
          <w:spacing w:val="0"/>
          <w:lang w:bidi="hi-IN"/>
        </w:rPr>
      </w:pPr>
      <w:bookmarkStart w:id="63" w:name="_Toc23516137"/>
      <w:bookmarkStart w:id="64" w:name="_Toc23517107"/>
      <w:r w:rsidRPr="00A52F9A">
        <w:rPr>
          <w:rFonts w:eastAsia="Droid Sans Fallback"/>
          <w:spacing w:val="0"/>
          <w:lang w:bidi="hi-IN"/>
        </w:rPr>
        <w:t>АНАЛИЗ ПРОЦЕССОВ РАЗРАБОТКИ ПРОГРАММНОГО ОБЕСПЕЧЕНИЯ В ЛАБОРАТОРИИ</w:t>
      </w:r>
      <w:bookmarkEnd w:id="63"/>
      <w:bookmarkEnd w:id="64"/>
    </w:p>
    <w:p w:rsidR="00A52F9A" w:rsidRPr="007F30C3" w:rsidRDefault="00A52F9A" w:rsidP="00711C47">
      <w:pPr>
        <w:ind w:firstLine="0"/>
        <w:rPr>
          <w:i/>
          <w:szCs w:val="28"/>
          <w:lang w:bidi="hi-IN"/>
        </w:rPr>
      </w:pPr>
    </w:p>
    <w:p w:rsidR="00A52F9A" w:rsidRPr="007F30C3" w:rsidRDefault="00A52F9A" w:rsidP="00711C47">
      <w:pPr>
        <w:pStyle w:val="10"/>
        <w:widowControl w:val="0"/>
        <w:ind w:firstLine="0"/>
        <w:rPr>
          <w:rFonts w:eastAsia="Droid Sans Fallback"/>
          <w:b w:val="0"/>
          <w:i/>
          <w:spacing w:val="0"/>
          <w:sz w:val="28"/>
          <w:lang w:bidi="hi-IN"/>
        </w:rPr>
      </w:pPr>
      <w:bookmarkStart w:id="65" w:name="_Toc23516138"/>
      <w:bookmarkStart w:id="66" w:name="_Toc23517108"/>
      <w:r w:rsidRPr="007F30C3">
        <w:rPr>
          <w:rFonts w:eastAsia="Droid Sans Fallback"/>
          <w:b w:val="0"/>
          <w:i/>
          <w:caps w:val="0"/>
          <w:spacing w:val="0"/>
          <w:sz w:val="28"/>
          <w:lang w:bidi="hi-IN"/>
        </w:rPr>
        <w:t xml:space="preserve">Завьялов </w:t>
      </w:r>
      <w:r w:rsidRPr="007F30C3">
        <w:rPr>
          <w:rFonts w:eastAsia="Droid Sans Fallback"/>
          <w:b w:val="0"/>
          <w:i/>
          <w:spacing w:val="0"/>
          <w:sz w:val="28"/>
          <w:lang w:bidi="hi-IN"/>
        </w:rPr>
        <w:t>А.В.</w:t>
      </w:r>
      <w:r w:rsidR="007F30C3">
        <w:rPr>
          <w:rFonts w:eastAsia="Droid Sans Fallback"/>
          <w:b w:val="0"/>
          <w:i/>
          <w:spacing w:val="0"/>
          <w:sz w:val="28"/>
          <w:lang w:bidi="hi-IN"/>
        </w:rPr>
        <w:t xml:space="preserve"> –</w:t>
      </w:r>
      <w:r w:rsidRPr="007F30C3">
        <w:rPr>
          <w:rFonts w:eastAsia="Droid Sans Fallback"/>
          <w:b w:val="0"/>
          <w:i/>
          <w:spacing w:val="0"/>
          <w:sz w:val="28"/>
          <w:lang w:bidi="hi-IN"/>
        </w:rPr>
        <w:t xml:space="preserve"> </w:t>
      </w:r>
      <w:r w:rsidRPr="007F30C3">
        <w:rPr>
          <w:rFonts w:eastAsia="Droid Sans Fallback"/>
          <w:b w:val="0"/>
          <w:i/>
          <w:caps w:val="0"/>
          <w:spacing w:val="0"/>
          <w:sz w:val="28"/>
          <w:lang w:bidi="hi-IN"/>
        </w:rPr>
        <w:t>доцент</w:t>
      </w:r>
      <w:r w:rsidRPr="007F30C3">
        <w:rPr>
          <w:rFonts w:eastAsia="Droid Sans Fallback"/>
          <w:b w:val="0"/>
          <w:i/>
          <w:spacing w:val="0"/>
          <w:sz w:val="28"/>
          <w:lang w:bidi="hi-IN"/>
        </w:rPr>
        <w:t xml:space="preserve"> </w:t>
      </w:r>
      <w:bookmarkEnd w:id="65"/>
      <w:bookmarkEnd w:id="66"/>
      <w:r w:rsidR="007F30C3">
        <w:rPr>
          <w:rFonts w:eastAsia="Droid Sans Fallback"/>
          <w:b w:val="0"/>
          <w:i/>
          <w:spacing w:val="0"/>
          <w:sz w:val="28"/>
          <w:lang w:bidi="hi-IN"/>
        </w:rPr>
        <w:t>РТУ МИРЭА,</w:t>
      </w:r>
    </w:p>
    <w:p w:rsidR="00A52F9A" w:rsidRPr="007F30C3" w:rsidRDefault="00A52F9A" w:rsidP="00711C47">
      <w:pPr>
        <w:pStyle w:val="10"/>
        <w:widowControl w:val="0"/>
        <w:ind w:firstLine="0"/>
        <w:rPr>
          <w:rFonts w:eastAsia="Droid Sans Fallback"/>
          <w:b w:val="0"/>
          <w:i/>
          <w:spacing w:val="0"/>
          <w:sz w:val="28"/>
          <w:lang w:bidi="hi-IN"/>
        </w:rPr>
      </w:pPr>
      <w:r w:rsidRPr="007F30C3">
        <w:rPr>
          <w:rFonts w:eastAsia="Droid Sans Fallback"/>
          <w:b w:val="0"/>
          <w:i/>
          <w:spacing w:val="0"/>
          <w:sz w:val="28"/>
          <w:lang w:bidi="hi-IN"/>
        </w:rPr>
        <w:t xml:space="preserve"> </w:t>
      </w:r>
      <w:bookmarkStart w:id="67" w:name="_Toc23516139"/>
      <w:bookmarkStart w:id="68" w:name="_Toc23517109"/>
      <w:r w:rsidRPr="007F30C3">
        <w:rPr>
          <w:rFonts w:eastAsia="Droid Sans Fallback"/>
          <w:b w:val="0"/>
          <w:i/>
          <w:caps w:val="0"/>
          <w:spacing w:val="0"/>
          <w:sz w:val="28"/>
          <w:lang w:bidi="hi-IN"/>
        </w:rPr>
        <w:t xml:space="preserve">Смирнов </w:t>
      </w:r>
      <w:r w:rsidRPr="007F30C3">
        <w:rPr>
          <w:rFonts w:eastAsia="Droid Sans Fallback"/>
          <w:b w:val="0"/>
          <w:i/>
          <w:spacing w:val="0"/>
          <w:sz w:val="28"/>
          <w:lang w:bidi="hi-IN"/>
        </w:rPr>
        <w:t>К.В.</w:t>
      </w:r>
      <w:r w:rsidR="007F30C3">
        <w:rPr>
          <w:rFonts w:eastAsia="Droid Sans Fallback"/>
          <w:b w:val="0"/>
          <w:i/>
          <w:spacing w:val="0"/>
          <w:sz w:val="28"/>
          <w:lang w:bidi="hi-IN"/>
        </w:rPr>
        <w:t xml:space="preserve"> –</w:t>
      </w:r>
      <w:r w:rsidRPr="007F30C3">
        <w:rPr>
          <w:rFonts w:eastAsia="Droid Sans Fallback"/>
          <w:b w:val="0"/>
          <w:i/>
          <w:spacing w:val="0"/>
          <w:sz w:val="28"/>
          <w:lang w:bidi="hi-IN"/>
        </w:rPr>
        <w:t xml:space="preserve"> </w:t>
      </w:r>
      <w:r w:rsidRPr="007F30C3">
        <w:rPr>
          <w:rFonts w:eastAsia="Droid Sans Fallback"/>
          <w:b w:val="0"/>
          <w:i/>
          <w:caps w:val="0"/>
          <w:spacing w:val="0"/>
          <w:sz w:val="28"/>
          <w:lang w:bidi="hi-IN"/>
        </w:rPr>
        <w:t xml:space="preserve">студент 2 курса магистратуры </w:t>
      </w:r>
      <w:r w:rsidRPr="007F30C3">
        <w:rPr>
          <w:rFonts w:eastAsia="Droid Sans Fallback"/>
          <w:b w:val="0"/>
          <w:i/>
          <w:spacing w:val="0"/>
          <w:sz w:val="28"/>
          <w:lang w:bidi="hi-IN"/>
        </w:rPr>
        <w:t>рту мирэа</w:t>
      </w:r>
      <w:bookmarkEnd w:id="67"/>
      <w:bookmarkEnd w:id="68"/>
      <w:r w:rsidR="007F30C3">
        <w:rPr>
          <w:rFonts w:eastAsia="Droid Sans Fallback"/>
          <w:b w:val="0"/>
          <w:i/>
          <w:spacing w:val="0"/>
          <w:sz w:val="28"/>
          <w:lang w:bidi="hi-IN"/>
        </w:rPr>
        <w:t>,</w:t>
      </w:r>
    </w:p>
    <w:p w:rsidR="00A52F9A" w:rsidRPr="007F30C3" w:rsidRDefault="00A52F9A" w:rsidP="00711C47">
      <w:pPr>
        <w:pStyle w:val="10"/>
        <w:widowControl w:val="0"/>
        <w:ind w:firstLine="0"/>
        <w:rPr>
          <w:rFonts w:eastAsia="Droid Sans Fallback"/>
          <w:b w:val="0"/>
          <w:i/>
          <w:spacing w:val="0"/>
          <w:sz w:val="28"/>
          <w:lang w:bidi="hi-IN"/>
        </w:rPr>
      </w:pPr>
      <w:bookmarkStart w:id="69" w:name="_Toc23516140"/>
      <w:bookmarkStart w:id="70" w:name="_Toc23517110"/>
      <w:r w:rsidRPr="007F30C3">
        <w:rPr>
          <w:rFonts w:eastAsia="Droid Sans Fallback"/>
          <w:b w:val="0"/>
          <w:i/>
          <w:caps w:val="0"/>
          <w:spacing w:val="0"/>
          <w:sz w:val="28"/>
          <w:lang w:bidi="hi-IN"/>
        </w:rPr>
        <w:t xml:space="preserve">Крыжановский </w:t>
      </w:r>
      <w:r w:rsidRPr="007F30C3">
        <w:rPr>
          <w:rFonts w:eastAsia="Droid Sans Fallback"/>
          <w:b w:val="0"/>
          <w:i/>
          <w:spacing w:val="0"/>
          <w:sz w:val="28"/>
          <w:lang w:bidi="hi-IN"/>
        </w:rPr>
        <w:t>Ю.М.</w:t>
      </w:r>
      <w:r w:rsidR="007F30C3">
        <w:rPr>
          <w:rFonts w:eastAsia="Droid Sans Fallback"/>
          <w:b w:val="0"/>
          <w:i/>
          <w:spacing w:val="0"/>
          <w:sz w:val="28"/>
          <w:lang w:bidi="hi-IN"/>
        </w:rPr>
        <w:t xml:space="preserve"> –</w:t>
      </w:r>
      <w:r w:rsidRPr="007F30C3">
        <w:rPr>
          <w:rFonts w:eastAsia="Droid Sans Fallback"/>
          <w:b w:val="0"/>
          <w:i/>
          <w:spacing w:val="0"/>
          <w:sz w:val="28"/>
          <w:lang w:bidi="hi-IN"/>
        </w:rPr>
        <w:t xml:space="preserve"> </w:t>
      </w:r>
      <w:r w:rsidRPr="007F30C3">
        <w:rPr>
          <w:rFonts w:eastAsia="Droid Sans Fallback"/>
          <w:b w:val="0"/>
          <w:i/>
          <w:caps w:val="0"/>
          <w:spacing w:val="0"/>
          <w:sz w:val="28"/>
          <w:lang w:bidi="hi-IN"/>
        </w:rPr>
        <w:t>профессор</w:t>
      </w:r>
      <w:bookmarkEnd w:id="69"/>
      <w:bookmarkEnd w:id="70"/>
      <w:r w:rsidR="007F30C3">
        <w:rPr>
          <w:rFonts w:eastAsia="Droid Sans Fallback"/>
          <w:b w:val="0"/>
          <w:i/>
          <w:caps w:val="0"/>
          <w:spacing w:val="0"/>
          <w:sz w:val="28"/>
          <w:lang w:bidi="hi-IN"/>
        </w:rPr>
        <w:t xml:space="preserve"> РТУ МИРЭА</w:t>
      </w:r>
    </w:p>
    <w:p w:rsidR="00A52F9A" w:rsidRPr="007F30C3" w:rsidRDefault="00A52F9A" w:rsidP="00711C47">
      <w:pPr>
        <w:widowControl w:val="0"/>
        <w:tabs>
          <w:tab w:val="left" w:pos="3286"/>
        </w:tabs>
        <w:suppressAutoHyphens/>
        <w:spacing w:after="709" w:line="288" w:lineRule="auto"/>
        <w:ind w:firstLine="0"/>
        <w:contextualSpacing/>
        <w:rPr>
          <w:rFonts w:ascii="Liberation Serif" w:eastAsia="Droid Sans Fallback" w:hAnsi="Liberation Serif" w:cs="FreeSans"/>
          <w:b/>
          <w:bCs/>
          <w:i/>
          <w:color w:val="00000A"/>
          <w:kern w:val="2"/>
          <w:szCs w:val="28"/>
          <w:lang w:bidi="hi-IN"/>
        </w:rPr>
      </w:pPr>
    </w:p>
    <w:p w:rsidR="00A52F9A" w:rsidRPr="00A52F9A" w:rsidRDefault="00A52F9A" w:rsidP="00711C47">
      <w:pPr>
        <w:widowControl w:val="0"/>
        <w:spacing w:line="288" w:lineRule="auto"/>
        <w:ind w:firstLine="709"/>
        <w:rPr>
          <w:rFonts w:eastAsia="Calibri" w:cs="Times New Roman"/>
          <w:i/>
          <w:szCs w:val="28"/>
        </w:rPr>
      </w:pPr>
      <w:r w:rsidRPr="00A52F9A">
        <w:rPr>
          <w:rFonts w:eastAsia="Calibri" w:cs="Times New Roman"/>
          <w:b/>
          <w:i/>
          <w:szCs w:val="28"/>
        </w:rPr>
        <w:t xml:space="preserve">Аннотация: </w:t>
      </w:r>
      <w:r w:rsidRPr="00A52F9A">
        <w:rPr>
          <w:rFonts w:eastAsia="Calibri" w:cs="Times New Roman"/>
          <w:i/>
          <w:szCs w:val="28"/>
        </w:rPr>
        <w:t>В статье проанализирована текущая технология разработки программного обеспечения в лаборатории АО «Концерн «Вега», выявлены основные организационные проблемы и предложены способы совершенствования технологии за счет применения современных подходов, таких как Lean, Kanban и Agile.</w:t>
      </w:r>
    </w:p>
    <w:p w:rsidR="00A52F9A" w:rsidRPr="00A52F9A" w:rsidRDefault="00A52F9A" w:rsidP="00711C47">
      <w:pPr>
        <w:widowControl w:val="0"/>
        <w:spacing w:line="288" w:lineRule="auto"/>
        <w:ind w:firstLine="709"/>
        <w:rPr>
          <w:rFonts w:cs="Times New Roman"/>
          <w:i/>
          <w:szCs w:val="28"/>
        </w:rPr>
      </w:pPr>
      <w:r w:rsidRPr="00A52F9A">
        <w:rPr>
          <w:rFonts w:eastAsia="Calibri" w:cs="Times New Roman"/>
          <w:b/>
          <w:i/>
          <w:szCs w:val="28"/>
        </w:rPr>
        <w:t xml:space="preserve">Ключевые слова: </w:t>
      </w:r>
      <w:r w:rsidRPr="00A52F9A">
        <w:rPr>
          <w:rFonts w:eastAsia="Calibri" w:cs="Times New Roman"/>
          <w:i/>
          <w:szCs w:val="28"/>
        </w:rPr>
        <w:t>информационные технологии, инструментальные средства, организация разработки программного обеспечения.</w:t>
      </w:r>
    </w:p>
    <w:p w:rsidR="00711C47"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Условия дефицита финансирования заставляют предприятие экономить на всем: на сотрудниках, на сроках, но главное – на качестве продукции. Такая экономия, когда постоянно и равномерно сокращаются все возможные расходы, усиливается контроль, приводит только к увеличению накладных расходов и деградации разрабатывающих подразделений. </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В то же время существует позитивный и рациональный способ сокращения расходов, ведь именно на это направлены большинство современных технологий организации производства и бизнес-процессов, к которым относятся </w:t>
      </w:r>
      <w:r w:rsidRPr="00A52F9A">
        <w:rPr>
          <w:rFonts w:eastAsia="Droid Sans Fallback" w:cs="Times New Roman"/>
          <w:bCs/>
          <w:color w:val="00000A"/>
          <w:kern w:val="2"/>
          <w:szCs w:val="28"/>
          <w:lang w:val="en-US" w:bidi="hi-IN"/>
        </w:rPr>
        <w:t>Kanban</w:t>
      </w:r>
      <w:r w:rsidRPr="00A52F9A">
        <w:rPr>
          <w:rFonts w:eastAsia="Droid Sans Fallback" w:cs="Times New Roman"/>
          <w:bCs/>
          <w:color w:val="00000A"/>
          <w:kern w:val="2"/>
          <w:szCs w:val="28"/>
          <w:lang w:bidi="hi-IN"/>
        </w:rPr>
        <w:t xml:space="preserve">, </w:t>
      </w:r>
      <w:r w:rsidRPr="00A52F9A">
        <w:rPr>
          <w:rFonts w:eastAsia="Droid Sans Fallback" w:cs="Times New Roman"/>
          <w:bCs/>
          <w:color w:val="00000A"/>
          <w:kern w:val="2"/>
          <w:szCs w:val="28"/>
          <w:lang w:val="en-US" w:bidi="hi-IN"/>
        </w:rPr>
        <w:t>Lean</w:t>
      </w:r>
      <w:r w:rsidRPr="00A52F9A">
        <w:rPr>
          <w:rFonts w:eastAsia="Droid Sans Fallback" w:cs="Times New Roman"/>
          <w:bCs/>
          <w:color w:val="00000A"/>
          <w:kern w:val="2"/>
          <w:szCs w:val="28"/>
          <w:lang w:bidi="hi-IN"/>
        </w:rPr>
        <w:t xml:space="preserve"> и </w:t>
      </w:r>
      <w:r w:rsidRPr="00A52F9A">
        <w:rPr>
          <w:rFonts w:eastAsia="Droid Sans Fallback" w:cs="Times New Roman"/>
          <w:bCs/>
          <w:color w:val="00000A"/>
          <w:kern w:val="2"/>
          <w:szCs w:val="28"/>
          <w:lang w:val="en-US" w:bidi="hi-IN"/>
        </w:rPr>
        <w:t>Agile</w:t>
      </w:r>
      <w:r w:rsidRPr="00A52F9A">
        <w:rPr>
          <w:rFonts w:eastAsia="Droid Sans Fallback" w:cs="Times New Roman"/>
          <w:bCs/>
          <w:color w:val="00000A"/>
          <w:kern w:val="2"/>
          <w:szCs w:val="28"/>
          <w:lang w:bidi="hi-IN"/>
        </w:rPr>
        <w:t>.</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val="en-US" w:bidi="hi-IN"/>
        </w:rPr>
        <w:t>Kanban</w:t>
      </w:r>
      <w:r w:rsidRPr="00A52F9A">
        <w:rPr>
          <w:rFonts w:eastAsia="Droid Sans Fallback" w:cs="Times New Roman"/>
          <w:bCs/>
          <w:color w:val="00000A"/>
          <w:kern w:val="2"/>
          <w:szCs w:val="28"/>
          <w:lang w:bidi="hi-IN"/>
        </w:rPr>
        <w:t xml:space="preserve"> – метод управления разработкой, который подразумевает использование следующих механизмов [1]:</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визуализация рабочих процессов. У каждого проекта свой “поток задач”. Поток задач − описание стадий (этапов), которые задача проходит от поступления до сдачи заказчику. Некоторые процессы могут быть скрыты или неочевидны. Их тоже необходимо вытащить на свет. Улучшить можно только то, что видишь. Благодаря визуализации, сотрудники знают: что делать прямо сейчас, кто может им помочь, к какому сроку завершить задачу, кому они должны передать результаты выполнения задачи;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ограничение числа задач в работе. Человеческая психика устроена так, что для того чтобы начать работать над новой (или даже вчерашней) задачей, </w:t>
      </w:r>
      <w:r w:rsidR="00A52F9A" w:rsidRPr="00A52F9A">
        <w:rPr>
          <w:rFonts w:eastAsia="Droid Sans Fallback" w:cs="Times New Roman"/>
          <w:bCs/>
          <w:color w:val="00000A"/>
          <w:kern w:val="2"/>
          <w:szCs w:val="28"/>
          <w:lang w:bidi="hi-IN"/>
        </w:rPr>
        <w:lastRenderedPageBreak/>
        <w:t xml:space="preserve">нам нужно время, чтобы ввести себя в курс дела (или освежить воспоминания). Если человек регулярно скачет с задачи на задачу − большая часть времени (до 90%) тратится именно на переключение. Чтобы с этим справиться, </w:t>
      </w:r>
      <w:r w:rsidR="00A52F9A" w:rsidRPr="00A52F9A">
        <w:rPr>
          <w:rFonts w:eastAsia="Droid Sans Fallback" w:cs="Times New Roman"/>
          <w:bCs/>
          <w:color w:val="00000A"/>
          <w:kern w:val="2"/>
          <w:szCs w:val="28"/>
          <w:lang w:val="en-US" w:bidi="hi-IN"/>
        </w:rPr>
        <w:t>Kanban</w:t>
      </w:r>
      <w:r w:rsidR="00A52F9A" w:rsidRPr="00A52F9A">
        <w:rPr>
          <w:rFonts w:eastAsia="Droid Sans Fallback" w:cs="Times New Roman"/>
          <w:bCs/>
          <w:color w:val="00000A"/>
          <w:kern w:val="2"/>
          <w:szCs w:val="28"/>
          <w:lang w:bidi="hi-IN"/>
        </w:rPr>
        <w:t xml:space="preserve"> вводит ограничение на количество задач, поставленных одновременно для сотрудника, команды или этапа разработки. Идея в том, чтобы сотрудники заканчивали начатое, прежде чем брались за новое. Более того, другие сотрудники должны приходить им на помощь, ведь застой у одного сотрудника способен обездвижить работу в целом;</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коллективное обсуждение. </w:t>
      </w:r>
      <w:r w:rsidR="00A52F9A" w:rsidRPr="00A52F9A">
        <w:rPr>
          <w:rFonts w:eastAsia="Droid Sans Fallback" w:cs="Times New Roman"/>
          <w:bCs/>
          <w:color w:val="00000A"/>
          <w:kern w:val="2"/>
          <w:szCs w:val="28"/>
          <w:lang w:val="en-US" w:bidi="hi-IN"/>
        </w:rPr>
        <w:t>Kanban</w:t>
      </w:r>
      <w:r w:rsidR="00A52F9A" w:rsidRPr="00A52F9A">
        <w:rPr>
          <w:rFonts w:eastAsia="Droid Sans Fallback" w:cs="Times New Roman"/>
          <w:bCs/>
          <w:color w:val="00000A"/>
          <w:kern w:val="2"/>
          <w:szCs w:val="28"/>
          <w:lang w:bidi="hi-IN"/>
        </w:rPr>
        <w:t xml:space="preserve"> предлагает совместно обсуждать рабочие процессы, возникающие в них проблемы и способы решения. Когда проблема обсуждается в коллективе, включая руководство − шансы на её решение выше;</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постоянное совершенствование. Это особенно актуально в такой динамично развивающейся отрасли, как разработка программного обеспечения: обновляются средства разработки, постоянно появляются новые требования заказчиков, изменяются условия труда. Методики, которые работали раньше, со временем перестают быть актуальными. Им нужно искать замену.</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 </w:t>
      </w:r>
      <w:r w:rsidRPr="00A52F9A">
        <w:rPr>
          <w:rFonts w:eastAsia="Droid Sans Fallback" w:cs="Times New Roman"/>
          <w:bCs/>
          <w:color w:val="00000A"/>
          <w:kern w:val="2"/>
          <w:szCs w:val="28"/>
          <w:lang w:val="en-US" w:bidi="hi-IN"/>
        </w:rPr>
        <w:t>Agile</w:t>
      </w:r>
      <w:r w:rsidRPr="00A52F9A">
        <w:rPr>
          <w:rFonts w:eastAsia="Droid Sans Fallback" w:cs="Times New Roman"/>
          <w:bCs/>
          <w:color w:val="00000A"/>
          <w:kern w:val="2"/>
          <w:szCs w:val="28"/>
          <w:lang w:bidi="hi-IN"/>
        </w:rPr>
        <w:t xml:space="preserve"> – общее название гибких методологий разработки, в основе которых лежат следующие принципы [4]:</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адаптация к постоянно изменяющимся требованиям;</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ранняя и частая поставка клиенту программного обеспечения, каждая версия которого содержит пользу для него;</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тесное взаимодействие с заказчиком;</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личное общение как предпочтительный способ передачи информации;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мотивация, доверие  и необходимые для разработки условия;</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самоорганизация;</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критерий успеха – работающий продукт;</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ритмичность работ и синхронизация участников процесса разработки;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исключение лишних работ;</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постоянное совершенствование технологии и навыков.</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val="en-US" w:bidi="hi-IN"/>
        </w:rPr>
        <w:t>Lean</w:t>
      </w:r>
      <w:r w:rsidRPr="00A52F9A">
        <w:rPr>
          <w:rFonts w:eastAsia="Droid Sans Fallback" w:cs="Times New Roman"/>
          <w:bCs/>
          <w:color w:val="00000A"/>
          <w:kern w:val="2"/>
          <w:szCs w:val="28"/>
          <w:lang w:bidi="hi-IN"/>
        </w:rPr>
        <w:t xml:space="preserve"> – концепция бережливого производства, которая фокусируется на полезности всех элементов технологии разработки для потребителя и ликвидации всех видов потерь [2, 3]. </w:t>
      </w:r>
      <w:r w:rsidRPr="00A52F9A">
        <w:rPr>
          <w:rFonts w:eastAsia="Droid Sans Fallback" w:cs="Times New Roman"/>
          <w:bCs/>
          <w:color w:val="00000A"/>
          <w:kern w:val="2"/>
          <w:szCs w:val="28"/>
          <w:lang w:val="en-US" w:bidi="hi-IN"/>
        </w:rPr>
        <w:t>Lean</w:t>
      </w:r>
      <w:r w:rsidRPr="00A52F9A">
        <w:rPr>
          <w:rFonts w:eastAsia="Droid Sans Fallback" w:cs="Times New Roman"/>
          <w:bCs/>
          <w:color w:val="00000A"/>
          <w:kern w:val="2"/>
          <w:szCs w:val="28"/>
          <w:lang w:bidi="hi-IN"/>
        </w:rPr>
        <w:t xml:space="preserve"> разделяет все операции на три вида:</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приносящие явную пользу для потребителя;</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необходимые для соблюдения имеющихся ограничений, например, стандартов, соглашений или требований менеджмента. Такие операции необходимо минимизировать;</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lastRenderedPageBreak/>
        <w:t>–</w:t>
      </w:r>
      <w:r w:rsidR="00A52F9A" w:rsidRPr="00A52F9A">
        <w:rPr>
          <w:rFonts w:eastAsia="Droid Sans Fallback" w:cs="Times New Roman"/>
          <w:bCs/>
          <w:color w:val="00000A"/>
          <w:kern w:val="2"/>
          <w:szCs w:val="28"/>
          <w:lang w:bidi="hi-IN"/>
        </w:rPr>
        <w:t xml:space="preserve"> не приносящие пользу. Такие операции необходимо ликвидировать.</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Основатели </w:t>
      </w:r>
      <w:r w:rsidRPr="00A52F9A">
        <w:rPr>
          <w:rFonts w:eastAsia="Droid Sans Fallback" w:cs="Times New Roman"/>
          <w:bCs/>
          <w:color w:val="00000A"/>
          <w:kern w:val="2"/>
          <w:szCs w:val="28"/>
          <w:lang w:val="en-US" w:bidi="hi-IN"/>
        </w:rPr>
        <w:t>Lean</w:t>
      </w:r>
      <w:r w:rsidRPr="00A52F9A">
        <w:rPr>
          <w:rFonts w:eastAsia="Droid Sans Fallback" w:cs="Times New Roman"/>
          <w:bCs/>
          <w:color w:val="00000A"/>
          <w:kern w:val="2"/>
          <w:szCs w:val="28"/>
          <w:lang w:bidi="hi-IN"/>
        </w:rPr>
        <w:t xml:space="preserve"> выделяют следующие виды потерь:</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из-за перепроизводства, т. е. работ, не приносящих полезного для потребителя результата;</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времени из-за ожидания, простои, недостатки синхронизации;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при ненужной транспортировке;</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из-за лишних этапов обработки, в том числе переделки, устранения ранее внесенных ошибок;</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из-за лишних запасов, т. е. несвоевременного завершения работ;</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из-за ненужных перемещений;</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потери из-за выпуска дефектной продукции;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нереализованный творческий потенциал сотрудников.</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Lean также рекомендует использовать концепцию вытягивающих систем, функционирование которых направлено на выпуск продукции точно ко времени, когда в этом появится необходимость. При этом откладываются менее срочные, что позволяет меньше переключаться между задачами, разрешаются все имеющиеся зависимости, производятся все возможные уточнения и изменения, устраняются ожидания и простои.</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В соответствии с методиками и практиками описанных подходов авторы проанализировали текущую применяемую технологию разработки. Выявлены основные, необходимые и бесполезные операции, а также причины наиболее существенных потерь:</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отсутствие технологической документации или необходимой информации в ней;</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недостаточно полное и качественное тестирование разработанного ПО;</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несовершенства применяемых средств разработки;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недостаточная квалификация исполнителей;</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дефицит кадров.</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К числу основных выявленных проблем относятся:</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w:t>
      </w:r>
      <w:bookmarkStart w:id="71" w:name="_Toc4513058"/>
      <w:r w:rsidR="00A52F9A" w:rsidRPr="00A52F9A">
        <w:rPr>
          <w:rFonts w:eastAsia="Droid Sans Fallback" w:cs="Times New Roman"/>
          <w:bCs/>
          <w:color w:val="00000A"/>
          <w:kern w:val="2"/>
          <w:szCs w:val="28"/>
          <w:lang w:bidi="hi-IN"/>
        </w:rPr>
        <w:t>ошибки в программах</w:t>
      </w:r>
      <w:bookmarkEnd w:id="71"/>
      <w:r w:rsidR="00A52F9A" w:rsidRPr="00A52F9A">
        <w:rPr>
          <w:rFonts w:eastAsia="Droid Sans Fallback" w:cs="Times New Roman"/>
          <w:bCs/>
          <w:color w:val="00000A"/>
          <w:kern w:val="2"/>
          <w:szCs w:val="28"/>
          <w:lang w:bidi="hi-IN"/>
        </w:rPr>
        <w:t>. Зачастую ошибки в программах обнаруживаются в ходе испытаний или в процессе эксплуатации ПО. Не выявленные ошибки могут приводить к большому количеству нежелательных последствий и нештатных ситуаций. Наличие ошибок приводит к существенным потерям времени при проведении испытаний и эксплуатации;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bookmarkStart w:id="72" w:name="_Toc4513059"/>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неявные затраты времени</w:t>
      </w:r>
      <w:bookmarkEnd w:id="72"/>
      <w:r w:rsidR="00A52F9A" w:rsidRPr="00A52F9A">
        <w:rPr>
          <w:rFonts w:eastAsia="Droid Sans Fallback" w:cs="Times New Roman"/>
          <w:bCs/>
          <w:color w:val="00000A"/>
          <w:kern w:val="2"/>
          <w:szCs w:val="28"/>
          <w:lang w:bidi="hi-IN"/>
        </w:rPr>
        <w:t xml:space="preserve">. Задачи, которые ставятся устно, и не учитываются в отчётности. Неравномерная загрузка сотрудников. Отсутствие возможности детального контроля расходов времени каждого сотрудника. </w:t>
      </w:r>
      <w:r w:rsidR="00A52F9A" w:rsidRPr="00A52F9A">
        <w:rPr>
          <w:rFonts w:eastAsia="Droid Sans Fallback" w:cs="Times New Roman"/>
          <w:bCs/>
          <w:color w:val="00000A"/>
          <w:kern w:val="2"/>
          <w:szCs w:val="28"/>
          <w:lang w:bidi="hi-IN"/>
        </w:rPr>
        <w:lastRenderedPageBreak/>
        <w:t>Затрата времени высококвалифицированных сотрудников на работу, не требующую такой квалификации;</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bookmarkStart w:id="73" w:name="_Toc4513060"/>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недостаточная документирован</w:t>
      </w:r>
      <w:bookmarkEnd w:id="73"/>
      <w:r w:rsidR="00A52F9A" w:rsidRPr="00A52F9A">
        <w:rPr>
          <w:rFonts w:eastAsia="Droid Sans Fallback" w:cs="Times New Roman"/>
          <w:bCs/>
          <w:color w:val="00000A"/>
          <w:kern w:val="2"/>
          <w:szCs w:val="28"/>
          <w:lang w:bidi="hi-IN"/>
        </w:rPr>
        <w:t>ность исходного кода. Отсутствует документация, способная ввести нового сотрудника в курс дела. Личная передача знаний занимает у опытных сотрудников ценное рабочее время и не всегда является полноценной и достаточной;</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bookmarkStart w:id="74" w:name="_Toc4513061"/>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сотрудники не взаимозаменяемы</w:t>
      </w:r>
      <w:bookmarkEnd w:id="74"/>
      <w:r w:rsidR="00A52F9A" w:rsidRPr="00A52F9A">
        <w:rPr>
          <w:rFonts w:eastAsia="Droid Sans Fallback" w:cs="Times New Roman"/>
          <w:bCs/>
          <w:color w:val="00000A"/>
          <w:kern w:val="2"/>
          <w:szCs w:val="28"/>
          <w:lang w:bidi="hi-IN"/>
        </w:rPr>
        <w:t>. Если заболел сотрудник, ведущий проект в одиночку − проект не движется. Происходит потеря времени из-за ожидания;</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bookmarkStart w:id="75" w:name="_Toc4513062"/>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сомнительные проектные решения</w:t>
      </w:r>
      <w:bookmarkEnd w:id="75"/>
      <w:r w:rsidR="00A52F9A" w:rsidRPr="00A52F9A">
        <w:rPr>
          <w:rFonts w:eastAsia="Droid Sans Fallback" w:cs="Times New Roman"/>
          <w:bCs/>
          <w:color w:val="00000A"/>
          <w:kern w:val="2"/>
          <w:szCs w:val="28"/>
          <w:lang w:bidi="hi-IN"/>
        </w:rPr>
        <w:t>. Сотрудники часто реализуют идеи без предварительного обдумывания и обсуждения. Такие решения могут плохо вписываться в существующую программу. Впоследствии, слабые проектные решения могут потребовать существенной переработки или затрат времени на поиск причин некорректной работы программ.</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Также авторы предложили улучшения в существующую технологию разработки, которые позволят снизить остроту имеющихся проблем:</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автоматическое и автоматизированное тестирование. Автоматические тесты описывают нормальное и ненормальное поведение программы. Автоматические тесты гарантируют поиск ошибок в тех местах, для которых написаны тесты. В идеале, тестами должен быть покрыт весь массив кода. Так, если новые функции приведут к появлению новых ошибок в старом коде, это будет видно сразу после прохождения тестов;</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электронный учет и планирование задач разработчиков. В качестве средства постановки задач используются GitLab и Jira. Эти средства позволяют учитывать время, затраченное на выполнение задачи, обсуждать возникшие проблемы с привязкой к коду и без очных встреч, ограничивать количество задач, назначенных на одного сотрудника с помощью WIP-лимитов, а также целиком видеть картину распределения задач между сотрудниками. Например, увидеть кто перегружен задачами и нуждается в помощи, а кто недогружен и может помочь;</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краткие описания проектов. Текстовое описание проекта и инструкции по выполнению рядовых задач снимают часть нагрузки с квалифицированного сотрудника, упрощают техническое обслуживание другим сотрудникам и ввод новых сотрудников. Кроме того, в процессе описания особенностей опытные сотрудники упорядочивают свои знания и делают их доступными для всех членов команды. Такие описания размещаются в системе контроля версий и должны содержать: методику сборки и запуска программы, основные </w:t>
      </w:r>
      <w:r w:rsidR="00A52F9A" w:rsidRPr="00A52F9A">
        <w:rPr>
          <w:rFonts w:eastAsia="Droid Sans Fallback" w:cs="Times New Roman"/>
          <w:bCs/>
          <w:color w:val="00000A"/>
          <w:kern w:val="2"/>
          <w:szCs w:val="28"/>
          <w:lang w:bidi="hi-IN"/>
        </w:rPr>
        <w:lastRenderedPageBreak/>
        <w:t>проектные решения, описание классов, полей и методов, основные сценарии взаимодействия с программой;</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совместное проектирование и обсуждение проблем. Совместное проектирование и обсуждение проблем позволяет новым сотрудникам повысить свою квалификацию, а квалифицированным — уточнить и закрепить свои знания. Обсуждение проектных решений на ранних стадиях разработки позволяет повысить итоговое качество продукта;</w:t>
      </w:r>
    </w:p>
    <w:p w:rsidR="00A52F9A" w:rsidRPr="00A52F9A" w:rsidRDefault="00711C47"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Pr>
          <w:rFonts w:eastAsia="Droid Sans Fallback" w:cs="Times New Roman"/>
          <w:bCs/>
          <w:color w:val="00000A"/>
          <w:kern w:val="2"/>
          <w:szCs w:val="28"/>
          <w:lang w:bidi="hi-IN"/>
        </w:rPr>
        <w:t>–</w:t>
      </w:r>
      <w:r w:rsidR="00A52F9A" w:rsidRPr="00A52F9A">
        <w:rPr>
          <w:rFonts w:eastAsia="Droid Sans Fallback" w:cs="Times New Roman"/>
          <w:bCs/>
          <w:color w:val="00000A"/>
          <w:kern w:val="2"/>
          <w:szCs w:val="28"/>
          <w:lang w:bidi="hi-IN"/>
        </w:rPr>
        <w:t xml:space="preserve"> эффективное распределение задач. Для снижения нагрузки на опытных сотрудников и распределения её на менее опытных вводится «пул рабочей силы». В пул входят исполнители — сотрудники различной квалификации, обладающие свободным временем. Ставить задачи в пул могут не только начальники лаборатории и отдела, но и рядовые сотрудники. Использование пула позволяет освободить дефицитное рабочее время более квалифицированных сотрудников и более эффективно использовать рабочее время недостаточно занятых, одновременно повышая их квалификацию.</w:t>
      </w:r>
    </w:p>
    <w:p w:rsidR="00A52F9A" w:rsidRPr="00A52F9A" w:rsidRDefault="00A52F9A" w:rsidP="00711C47">
      <w:pPr>
        <w:widowControl w:val="0"/>
        <w:tabs>
          <w:tab w:val="left" w:pos="709"/>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Таким образом, на основе выявленных основных проблем технологии разработки программного обеспечения и современных подходов к организации работ сформулированы меры, которые далеко не всегда являются затратными, но способны существенно сократить количество проблем и повысить эффективность разработки.</w:t>
      </w:r>
    </w:p>
    <w:p w:rsidR="00A52F9A" w:rsidRPr="00A52F9A" w:rsidRDefault="00A52F9A" w:rsidP="00711C47">
      <w:pPr>
        <w:widowControl w:val="0"/>
        <w:tabs>
          <w:tab w:val="left" w:pos="993"/>
        </w:tabs>
        <w:suppressAutoHyphens/>
        <w:spacing w:after="709" w:line="288" w:lineRule="auto"/>
        <w:ind w:firstLine="709"/>
        <w:contextualSpacing/>
        <w:rPr>
          <w:rFonts w:eastAsia="Droid Sans Fallback" w:cs="Times New Roman"/>
          <w:bCs/>
          <w:color w:val="00000A"/>
          <w:kern w:val="2"/>
          <w:szCs w:val="28"/>
          <w:lang w:bidi="hi-IN"/>
        </w:rPr>
      </w:pPr>
    </w:p>
    <w:p w:rsidR="00A52F9A" w:rsidRPr="00711C47" w:rsidRDefault="00A52F9A" w:rsidP="00711C4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711C47">
        <w:rPr>
          <w:rFonts w:eastAsia="Droid Sans Fallback" w:cs="Times New Roman"/>
          <w:b/>
          <w:bCs/>
          <w:color w:val="00000A"/>
          <w:szCs w:val="28"/>
          <w:lang w:bidi="hi-IN"/>
        </w:rPr>
        <w:t>ЛИТЕРАТУРА</w:t>
      </w:r>
    </w:p>
    <w:p w:rsidR="00711C47" w:rsidRDefault="00711C47" w:rsidP="00711C47">
      <w:pPr>
        <w:widowControl w:val="0"/>
        <w:tabs>
          <w:tab w:val="left" w:pos="993"/>
        </w:tabs>
        <w:suppressAutoHyphens/>
        <w:spacing w:after="709" w:line="288" w:lineRule="auto"/>
        <w:ind w:firstLine="709"/>
        <w:contextualSpacing/>
        <w:rPr>
          <w:rFonts w:eastAsia="Droid Sans Fallback" w:cs="Times New Roman"/>
          <w:bCs/>
          <w:color w:val="00000A"/>
          <w:kern w:val="2"/>
          <w:szCs w:val="28"/>
          <w:lang w:bidi="hi-IN"/>
        </w:rPr>
      </w:pPr>
    </w:p>
    <w:p w:rsidR="00A52F9A" w:rsidRPr="00A52F9A" w:rsidRDefault="00A52F9A" w:rsidP="00711C47">
      <w:pPr>
        <w:widowControl w:val="0"/>
        <w:tabs>
          <w:tab w:val="left" w:pos="993"/>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1. Канбан и «точно вовремя» на </w:t>
      </w:r>
      <w:r w:rsidRPr="00A52F9A">
        <w:rPr>
          <w:rFonts w:eastAsia="Droid Sans Fallback" w:cs="Times New Roman"/>
          <w:bCs/>
          <w:color w:val="00000A"/>
          <w:kern w:val="2"/>
          <w:szCs w:val="28"/>
          <w:lang w:val="en-US" w:bidi="hi-IN"/>
        </w:rPr>
        <w:t>Toyota</w:t>
      </w:r>
      <w:r w:rsidRPr="00A52F9A">
        <w:rPr>
          <w:rFonts w:eastAsia="Droid Sans Fallback" w:cs="Times New Roman"/>
          <w:bCs/>
          <w:color w:val="00000A"/>
          <w:kern w:val="2"/>
          <w:szCs w:val="28"/>
          <w:lang w:bidi="hi-IN"/>
        </w:rPr>
        <w:t xml:space="preserve">: Менеджмент начинается на рабочем месте. – М.: Альпина, 2008. – 218 с. – </w:t>
      </w:r>
      <w:r w:rsidRPr="00A52F9A">
        <w:rPr>
          <w:rFonts w:eastAsia="Droid Sans Fallback" w:cs="Times New Roman"/>
          <w:bCs/>
          <w:color w:val="00000A"/>
          <w:kern w:val="2"/>
          <w:szCs w:val="28"/>
          <w:lang w:val="en-US" w:bidi="hi-IN"/>
        </w:rPr>
        <w:t>ISBN</w:t>
      </w:r>
      <w:r w:rsidRPr="00A52F9A">
        <w:rPr>
          <w:rFonts w:eastAsia="Droid Sans Fallback" w:cs="Times New Roman"/>
          <w:bCs/>
          <w:color w:val="00000A"/>
          <w:kern w:val="2"/>
          <w:szCs w:val="28"/>
          <w:lang w:bidi="hi-IN"/>
        </w:rPr>
        <w:t xml:space="preserve"> 978-5-9614-0676-4.</w:t>
      </w:r>
    </w:p>
    <w:p w:rsidR="00A52F9A" w:rsidRPr="00A52F9A" w:rsidRDefault="00A52F9A" w:rsidP="00711C47">
      <w:pPr>
        <w:widowControl w:val="0"/>
        <w:tabs>
          <w:tab w:val="left" w:pos="993"/>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2. Оно Т. Производственная система Тойоты. Уходя от массового производства. – М.: Институт комплексных стратегических исследований, 2005. – 192 с. – </w:t>
      </w:r>
      <w:r w:rsidRPr="00A52F9A">
        <w:rPr>
          <w:rFonts w:eastAsia="Droid Sans Fallback" w:cs="Times New Roman"/>
          <w:bCs/>
          <w:color w:val="00000A"/>
          <w:kern w:val="2"/>
          <w:szCs w:val="28"/>
          <w:lang w:val="en-US" w:bidi="hi-IN"/>
        </w:rPr>
        <w:t>ISBN</w:t>
      </w:r>
      <w:r w:rsidRPr="00A52F9A">
        <w:rPr>
          <w:rFonts w:eastAsia="Droid Sans Fallback" w:cs="Times New Roman"/>
          <w:bCs/>
          <w:color w:val="00000A"/>
          <w:kern w:val="2"/>
          <w:szCs w:val="28"/>
          <w:lang w:bidi="hi-IN"/>
        </w:rPr>
        <w:t xml:space="preserve"> 5-902677-04-1.</w:t>
      </w:r>
    </w:p>
    <w:p w:rsidR="00A52F9A" w:rsidRPr="00A52F9A" w:rsidRDefault="00A52F9A" w:rsidP="00711C47">
      <w:pPr>
        <w:widowControl w:val="0"/>
        <w:tabs>
          <w:tab w:val="left" w:pos="993"/>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3. Поппендик М., Поппендик Т. Бережливое производство программного обеспечения: от идеи до прибыли. – М.: Вильямс, 2009. –  </w:t>
      </w:r>
      <w:hyperlink r:id="rId50" w:history="1">
        <w:r w:rsidRPr="00A52F9A">
          <w:rPr>
            <w:rFonts w:eastAsia="Droid Sans Fallback" w:cs="Times New Roman"/>
            <w:bCs/>
            <w:color w:val="00000A"/>
            <w:kern w:val="2"/>
            <w:szCs w:val="28"/>
            <w:lang w:bidi="hi-IN"/>
          </w:rPr>
          <w:t>ISBN 978</w:t>
        </w:r>
        <w:r w:rsidRPr="00A52F9A">
          <w:rPr>
            <w:rFonts w:eastAsia="Droid Sans Fallback" w:cs="Times New Roman"/>
            <w:bCs/>
            <w:color w:val="00000A"/>
            <w:kern w:val="2"/>
            <w:szCs w:val="28"/>
            <w:lang w:bidi="hi-IN"/>
          </w:rPr>
          <w:noBreakHyphen/>
          <w:t>5</w:t>
        </w:r>
        <w:r w:rsidRPr="00A52F9A">
          <w:rPr>
            <w:rFonts w:eastAsia="Droid Sans Fallback" w:cs="Times New Roman"/>
            <w:bCs/>
            <w:color w:val="00000A"/>
            <w:kern w:val="2"/>
            <w:szCs w:val="28"/>
            <w:lang w:bidi="hi-IN"/>
          </w:rPr>
          <w:noBreakHyphen/>
          <w:t>8459</w:t>
        </w:r>
        <w:r w:rsidRPr="00A52F9A">
          <w:rPr>
            <w:rFonts w:eastAsia="Droid Sans Fallback" w:cs="Times New Roman"/>
            <w:bCs/>
            <w:color w:val="00000A"/>
            <w:kern w:val="2"/>
            <w:szCs w:val="28"/>
            <w:lang w:bidi="hi-IN"/>
          </w:rPr>
          <w:noBreakHyphen/>
          <w:t>1538</w:t>
        </w:r>
        <w:r w:rsidRPr="00A52F9A">
          <w:rPr>
            <w:rFonts w:eastAsia="Droid Sans Fallback" w:cs="Times New Roman"/>
            <w:bCs/>
            <w:color w:val="00000A"/>
            <w:kern w:val="2"/>
            <w:szCs w:val="28"/>
            <w:lang w:bidi="hi-IN"/>
          </w:rPr>
          <w:noBreakHyphen/>
          <w:t>2</w:t>
        </w:r>
      </w:hyperlink>
      <w:r w:rsidRPr="00A52F9A">
        <w:rPr>
          <w:rFonts w:eastAsia="Droid Sans Fallback" w:cs="Times New Roman"/>
          <w:bCs/>
          <w:color w:val="00000A"/>
          <w:kern w:val="2"/>
          <w:szCs w:val="28"/>
          <w:lang w:bidi="hi-IN"/>
        </w:rPr>
        <w:t>.</w:t>
      </w:r>
    </w:p>
    <w:p w:rsidR="00A52F9A" w:rsidRPr="00A52F9A" w:rsidRDefault="00A52F9A" w:rsidP="00711C47">
      <w:pPr>
        <w:widowControl w:val="0"/>
        <w:tabs>
          <w:tab w:val="left" w:pos="993"/>
        </w:tabs>
        <w:suppressAutoHyphens/>
        <w:spacing w:after="709" w:line="288" w:lineRule="auto"/>
        <w:ind w:firstLine="709"/>
        <w:contextualSpacing/>
        <w:rPr>
          <w:rFonts w:eastAsia="Droid Sans Fallback" w:cs="Times New Roman"/>
          <w:bCs/>
          <w:color w:val="00000A"/>
          <w:kern w:val="2"/>
          <w:szCs w:val="28"/>
          <w:lang w:bidi="hi-IN"/>
        </w:rPr>
      </w:pPr>
      <w:r w:rsidRPr="00A52F9A">
        <w:rPr>
          <w:rFonts w:eastAsia="Droid Sans Fallback" w:cs="Times New Roman"/>
          <w:bCs/>
          <w:color w:val="00000A"/>
          <w:kern w:val="2"/>
          <w:szCs w:val="28"/>
          <w:lang w:bidi="hi-IN"/>
        </w:rPr>
        <w:t xml:space="preserve">4.  Стеллман Э., Грин Д. Постигая </w:t>
      </w:r>
      <w:r w:rsidRPr="00A52F9A">
        <w:rPr>
          <w:rFonts w:eastAsia="Droid Sans Fallback" w:cs="Times New Roman"/>
          <w:bCs/>
          <w:color w:val="00000A"/>
          <w:kern w:val="2"/>
          <w:szCs w:val="28"/>
          <w:lang w:val="en-US" w:bidi="hi-IN"/>
        </w:rPr>
        <w:t>Agile</w:t>
      </w:r>
      <w:r w:rsidRPr="00A52F9A">
        <w:rPr>
          <w:rFonts w:eastAsia="Droid Sans Fallback" w:cs="Times New Roman"/>
          <w:bCs/>
          <w:color w:val="00000A"/>
          <w:kern w:val="2"/>
          <w:szCs w:val="28"/>
          <w:lang w:bidi="hi-IN"/>
        </w:rPr>
        <w:t xml:space="preserve">. Ценности, принципы, методологии. – М.: МИФ, 2017. – 448 с. – </w:t>
      </w:r>
      <w:r w:rsidRPr="00A52F9A">
        <w:rPr>
          <w:rFonts w:eastAsia="Droid Sans Fallback" w:cs="Times New Roman"/>
          <w:bCs/>
          <w:color w:val="00000A"/>
          <w:kern w:val="2"/>
          <w:szCs w:val="28"/>
          <w:lang w:val="en-US" w:bidi="hi-IN"/>
        </w:rPr>
        <w:t>ISBN</w:t>
      </w:r>
      <w:r w:rsidRPr="00A52F9A">
        <w:rPr>
          <w:rFonts w:eastAsia="Droid Sans Fallback" w:cs="Times New Roman"/>
          <w:bCs/>
          <w:color w:val="00000A"/>
          <w:kern w:val="2"/>
          <w:szCs w:val="28"/>
          <w:lang w:bidi="hi-IN"/>
        </w:rPr>
        <w:t xml:space="preserve"> 978-5-00146-085-5.</w:t>
      </w:r>
    </w:p>
    <w:p w:rsidR="00A52F9A" w:rsidRPr="00A52F9A" w:rsidRDefault="00A52F9A" w:rsidP="00C538A5">
      <w:pPr>
        <w:widowControl w:val="0"/>
        <w:spacing w:line="288" w:lineRule="auto"/>
        <w:ind w:firstLine="0"/>
        <w:rPr>
          <w:b/>
          <w:bCs/>
          <w:szCs w:val="28"/>
        </w:rPr>
      </w:pPr>
    </w:p>
    <w:p w:rsidR="00711C47" w:rsidRDefault="00711C47">
      <w:pPr>
        <w:spacing w:after="200" w:line="276" w:lineRule="auto"/>
        <w:ind w:firstLine="0"/>
        <w:jc w:val="left"/>
        <w:rPr>
          <w:b/>
          <w:bCs/>
          <w:szCs w:val="28"/>
        </w:rPr>
      </w:pPr>
      <w:r>
        <w:rPr>
          <w:b/>
          <w:bCs/>
          <w:szCs w:val="28"/>
        </w:rPr>
        <w:br w:type="page"/>
      </w:r>
    </w:p>
    <w:p w:rsidR="00D447C5" w:rsidRPr="00A52F9A" w:rsidRDefault="00D447C5" w:rsidP="00C538A5">
      <w:pPr>
        <w:widowControl w:val="0"/>
        <w:spacing w:line="288" w:lineRule="auto"/>
        <w:ind w:firstLine="0"/>
        <w:rPr>
          <w:b/>
          <w:bCs/>
          <w:szCs w:val="28"/>
        </w:rPr>
      </w:pPr>
      <w:r w:rsidRPr="00A52F9A">
        <w:rPr>
          <w:b/>
          <w:bCs/>
          <w:szCs w:val="28"/>
        </w:rPr>
        <w:lastRenderedPageBreak/>
        <w:t>УДК 004.65</w:t>
      </w:r>
    </w:p>
    <w:p w:rsidR="003A732A" w:rsidRPr="00A52F9A" w:rsidRDefault="003A732A" w:rsidP="00711C47">
      <w:pPr>
        <w:widowControl w:val="0"/>
        <w:spacing w:line="288" w:lineRule="auto"/>
        <w:ind w:firstLine="0"/>
        <w:rPr>
          <w:rFonts w:eastAsia="Times New Roman"/>
          <w:b/>
          <w:bCs/>
          <w:szCs w:val="28"/>
        </w:rPr>
      </w:pPr>
    </w:p>
    <w:p w:rsidR="00D447C5" w:rsidRPr="00A52F9A" w:rsidRDefault="00D447C5" w:rsidP="00711C47">
      <w:pPr>
        <w:pStyle w:val="10"/>
        <w:widowControl w:val="0"/>
        <w:ind w:firstLine="0"/>
        <w:rPr>
          <w:spacing w:val="0"/>
        </w:rPr>
      </w:pPr>
      <w:bookmarkStart w:id="76" w:name="_Toc23516115"/>
      <w:bookmarkStart w:id="77" w:name="_Toc23517085"/>
      <w:r w:rsidRPr="00A52F9A">
        <w:rPr>
          <w:spacing w:val="0"/>
        </w:rPr>
        <w:t>ПРИМЕНЕНИЕ АЛГОРИТМОВ СИНТЕЗА С АВТОФОКУСОМ</w:t>
      </w:r>
      <w:bookmarkEnd w:id="76"/>
      <w:bookmarkEnd w:id="77"/>
    </w:p>
    <w:p w:rsidR="00711C47" w:rsidRPr="00711C47" w:rsidRDefault="00711C47" w:rsidP="00711C47">
      <w:pPr>
        <w:pStyle w:val="10"/>
        <w:widowControl w:val="0"/>
        <w:ind w:firstLine="0"/>
        <w:rPr>
          <w:b w:val="0"/>
          <w:caps w:val="0"/>
          <w:spacing w:val="0"/>
          <w:sz w:val="28"/>
        </w:rPr>
      </w:pPr>
      <w:bookmarkStart w:id="78" w:name="_Toc23516116"/>
      <w:bookmarkStart w:id="79" w:name="_Toc23517086"/>
    </w:p>
    <w:p w:rsidR="003A732A" w:rsidRPr="00711C47" w:rsidRDefault="008F482B" w:rsidP="00711C47">
      <w:pPr>
        <w:pStyle w:val="10"/>
        <w:widowControl w:val="0"/>
        <w:ind w:firstLine="0"/>
        <w:rPr>
          <w:b w:val="0"/>
          <w:i/>
          <w:spacing w:val="0"/>
          <w:sz w:val="28"/>
        </w:rPr>
      </w:pPr>
      <w:r w:rsidRPr="00711C47">
        <w:rPr>
          <w:b w:val="0"/>
          <w:i/>
          <w:caps w:val="0"/>
          <w:spacing w:val="0"/>
          <w:sz w:val="28"/>
        </w:rPr>
        <w:t xml:space="preserve">Клочкова </w:t>
      </w:r>
      <w:r w:rsidR="00D447C5" w:rsidRPr="00711C47">
        <w:rPr>
          <w:b w:val="0"/>
          <w:i/>
          <w:spacing w:val="0"/>
          <w:sz w:val="28"/>
        </w:rPr>
        <w:t>Я.В.</w:t>
      </w:r>
      <w:r w:rsidR="00711C47">
        <w:rPr>
          <w:b w:val="0"/>
          <w:i/>
          <w:spacing w:val="0"/>
          <w:sz w:val="28"/>
        </w:rPr>
        <w:t xml:space="preserve"> –</w:t>
      </w:r>
      <w:r w:rsidR="003A732A" w:rsidRPr="00711C47">
        <w:rPr>
          <w:b w:val="0"/>
          <w:i/>
          <w:spacing w:val="0"/>
          <w:sz w:val="28"/>
        </w:rPr>
        <w:t xml:space="preserve"> </w:t>
      </w:r>
      <w:r w:rsidR="003A732A" w:rsidRPr="00711C47">
        <w:rPr>
          <w:b w:val="0"/>
          <w:i/>
          <w:caps w:val="0"/>
          <w:spacing w:val="0"/>
          <w:sz w:val="28"/>
        </w:rPr>
        <w:t>студент 4 курса бакалавриата РТУ МИРЭА</w:t>
      </w:r>
      <w:bookmarkEnd w:id="78"/>
      <w:bookmarkEnd w:id="79"/>
      <w:r w:rsidR="00711C47">
        <w:rPr>
          <w:b w:val="0"/>
          <w:i/>
          <w:caps w:val="0"/>
          <w:spacing w:val="0"/>
          <w:sz w:val="28"/>
        </w:rPr>
        <w:t>,</w:t>
      </w:r>
    </w:p>
    <w:p w:rsidR="00D447C5" w:rsidRPr="00711C47" w:rsidRDefault="008F482B" w:rsidP="00711C47">
      <w:pPr>
        <w:pStyle w:val="10"/>
        <w:widowControl w:val="0"/>
        <w:ind w:firstLine="0"/>
        <w:rPr>
          <w:b w:val="0"/>
          <w:i/>
          <w:spacing w:val="0"/>
          <w:sz w:val="28"/>
        </w:rPr>
      </w:pPr>
      <w:bookmarkStart w:id="80" w:name="_Toc23516117"/>
      <w:bookmarkStart w:id="81" w:name="_Toc23517087"/>
      <w:r w:rsidRPr="00711C47">
        <w:rPr>
          <w:b w:val="0"/>
          <w:i/>
          <w:caps w:val="0"/>
          <w:spacing w:val="0"/>
          <w:sz w:val="28"/>
        </w:rPr>
        <w:t xml:space="preserve">Власов </w:t>
      </w:r>
      <w:r w:rsidR="00D447C5" w:rsidRPr="00711C47">
        <w:rPr>
          <w:b w:val="0"/>
          <w:i/>
          <w:spacing w:val="0"/>
          <w:sz w:val="28"/>
        </w:rPr>
        <w:t>Е.Е.</w:t>
      </w:r>
      <w:r w:rsidR="00711C47">
        <w:rPr>
          <w:b w:val="0"/>
          <w:i/>
          <w:spacing w:val="0"/>
          <w:sz w:val="28"/>
        </w:rPr>
        <w:t xml:space="preserve"> –</w:t>
      </w:r>
      <w:r w:rsidR="003A732A" w:rsidRPr="00711C47">
        <w:rPr>
          <w:b w:val="0"/>
          <w:i/>
          <w:spacing w:val="0"/>
          <w:sz w:val="28"/>
        </w:rPr>
        <w:t xml:space="preserve"> </w:t>
      </w:r>
      <w:r w:rsidR="003A732A" w:rsidRPr="00711C47">
        <w:rPr>
          <w:b w:val="0"/>
          <w:i/>
          <w:caps w:val="0"/>
          <w:spacing w:val="0"/>
          <w:sz w:val="28"/>
        </w:rPr>
        <w:t>доцент</w:t>
      </w:r>
      <w:r w:rsidR="003A732A" w:rsidRPr="00711C47">
        <w:rPr>
          <w:b w:val="0"/>
          <w:i/>
          <w:spacing w:val="0"/>
          <w:sz w:val="28"/>
        </w:rPr>
        <w:t xml:space="preserve"> </w:t>
      </w:r>
      <w:bookmarkEnd w:id="80"/>
      <w:bookmarkEnd w:id="81"/>
      <w:r w:rsidR="00711C47">
        <w:rPr>
          <w:b w:val="0"/>
          <w:i/>
          <w:spacing w:val="0"/>
          <w:sz w:val="28"/>
        </w:rPr>
        <w:t>РТУ МИРЭА</w:t>
      </w:r>
    </w:p>
    <w:p w:rsidR="008F482B" w:rsidRPr="00711C47" w:rsidRDefault="008F482B" w:rsidP="00711C47">
      <w:pPr>
        <w:widowControl w:val="0"/>
        <w:spacing w:line="288" w:lineRule="auto"/>
        <w:ind w:firstLine="0"/>
        <w:rPr>
          <w:b/>
          <w:bCs/>
          <w:i/>
          <w:iCs/>
          <w:szCs w:val="28"/>
        </w:rPr>
      </w:pPr>
    </w:p>
    <w:p w:rsidR="00D447C5" w:rsidRPr="00A52F9A" w:rsidRDefault="00D447C5" w:rsidP="00711C47">
      <w:pPr>
        <w:widowControl w:val="0"/>
        <w:spacing w:line="288" w:lineRule="auto"/>
        <w:ind w:firstLine="709"/>
        <w:rPr>
          <w:rFonts w:eastAsia="Times New Roman"/>
          <w:i/>
          <w:iCs/>
          <w:szCs w:val="28"/>
        </w:rPr>
      </w:pPr>
      <w:r w:rsidRPr="00A52F9A">
        <w:rPr>
          <w:b/>
          <w:bCs/>
          <w:i/>
          <w:iCs/>
          <w:szCs w:val="28"/>
        </w:rPr>
        <w:t xml:space="preserve">Аннотация: </w:t>
      </w:r>
      <w:r w:rsidRPr="00A52F9A">
        <w:rPr>
          <w:i/>
          <w:iCs/>
          <w:szCs w:val="28"/>
        </w:rPr>
        <w:t>В статье показывается необходимость применения автофокуса при работе с радиолокационными изображениями.</w:t>
      </w:r>
    </w:p>
    <w:p w:rsidR="00D447C5" w:rsidRPr="00A52F9A" w:rsidRDefault="00D447C5" w:rsidP="00711C47">
      <w:pPr>
        <w:widowControl w:val="0"/>
        <w:spacing w:line="288" w:lineRule="auto"/>
        <w:ind w:firstLine="709"/>
        <w:rPr>
          <w:i/>
          <w:iCs/>
          <w:szCs w:val="28"/>
        </w:rPr>
      </w:pPr>
      <w:r w:rsidRPr="00A52F9A">
        <w:rPr>
          <w:b/>
          <w:bCs/>
          <w:i/>
          <w:iCs/>
          <w:szCs w:val="28"/>
        </w:rPr>
        <w:t xml:space="preserve">Ключевые слова: </w:t>
      </w:r>
      <w:r w:rsidRPr="00A52F9A">
        <w:rPr>
          <w:i/>
          <w:iCs/>
          <w:szCs w:val="28"/>
        </w:rPr>
        <w:t>синтез, автофокус, радиолокационные изображения, радиоголограмма.</w:t>
      </w:r>
    </w:p>
    <w:p w:rsidR="003A732A" w:rsidRPr="00A52F9A" w:rsidRDefault="003A732A" w:rsidP="00711C47">
      <w:pPr>
        <w:widowControl w:val="0"/>
        <w:spacing w:line="288" w:lineRule="auto"/>
        <w:ind w:firstLine="709"/>
        <w:rPr>
          <w:rFonts w:eastAsia="Times New Roman"/>
          <w:i/>
          <w:iCs/>
          <w:szCs w:val="28"/>
        </w:rPr>
      </w:pPr>
    </w:p>
    <w:p w:rsidR="00D447C5" w:rsidRPr="00711C47" w:rsidRDefault="004D48A3" w:rsidP="00711C4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711C47">
        <w:rPr>
          <w:rFonts w:eastAsia="Droid Sans Fallback" w:cs="Times New Roman"/>
          <w:b/>
          <w:bCs/>
          <w:color w:val="00000A"/>
          <w:szCs w:val="28"/>
          <w:lang w:bidi="hi-IN"/>
        </w:rPr>
        <w:t>ВВЕДЕНИЕ</w:t>
      </w:r>
    </w:p>
    <w:p w:rsidR="00711C47" w:rsidRDefault="00711C47"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709"/>
        <w:rPr>
          <w:szCs w:val="28"/>
        </w:rPr>
      </w:pPr>
      <w:r w:rsidRPr="00A52F9A">
        <w:rPr>
          <w:szCs w:val="28"/>
        </w:rPr>
        <w:t>Существуют два способа сканирования поверхности Земли: получение готового изображения методом радиолокационного синтезирования апертуры и оптический метод. Изображения могут использоваться для разных задач, таких как: сбор информации об объектах на определенной местности, получения данных о поверхности Земли и др.</w:t>
      </w:r>
      <w:r w:rsidRPr="00A52F9A">
        <w:rPr>
          <w:rFonts w:eastAsia="Times New Roman" w:cs="Times New Roman"/>
          <w:szCs w:val="28"/>
        </w:rPr>
        <w:t xml:space="preserve"> Имеется некоторое п</w:t>
      </w:r>
      <w:r w:rsidRPr="00A52F9A">
        <w:rPr>
          <w:szCs w:val="28"/>
        </w:rPr>
        <w:t>реимущество радиолокации над обычной оптикой: отсутствие помех в виде условий погоды (облака, осадки и т.п.); оптикой невозможно снимать в ночное время суток; у радиолокации больше дальность обзора.</w:t>
      </w:r>
    </w:p>
    <w:p w:rsidR="003A732A" w:rsidRPr="00711C47" w:rsidRDefault="003A732A" w:rsidP="00711C47">
      <w:pPr>
        <w:pStyle w:val="afc"/>
        <w:widowControl w:val="0"/>
        <w:spacing w:after="0" w:line="288" w:lineRule="auto"/>
        <w:ind w:firstLine="567"/>
        <w:rPr>
          <w:szCs w:val="28"/>
        </w:rPr>
      </w:pPr>
    </w:p>
    <w:p w:rsidR="003A732A" w:rsidRPr="00711C47" w:rsidRDefault="00711C47" w:rsidP="00711C4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711C47">
        <w:rPr>
          <w:rFonts w:eastAsia="Droid Sans Fallback" w:cs="Times New Roman"/>
          <w:b/>
          <w:bCs/>
          <w:color w:val="00000A"/>
          <w:szCs w:val="28"/>
          <w:lang w:bidi="hi-IN"/>
        </w:rPr>
        <w:t xml:space="preserve">1. </w:t>
      </w:r>
      <w:r w:rsidR="004D48A3" w:rsidRPr="00711C47">
        <w:rPr>
          <w:rFonts w:eastAsia="Droid Sans Fallback" w:cs="Times New Roman"/>
          <w:b/>
          <w:bCs/>
          <w:color w:val="00000A"/>
          <w:szCs w:val="28"/>
          <w:lang w:bidi="hi-IN"/>
        </w:rPr>
        <w:t>СИНТЕЗ РАДИОЛОКАЦИОННЫХ ИЗОБРАЖЕНИЙ</w:t>
      </w:r>
    </w:p>
    <w:p w:rsidR="00711C47" w:rsidRDefault="00711C47" w:rsidP="00711C47">
      <w:pPr>
        <w:pStyle w:val="afc"/>
        <w:widowControl w:val="0"/>
        <w:spacing w:after="0" w:line="288" w:lineRule="auto"/>
        <w:ind w:firstLine="567"/>
        <w:rPr>
          <w:szCs w:val="28"/>
        </w:rPr>
      </w:pPr>
    </w:p>
    <w:p w:rsidR="00D447C5" w:rsidRPr="00711C47" w:rsidRDefault="00D447C5" w:rsidP="00711C47">
      <w:pPr>
        <w:pStyle w:val="afc"/>
        <w:widowControl w:val="0"/>
        <w:spacing w:after="0" w:line="288" w:lineRule="auto"/>
        <w:ind w:firstLine="709"/>
        <w:rPr>
          <w:szCs w:val="28"/>
        </w:rPr>
      </w:pPr>
      <w:r w:rsidRPr="00A52F9A">
        <w:rPr>
          <w:szCs w:val="28"/>
        </w:rPr>
        <w:t>В процессе полета носитель радиолокационной станции (РЛС) принимает отраженные от Земли сигналы, впоследствии сигналы формируются в массив и передаются на наземный комплекс обработки информации. Наземный комплекс, в свою очередь, занимается обработкой полученной из массива данных радиоголограммы и формирует готовое радиолокационное изображение.</w:t>
      </w:r>
      <w:r w:rsidRPr="00711C47">
        <w:rPr>
          <w:szCs w:val="28"/>
        </w:rPr>
        <w:t xml:space="preserve"> </w:t>
      </w:r>
      <w:r w:rsidRPr="00A52F9A">
        <w:rPr>
          <w:szCs w:val="28"/>
        </w:rPr>
        <w:t xml:space="preserve">Для синтезирования радиолокационного изображения (РЛИ) могут использоваться различные алгоритмы, такие как: </w:t>
      </w:r>
      <w:r w:rsidRPr="00711C47">
        <w:rPr>
          <w:szCs w:val="28"/>
        </w:rPr>
        <w:t>EOK</w:t>
      </w:r>
      <w:r w:rsidRPr="00A52F9A">
        <w:rPr>
          <w:szCs w:val="28"/>
        </w:rPr>
        <w:t>, метод быстрой свертки и т.д.</w:t>
      </w:r>
    </w:p>
    <w:p w:rsidR="00D447C5" w:rsidRPr="00A52F9A" w:rsidRDefault="00D447C5" w:rsidP="00711C47">
      <w:pPr>
        <w:pStyle w:val="afc"/>
        <w:widowControl w:val="0"/>
        <w:spacing w:after="0" w:line="288" w:lineRule="auto"/>
        <w:ind w:firstLine="709"/>
        <w:rPr>
          <w:szCs w:val="28"/>
        </w:rPr>
      </w:pPr>
      <w:r w:rsidRPr="00A52F9A">
        <w:rPr>
          <w:szCs w:val="28"/>
        </w:rPr>
        <w:t>Алгоритм синтезирования РЛИ состоит из следующих шагов [1]:</w:t>
      </w:r>
      <w:r w:rsidRPr="00711C47">
        <w:rPr>
          <w:szCs w:val="28"/>
        </w:rPr>
        <w:t xml:space="preserve"> </w:t>
      </w:r>
      <w:r w:rsidRPr="00A52F9A">
        <w:rPr>
          <w:szCs w:val="28"/>
        </w:rPr>
        <w:t>преобразование Фурье – получение спектра траекторного сигнала РСА; умножение на опорную функцию; Интерполяция Столта; обратное преобразование Фурье.</w:t>
      </w:r>
    </w:p>
    <w:p w:rsidR="00D447C5" w:rsidRPr="00711C47" w:rsidRDefault="00711C47" w:rsidP="00711C4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lastRenderedPageBreak/>
        <w:t xml:space="preserve">2. </w:t>
      </w:r>
      <w:r w:rsidR="004D48A3" w:rsidRPr="00711C47">
        <w:rPr>
          <w:rFonts w:eastAsia="Droid Sans Fallback" w:cs="Times New Roman"/>
          <w:b/>
          <w:bCs/>
          <w:color w:val="00000A"/>
          <w:szCs w:val="28"/>
          <w:lang w:bidi="hi-IN"/>
        </w:rPr>
        <w:t>АВТОФОКУСИРОВКА РАДИОЛОКАЦИОННЫХ ИЗОБРАЖЕНИЙ</w:t>
      </w:r>
    </w:p>
    <w:p w:rsidR="00711C47" w:rsidRDefault="00711C47" w:rsidP="00711C47">
      <w:pPr>
        <w:pStyle w:val="afc"/>
        <w:widowControl w:val="0"/>
        <w:spacing w:after="0" w:line="288" w:lineRule="auto"/>
        <w:ind w:firstLine="709"/>
        <w:rPr>
          <w:szCs w:val="28"/>
        </w:rPr>
      </w:pPr>
    </w:p>
    <w:p w:rsidR="00D447C5" w:rsidRPr="00711C47" w:rsidRDefault="00D447C5" w:rsidP="00711C47">
      <w:pPr>
        <w:pStyle w:val="afc"/>
        <w:widowControl w:val="0"/>
        <w:spacing w:after="0" w:line="288" w:lineRule="auto"/>
        <w:ind w:firstLine="709"/>
        <w:rPr>
          <w:szCs w:val="28"/>
        </w:rPr>
      </w:pPr>
      <w:r w:rsidRPr="00A52F9A">
        <w:rPr>
          <w:szCs w:val="28"/>
        </w:rPr>
        <w:t>При синтезировании радиолокационных голограмм для получения более четкого изображения целесообразно использовать методы автофокусировки. Автофокус помогает сократить размытие контура объектов, конкретные точки более различимы на готовом РЛИ. Если во время синтеза при построении опорной функции мы предполагаем, что носитель движется по прямой линии, исключая тракторные нестабильности, то при автофокусировке необходимо рассчитывать фазовые отклонения от траектории с помощью различных методов. Данные траектория закладываются в учет опорной функции.</w:t>
      </w:r>
    </w:p>
    <w:p w:rsidR="00D447C5" w:rsidRPr="00711C47" w:rsidRDefault="00D447C5" w:rsidP="00711C47">
      <w:pPr>
        <w:pStyle w:val="afc"/>
        <w:widowControl w:val="0"/>
        <w:spacing w:after="0" w:line="288" w:lineRule="auto"/>
        <w:ind w:firstLine="709"/>
        <w:rPr>
          <w:szCs w:val="28"/>
        </w:rPr>
      </w:pPr>
      <w:r w:rsidRPr="00A52F9A">
        <w:rPr>
          <w:szCs w:val="28"/>
        </w:rPr>
        <w:t>Основными источниками искажений распределения фазы по апертуре синтеза в РСА являются (виды траекторных нестабильностей).</w:t>
      </w:r>
    </w:p>
    <w:p w:rsidR="00D447C5" w:rsidRPr="00A52F9A" w:rsidRDefault="00D447C5" w:rsidP="00711C47">
      <w:pPr>
        <w:pStyle w:val="afc"/>
        <w:widowControl w:val="0"/>
        <w:spacing w:after="0" w:line="288" w:lineRule="auto"/>
        <w:ind w:firstLine="709"/>
        <w:rPr>
          <w:szCs w:val="28"/>
        </w:rPr>
      </w:pPr>
      <w:r w:rsidRPr="00A52F9A">
        <w:rPr>
          <w:szCs w:val="28"/>
        </w:rPr>
        <w:t>траекторные искажения, обусловленные погрешностями измерения параметров движения самолетной РСА в гравитационном поле Земли с учетом сторонних воздействий;</w:t>
      </w:r>
    </w:p>
    <w:p w:rsidR="00D447C5" w:rsidRPr="00A52F9A" w:rsidRDefault="00D447C5" w:rsidP="00711C47">
      <w:pPr>
        <w:pStyle w:val="afc"/>
        <w:widowControl w:val="0"/>
        <w:spacing w:after="0" w:line="288" w:lineRule="auto"/>
        <w:ind w:firstLine="709"/>
        <w:rPr>
          <w:szCs w:val="28"/>
        </w:rPr>
      </w:pPr>
      <w:r w:rsidRPr="00A52F9A">
        <w:rPr>
          <w:szCs w:val="28"/>
        </w:rPr>
        <w:t>нестабильности, вызванные движением наблюдаемых объектов, - линейной скоростью, ускорениями, колебательным движением, хаотическими движениями.</w:t>
      </w:r>
    </w:p>
    <w:p w:rsidR="00711C47" w:rsidRDefault="00711C47" w:rsidP="00711C47">
      <w:pPr>
        <w:pStyle w:val="afc"/>
        <w:widowControl w:val="0"/>
        <w:spacing w:after="0" w:line="288" w:lineRule="auto"/>
        <w:ind w:firstLine="709"/>
        <w:rPr>
          <w:b/>
          <w:szCs w:val="28"/>
        </w:rPr>
      </w:pPr>
    </w:p>
    <w:p w:rsidR="00D447C5" w:rsidRPr="00711C47" w:rsidRDefault="00D447C5" w:rsidP="00711C47">
      <w:pPr>
        <w:pStyle w:val="afc"/>
        <w:widowControl w:val="0"/>
        <w:spacing w:after="0" w:line="288" w:lineRule="auto"/>
        <w:ind w:firstLine="709"/>
        <w:rPr>
          <w:b/>
          <w:szCs w:val="28"/>
          <w:lang w:val="en-US"/>
        </w:rPr>
      </w:pPr>
      <w:r w:rsidRPr="00711C47">
        <w:rPr>
          <w:b/>
          <w:szCs w:val="28"/>
        </w:rPr>
        <w:t>Автофокусировка</w:t>
      </w:r>
      <w:r w:rsidRPr="00711C47">
        <w:rPr>
          <w:b/>
          <w:szCs w:val="28"/>
          <w:lang w:val="en-US"/>
        </w:rPr>
        <w:t xml:space="preserve"> </w:t>
      </w:r>
      <w:r w:rsidRPr="00711C47">
        <w:rPr>
          <w:b/>
          <w:szCs w:val="28"/>
        </w:rPr>
        <w:t>РЛИ</w:t>
      </w:r>
      <w:r w:rsidRPr="00711C47">
        <w:rPr>
          <w:b/>
          <w:szCs w:val="28"/>
          <w:lang w:val="en-US"/>
        </w:rPr>
        <w:t xml:space="preserve"> </w:t>
      </w:r>
      <w:r w:rsidRPr="00711C47">
        <w:rPr>
          <w:b/>
          <w:szCs w:val="28"/>
        </w:rPr>
        <w:t>методом</w:t>
      </w:r>
      <w:r w:rsidRPr="00711C47">
        <w:rPr>
          <w:b/>
          <w:szCs w:val="28"/>
          <w:lang w:val="en-US"/>
        </w:rPr>
        <w:t xml:space="preserve"> Motion Compensation Relax</w:t>
      </w:r>
    </w:p>
    <w:p w:rsidR="00D447C5" w:rsidRPr="00A52F9A" w:rsidRDefault="00D447C5" w:rsidP="00711C47">
      <w:pPr>
        <w:pStyle w:val="afc"/>
        <w:widowControl w:val="0"/>
        <w:spacing w:after="0" w:line="288" w:lineRule="auto"/>
        <w:ind w:firstLine="709"/>
        <w:rPr>
          <w:szCs w:val="28"/>
        </w:rPr>
      </w:pPr>
      <w:r w:rsidRPr="00A52F9A">
        <w:rPr>
          <w:szCs w:val="28"/>
        </w:rPr>
        <w:t xml:space="preserve">Суть метода заключается в поиске фазы траекторных нестабильностей, которые учитываются в формировании радиолокационного изображения. Алгоритм </w:t>
      </w:r>
      <w:r w:rsidRPr="00711C47">
        <w:rPr>
          <w:szCs w:val="28"/>
        </w:rPr>
        <w:t>MCRelax</w:t>
      </w:r>
      <w:r w:rsidRPr="00A52F9A">
        <w:rPr>
          <w:szCs w:val="28"/>
        </w:rPr>
        <w:t>, в свою очередь, минимизирует квадратичный функционал качества, интерактивно обновляя оценку фазовых ошибок. Применение данного  метода позволяет компенсировать большую часть траекторных нестабильностей и получить РЛИ с разрешением до 10 см.</w:t>
      </w:r>
    </w:p>
    <w:p w:rsidR="00557457" w:rsidRPr="00A52F9A" w:rsidRDefault="00557457" w:rsidP="00711C47">
      <w:pPr>
        <w:pStyle w:val="afc"/>
        <w:widowControl w:val="0"/>
        <w:spacing w:after="0" w:line="288" w:lineRule="auto"/>
        <w:ind w:firstLine="567"/>
        <w:rPr>
          <w:rFonts w:eastAsia="Times New Roman" w:cs="Times New Roman"/>
          <w:szCs w:val="28"/>
        </w:rPr>
      </w:pPr>
    </w:p>
    <w:p w:rsidR="00D447C5" w:rsidRPr="00711C47" w:rsidRDefault="00711C47" w:rsidP="00711C4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711C47">
        <w:rPr>
          <w:rFonts w:eastAsia="Droid Sans Fallback" w:cs="Times New Roman"/>
          <w:b/>
          <w:bCs/>
          <w:color w:val="00000A"/>
          <w:szCs w:val="28"/>
          <w:lang w:bidi="hi-IN"/>
        </w:rPr>
        <w:t>3. СРАВНЕНИЕ</w:t>
      </w:r>
      <w:r w:rsidR="004D48A3" w:rsidRPr="00711C47">
        <w:rPr>
          <w:rFonts w:eastAsia="Droid Sans Fallback" w:cs="Times New Roman"/>
          <w:b/>
          <w:bCs/>
          <w:color w:val="00000A"/>
          <w:szCs w:val="28"/>
          <w:lang w:bidi="hi-IN"/>
        </w:rPr>
        <w:t xml:space="preserve"> КАЧЕСТВА ГОТОВОГО ИЗОБРАЖЕНИЯ</w:t>
      </w:r>
    </w:p>
    <w:p w:rsidR="00557457" w:rsidRPr="00711C47" w:rsidRDefault="00557457" w:rsidP="00711C47">
      <w:pPr>
        <w:pStyle w:val="afc"/>
        <w:widowControl w:val="0"/>
        <w:spacing w:after="0" w:line="288" w:lineRule="auto"/>
        <w:ind w:firstLine="709"/>
        <w:rPr>
          <w:szCs w:val="28"/>
        </w:rPr>
      </w:pPr>
    </w:p>
    <w:p w:rsidR="00D447C5" w:rsidRPr="00711C47" w:rsidRDefault="00711C47" w:rsidP="00711C47">
      <w:pPr>
        <w:pStyle w:val="afc"/>
        <w:widowControl w:val="0"/>
        <w:spacing w:after="0" w:line="288" w:lineRule="auto"/>
        <w:ind w:firstLine="709"/>
        <w:rPr>
          <w:b/>
          <w:szCs w:val="28"/>
        </w:rPr>
      </w:pPr>
      <w:r w:rsidRPr="00711C47">
        <w:rPr>
          <w:b/>
          <w:szCs w:val="28"/>
        </w:rPr>
        <w:t>3.1. Методы оценки качества изображения</w:t>
      </w:r>
    </w:p>
    <w:p w:rsidR="00D447C5" w:rsidRPr="00A52F9A" w:rsidRDefault="00D447C5" w:rsidP="00711C47">
      <w:pPr>
        <w:pStyle w:val="afc"/>
        <w:widowControl w:val="0"/>
        <w:spacing w:after="0" w:line="288" w:lineRule="auto"/>
        <w:ind w:firstLine="709"/>
        <w:rPr>
          <w:szCs w:val="28"/>
        </w:rPr>
      </w:pPr>
      <w:r w:rsidRPr="00A52F9A">
        <w:rPr>
          <w:szCs w:val="28"/>
        </w:rPr>
        <w:t>В настоящее время для оценки качества изображения используют два подхода:</w:t>
      </w:r>
      <w:r w:rsidRPr="00711C47">
        <w:rPr>
          <w:szCs w:val="28"/>
        </w:rPr>
        <w:t xml:space="preserve"> к</w:t>
      </w:r>
      <w:r w:rsidRPr="00A52F9A">
        <w:rPr>
          <w:szCs w:val="28"/>
        </w:rPr>
        <w:t>оличественная оценка с помощью математических методов;</w:t>
      </w:r>
      <w:r w:rsidRPr="00711C47">
        <w:rPr>
          <w:szCs w:val="28"/>
        </w:rPr>
        <w:t xml:space="preserve"> с</w:t>
      </w:r>
      <w:r w:rsidRPr="00A52F9A">
        <w:rPr>
          <w:szCs w:val="28"/>
        </w:rPr>
        <w:t>убъективная оценка.</w:t>
      </w:r>
      <w:r w:rsidRPr="00711C47">
        <w:rPr>
          <w:szCs w:val="28"/>
        </w:rPr>
        <w:t xml:space="preserve"> </w:t>
      </w:r>
      <w:r w:rsidRPr="00A52F9A">
        <w:rPr>
          <w:szCs w:val="28"/>
        </w:rPr>
        <w:t>В отличии от первого способа, второй производится на основе экспертных оценок и может дать лишь некоторое представление о качестве готового изображения. Поэтому данный способ не может быть использован в автоматических процедурах, например, при обработке</w:t>
      </w:r>
      <w:r w:rsidRPr="00A52F9A">
        <w:rPr>
          <w:szCs w:val="28"/>
        </w:rPr>
        <w:tab/>
        <w:t xml:space="preserve"> изображений.</w:t>
      </w:r>
      <w:r w:rsidRPr="00711C47">
        <w:rPr>
          <w:szCs w:val="28"/>
        </w:rPr>
        <w:t xml:space="preserve"> </w:t>
      </w:r>
      <w:r w:rsidRPr="00A52F9A">
        <w:rPr>
          <w:szCs w:val="28"/>
        </w:rPr>
        <w:t xml:space="preserve">Для получения точной оценки качества полученного </w:t>
      </w:r>
      <w:r w:rsidRPr="00A52F9A">
        <w:rPr>
          <w:szCs w:val="28"/>
        </w:rPr>
        <w:lastRenderedPageBreak/>
        <w:t>изображения необходим первый способом, который использует более точные показатели.</w:t>
      </w:r>
      <w:r w:rsidRPr="00711C47">
        <w:rPr>
          <w:szCs w:val="28"/>
        </w:rPr>
        <w:t xml:space="preserve"> </w:t>
      </w:r>
      <w:r w:rsidRPr="00A52F9A">
        <w:rPr>
          <w:szCs w:val="28"/>
        </w:rPr>
        <w:t>Для оценки качества изображения используются следующие показатели:</w:t>
      </w:r>
      <w:r w:rsidRPr="00711C47">
        <w:rPr>
          <w:szCs w:val="28"/>
        </w:rPr>
        <w:t xml:space="preserve"> я</w:t>
      </w:r>
      <w:r w:rsidRPr="00A52F9A">
        <w:rPr>
          <w:szCs w:val="28"/>
        </w:rPr>
        <w:t>ркость;</w:t>
      </w:r>
      <w:r w:rsidRPr="00711C47">
        <w:rPr>
          <w:szCs w:val="28"/>
        </w:rPr>
        <w:t xml:space="preserve"> </w:t>
      </w:r>
      <w:r w:rsidRPr="00A52F9A">
        <w:rPr>
          <w:szCs w:val="28"/>
        </w:rPr>
        <w:t>контрастность;</w:t>
      </w:r>
      <w:r w:rsidRPr="00711C47">
        <w:rPr>
          <w:szCs w:val="28"/>
        </w:rPr>
        <w:t xml:space="preserve"> т</w:t>
      </w:r>
      <w:r w:rsidRPr="00A52F9A">
        <w:rPr>
          <w:szCs w:val="28"/>
        </w:rPr>
        <w:t>оновая насыщенность.</w:t>
      </w:r>
    </w:p>
    <w:p w:rsidR="00557457" w:rsidRPr="00711C47" w:rsidRDefault="00557457" w:rsidP="00711C47">
      <w:pPr>
        <w:pStyle w:val="afc"/>
        <w:widowControl w:val="0"/>
        <w:spacing w:after="0" w:line="288" w:lineRule="auto"/>
        <w:ind w:firstLine="709"/>
        <w:rPr>
          <w:szCs w:val="28"/>
        </w:rPr>
      </w:pPr>
    </w:p>
    <w:p w:rsidR="00D447C5" w:rsidRPr="00711C47" w:rsidRDefault="00711C47" w:rsidP="00711C47">
      <w:pPr>
        <w:pStyle w:val="afc"/>
        <w:widowControl w:val="0"/>
        <w:spacing w:after="0" w:line="288" w:lineRule="auto"/>
        <w:ind w:firstLine="709"/>
        <w:rPr>
          <w:b/>
          <w:szCs w:val="28"/>
        </w:rPr>
      </w:pPr>
      <w:r>
        <w:rPr>
          <w:b/>
          <w:szCs w:val="28"/>
        </w:rPr>
        <w:t xml:space="preserve">3.2. </w:t>
      </w:r>
      <w:r w:rsidR="00557457" w:rsidRPr="00711C47">
        <w:rPr>
          <w:b/>
          <w:szCs w:val="28"/>
        </w:rPr>
        <w:t>Количественная оценка с помощью математических методов</w:t>
      </w:r>
    </w:p>
    <w:p w:rsidR="00D447C5" w:rsidRPr="00711C47" w:rsidRDefault="00D447C5" w:rsidP="00711C47">
      <w:pPr>
        <w:pStyle w:val="afc"/>
        <w:widowControl w:val="0"/>
        <w:spacing w:after="0" w:line="288" w:lineRule="auto"/>
        <w:ind w:firstLine="709"/>
        <w:rPr>
          <w:szCs w:val="28"/>
        </w:rPr>
      </w:pPr>
      <w:r w:rsidRPr="00A52F9A">
        <w:rPr>
          <w:szCs w:val="28"/>
        </w:rPr>
        <w:t>Для программной реализации были использованы следующие математические решения: перейдем к относительным величинам, разделив значение амплитуды на максимально возможное значение амплитуды:</w:t>
      </w:r>
    </w:p>
    <w:p w:rsidR="00D447C5" w:rsidRPr="00A52F9A" w:rsidRDefault="00EE03CC" w:rsidP="00711C47">
      <w:pPr>
        <w:pStyle w:val="afc"/>
        <w:widowControl w:val="0"/>
        <w:spacing w:after="0" w:line="288" w:lineRule="auto"/>
        <w:ind w:firstLine="709"/>
        <w:rPr>
          <w:szCs w:val="28"/>
        </w:rPr>
      </w:pPr>
      <m:oMath>
        <m:sSub>
          <m:sSubPr>
            <m:ctrlPr>
              <w:rPr>
                <w:rFonts w:ascii="Cambria Math" w:hAnsi="Cambria Math"/>
                <w:szCs w:val="28"/>
              </w:rPr>
            </m:ctrlPr>
          </m:sSubPr>
          <m:e>
            <m:r>
              <w:rPr>
                <w:rFonts w:ascii="Cambria Math" w:hAnsi="Cambria Math"/>
                <w:szCs w:val="28"/>
              </w:rPr>
              <m:t>Y</m:t>
            </m:r>
          </m:e>
          <m:sub>
            <m:r>
              <w:rPr>
                <w:rFonts w:ascii="Cambria Math" w:hAnsi="Cambria Math"/>
                <w:szCs w:val="28"/>
              </w:rPr>
              <m:t>rel</m:t>
            </m:r>
          </m:sub>
        </m:sSub>
        <m:r>
          <w:rPr>
            <w:rFonts w:ascii="Cambria Math" w:hAnsi="Cambria Math"/>
            <w:szCs w:val="28"/>
          </w:rPr>
          <m:t>=</m:t>
        </m:r>
        <m:f>
          <m:fPr>
            <m:ctrlPr>
              <w:rPr>
                <w:rFonts w:ascii="Cambria Math" w:hAnsi="Cambria Math"/>
                <w:i/>
                <w:szCs w:val="28"/>
              </w:rPr>
            </m:ctrlPr>
          </m:fPr>
          <m:num>
            <m:r>
              <w:rPr>
                <w:rFonts w:ascii="Cambria Math" w:hAnsi="Cambria Math"/>
                <w:szCs w:val="28"/>
              </w:rPr>
              <m:t>Y</m:t>
            </m:r>
          </m:num>
          <m:den>
            <m:sSub>
              <m:sSubPr>
                <m:ctrlPr>
                  <w:rPr>
                    <w:rFonts w:ascii="Cambria Math" w:hAnsi="Cambria Math"/>
                    <w:szCs w:val="28"/>
                  </w:rPr>
                </m:ctrlPr>
              </m:sSubPr>
              <m:e>
                <m:r>
                  <w:rPr>
                    <w:rFonts w:ascii="Cambria Math" w:hAnsi="Cambria Math"/>
                    <w:szCs w:val="28"/>
                  </w:rPr>
                  <m:t>Y</m:t>
                </m:r>
              </m:e>
              <m:sub>
                <m:r>
                  <w:rPr>
                    <w:rFonts w:ascii="Cambria Math" w:hAnsi="Cambria Math"/>
                    <w:szCs w:val="28"/>
                  </w:rPr>
                  <m:t>max</m:t>
                </m:r>
              </m:sub>
            </m:sSub>
          </m:den>
        </m:f>
      </m:oMath>
      <w:r w:rsidR="00D447C5" w:rsidRPr="00A52F9A">
        <w:rPr>
          <w:szCs w:val="28"/>
        </w:rPr>
        <w:t xml:space="preserve"> </w:t>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711C47">
        <w:rPr>
          <w:szCs w:val="28"/>
        </w:rPr>
        <w:tab/>
      </w:r>
      <w:r w:rsidR="00D447C5" w:rsidRPr="00A52F9A">
        <w:rPr>
          <w:szCs w:val="28"/>
        </w:rPr>
        <w:tab/>
      </w:r>
      <w:r w:rsidR="00D447C5" w:rsidRPr="00A52F9A">
        <w:rPr>
          <w:szCs w:val="28"/>
        </w:rPr>
        <w:tab/>
        <w:t xml:space="preserve">        (1)</w:t>
      </w:r>
    </w:p>
    <w:p w:rsidR="00D447C5" w:rsidRPr="00A52F9A" w:rsidRDefault="00D447C5" w:rsidP="00711C47">
      <w:pPr>
        <w:pStyle w:val="afc"/>
        <w:widowControl w:val="0"/>
        <w:spacing w:after="0" w:line="288" w:lineRule="auto"/>
        <w:ind w:firstLine="709"/>
        <w:rPr>
          <w:rFonts w:eastAsia="Times New Roman" w:cs="Times New Roman"/>
          <w:szCs w:val="28"/>
        </w:rPr>
      </w:pPr>
      <w:r w:rsidRPr="00A52F9A">
        <w:rPr>
          <w:szCs w:val="28"/>
        </w:rPr>
        <w:t xml:space="preserve">Тогда </w:t>
      </w:r>
      <m:oMath>
        <m:sSub>
          <m:sSubPr>
            <m:ctrlPr>
              <w:rPr>
                <w:rFonts w:ascii="Cambria Math" w:hAnsi="Cambria Math"/>
                <w:szCs w:val="28"/>
              </w:rPr>
            </m:ctrlPr>
          </m:sSubPr>
          <m:e>
            <m:r>
              <w:rPr>
                <w:rFonts w:ascii="Cambria Math" w:hAnsi="Cambria Math"/>
                <w:szCs w:val="28"/>
              </w:rPr>
              <m:t>Y</m:t>
            </m:r>
          </m:e>
          <m:sub>
            <m:r>
              <w:rPr>
                <w:rFonts w:ascii="Cambria Math" w:hAnsi="Cambria Math"/>
                <w:szCs w:val="28"/>
              </w:rPr>
              <m:t>rel</m:t>
            </m:r>
          </m:sub>
        </m:sSub>
      </m:oMath>
      <w:r w:rsidRPr="00A52F9A">
        <w:rPr>
          <w:szCs w:val="28"/>
        </w:rPr>
        <w:t xml:space="preserve"> будет лежать в диапазоне [0,1] . Значение 0 будет соответствовать абсолютно чёрному изображению, а значение 1 - абсолютно белому. Если изображение состоит из </w:t>
      </w:r>
      <w:r w:rsidRPr="00A52F9A">
        <w:rPr>
          <w:szCs w:val="28"/>
          <w:lang w:val="en-US"/>
        </w:rPr>
        <w:t>M</w:t>
      </w:r>
      <w:r w:rsidRPr="00A52F9A">
        <w:rPr>
          <w:szCs w:val="28"/>
        </w:rPr>
        <w:t xml:space="preserve"> пикселей, можем вычислить значение нормированных величин </w:t>
      </w:r>
      <m:oMath>
        <m:sSub>
          <m:sSubPr>
            <m:ctrlPr>
              <w:rPr>
                <w:rFonts w:ascii="Cambria Math" w:hAnsi="Cambria Math"/>
                <w:szCs w:val="28"/>
              </w:rPr>
            </m:ctrlPr>
          </m:sSubPr>
          <m:e>
            <m:r>
              <w:rPr>
                <w:rFonts w:ascii="Cambria Math" w:hAnsi="Cambria Math"/>
                <w:szCs w:val="28"/>
              </w:rPr>
              <m:t>m</m:t>
            </m:r>
          </m:e>
          <m:sub>
            <m:r>
              <w:rPr>
                <w:rFonts w:ascii="Cambria Math" w:hAnsi="Cambria Math"/>
                <w:szCs w:val="28"/>
              </w:rPr>
              <m:t>p</m:t>
            </m:r>
          </m:sub>
        </m:sSub>
      </m:oMath>
      <w:r w:rsidRPr="00A52F9A">
        <w:rPr>
          <w:szCs w:val="28"/>
        </w:rPr>
        <w:t xml:space="preserve"> для каждого пикселя по формуле 2:</w:t>
      </w:r>
    </w:p>
    <w:p w:rsidR="00D447C5" w:rsidRPr="00A52F9A" w:rsidRDefault="00EE03CC" w:rsidP="00711C47">
      <w:pPr>
        <w:pStyle w:val="afc"/>
        <w:widowControl w:val="0"/>
        <w:spacing w:after="0" w:line="288" w:lineRule="auto"/>
        <w:ind w:firstLine="709"/>
        <w:rPr>
          <w:szCs w:val="28"/>
        </w:rPr>
      </w:pPr>
      <m:oMath>
        <m:sSub>
          <m:sSubPr>
            <m:ctrlPr>
              <w:rPr>
                <w:rFonts w:ascii="Cambria Math" w:hAnsi="Cambria Math"/>
                <w:szCs w:val="28"/>
              </w:rPr>
            </m:ctrlPr>
          </m:sSubPr>
          <m:e>
            <m:r>
              <w:rPr>
                <w:rFonts w:ascii="Cambria Math" w:hAnsi="Cambria Math"/>
                <w:szCs w:val="28"/>
              </w:rPr>
              <m:t>m</m:t>
            </m:r>
          </m:e>
          <m:sub>
            <m:r>
              <w:rPr>
                <w:rFonts w:ascii="Cambria Math" w:hAnsi="Cambria Math"/>
                <w:szCs w:val="28"/>
              </w:rPr>
              <m:t>p</m:t>
            </m:r>
          </m:sub>
        </m:sSub>
        <m:r>
          <w:rPr>
            <w:rFonts w:ascii="Cambria Math" w:hAnsi="Cambria Math"/>
            <w:szCs w:val="28"/>
          </w:rPr>
          <m:t>=</m:t>
        </m:r>
        <m:f>
          <m:fPr>
            <m:ctrlPr>
              <w:rPr>
                <w:rFonts w:ascii="Cambria Math" w:hAnsi="Cambria Math"/>
                <w:i/>
                <w:szCs w:val="28"/>
              </w:rPr>
            </m:ctrlPr>
          </m:fPr>
          <m:num>
            <m:sSub>
              <m:sSubPr>
                <m:ctrlPr>
                  <w:rPr>
                    <w:rFonts w:ascii="Cambria Math" w:hAnsi="Cambria Math"/>
                    <w:szCs w:val="28"/>
                  </w:rPr>
                </m:ctrlPr>
              </m:sSubPr>
              <m:e>
                <m:r>
                  <w:rPr>
                    <w:rFonts w:ascii="Cambria Math" w:hAnsi="Cambria Math"/>
                    <w:szCs w:val="28"/>
                  </w:rPr>
                  <m:t>Y</m:t>
                </m:r>
              </m:e>
              <m:sub>
                <m:r>
                  <w:rPr>
                    <w:rFonts w:ascii="Cambria Math" w:hAnsi="Cambria Math"/>
                    <w:szCs w:val="28"/>
                  </w:rPr>
                  <m:t>p</m:t>
                </m:r>
              </m:sub>
            </m:sSub>
          </m:num>
          <m:den>
            <m:nary>
              <m:naryPr>
                <m:chr m:val="∑"/>
                <m:limLoc m:val="subSup"/>
                <m:grow m:val="1"/>
                <m:ctrlPr>
                  <w:rPr>
                    <w:rFonts w:ascii="Cambria Math" w:hAnsi="Cambria Math"/>
                    <w:i/>
                    <w:szCs w:val="28"/>
                  </w:rPr>
                </m:ctrlPr>
              </m:naryPr>
              <m:sub>
                <m:r>
                  <w:rPr>
                    <w:rFonts w:ascii="Cambria Math" w:hAnsi="Cambria Math"/>
                    <w:szCs w:val="28"/>
                  </w:rPr>
                  <m:t>p=1</m:t>
                </m:r>
              </m:sub>
              <m:sup>
                <m:r>
                  <w:rPr>
                    <w:rFonts w:ascii="Cambria Math" w:hAnsi="Cambria Math"/>
                    <w:szCs w:val="28"/>
                  </w:rPr>
                  <m:t>M</m:t>
                </m:r>
              </m:sup>
              <m:e>
                <m:sSub>
                  <m:sSubPr>
                    <m:ctrlPr>
                      <w:rPr>
                        <w:rFonts w:ascii="Cambria Math" w:hAnsi="Cambria Math"/>
                        <w:szCs w:val="28"/>
                      </w:rPr>
                    </m:ctrlPr>
                  </m:sSubPr>
                  <m:e>
                    <m:r>
                      <w:rPr>
                        <w:rFonts w:ascii="Cambria Math" w:hAnsi="Cambria Math"/>
                        <w:szCs w:val="28"/>
                      </w:rPr>
                      <m:t>Y</m:t>
                    </m:r>
                  </m:e>
                  <m:sub>
                    <m:r>
                      <w:rPr>
                        <w:rFonts w:ascii="Cambria Math" w:hAnsi="Cambria Math"/>
                        <w:szCs w:val="28"/>
                      </w:rPr>
                      <m:t>p</m:t>
                    </m:r>
                  </m:sub>
                </m:sSub>
              </m:e>
            </m:nary>
          </m:den>
        </m:f>
      </m:oMath>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r>
      <w:r w:rsidR="00D447C5" w:rsidRPr="00A52F9A">
        <w:rPr>
          <w:szCs w:val="28"/>
        </w:rPr>
        <w:tab/>
        <w:t xml:space="preserve">        (2)</w:t>
      </w:r>
    </w:p>
    <w:p w:rsidR="00D447C5" w:rsidRPr="00A52F9A" w:rsidRDefault="00D447C5" w:rsidP="00711C47">
      <w:pPr>
        <w:pStyle w:val="afc"/>
        <w:widowControl w:val="0"/>
        <w:spacing w:after="0" w:line="288" w:lineRule="auto"/>
        <w:ind w:firstLine="709"/>
        <w:rPr>
          <w:rFonts w:eastAsia="Times New Roman" w:cs="Times New Roman"/>
          <w:szCs w:val="28"/>
        </w:rPr>
      </w:pPr>
      <w:r w:rsidRPr="00A52F9A">
        <w:rPr>
          <w:szCs w:val="28"/>
        </w:rPr>
        <w:t>Чтобы оценить программно  качество выше представленных изображений, будем использовать такой показатель, как яркость, но не яркость каждого РЛИ, а характер изменения её в пределах самого изображения. Для вычисления этого показателя воспользуемся следующим выражением, представленным в формуле 3:</w:t>
      </w:r>
    </w:p>
    <w:p w:rsidR="00D447C5" w:rsidRPr="00A52F9A" w:rsidRDefault="00EE03CC" w:rsidP="00711C47">
      <w:pPr>
        <w:pStyle w:val="afc"/>
        <w:widowControl w:val="0"/>
        <w:spacing w:after="0" w:line="288" w:lineRule="auto"/>
        <w:ind w:firstLine="709"/>
        <w:rPr>
          <w:szCs w:val="28"/>
        </w:rPr>
      </w:pPr>
      <m:oMath>
        <m:sSub>
          <m:sSubPr>
            <m:ctrlPr>
              <w:rPr>
                <w:rFonts w:ascii="Cambria Math" w:hAnsi="Cambria Math"/>
                <w:szCs w:val="28"/>
              </w:rPr>
            </m:ctrlPr>
          </m:sSubPr>
          <m:e>
            <m:r>
              <w:rPr>
                <w:rFonts w:ascii="Cambria Math" w:hAnsi="Cambria Math"/>
                <w:szCs w:val="28"/>
              </w:rPr>
              <m:t>F</m:t>
            </m:r>
          </m:e>
          <m:sub>
            <m:bar>
              <m:barPr>
                <m:pos m:val="top"/>
                <m:ctrlPr>
                  <w:rPr>
                    <w:rFonts w:ascii="Cambria Math" w:hAnsi="Cambria Math"/>
                    <w:i/>
                    <w:szCs w:val="28"/>
                  </w:rPr>
                </m:ctrlPr>
              </m:barPr>
              <m:e>
                <m:r>
                  <w:rPr>
                    <w:rFonts w:ascii="Cambria Math" w:hAnsi="Cambria Math"/>
                    <w:szCs w:val="28"/>
                  </w:rPr>
                  <m:t>m</m:t>
                </m:r>
              </m:e>
            </m:bar>
          </m:sub>
        </m:sSub>
        <m:r>
          <w:rPr>
            <w:rFonts w:ascii="Cambria Math" w:hAnsi="Cambria Math"/>
            <w:szCs w:val="28"/>
          </w:rPr>
          <m:t>=-</m:t>
        </m:r>
        <m:f>
          <m:fPr>
            <m:ctrlPr>
              <w:rPr>
                <w:rFonts w:ascii="Cambria Math" w:hAnsi="Cambria Math"/>
                <w:i/>
                <w:szCs w:val="28"/>
              </w:rPr>
            </m:ctrlPr>
          </m:fPr>
          <m:num>
            <m:sSubSup>
              <m:sSubSupPr>
                <m:ctrlPr>
                  <w:rPr>
                    <w:rFonts w:ascii="Cambria Math" w:hAnsi="Cambria Math"/>
                    <w:szCs w:val="28"/>
                  </w:rPr>
                </m:ctrlPr>
              </m:sSubSupPr>
              <m:e>
                <m:r>
                  <w:rPr>
                    <w:rFonts w:ascii="Cambria Math" w:hAnsi="Cambria Math"/>
                    <w:szCs w:val="28"/>
                  </w:rPr>
                  <m:t>∑</m:t>
                </m:r>
              </m:e>
              <m:sub>
                <m:r>
                  <w:rPr>
                    <w:rFonts w:ascii="Cambria Math" w:hAnsi="Cambria Math"/>
                    <w:szCs w:val="28"/>
                  </w:rPr>
                  <m:t>K</m:t>
                </m:r>
              </m:sub>
              <m:sup>
                <m:r>
                  <w:rPr>
                    <w:rFonts w:ascii="Cambria Math" w:hAnsi="Cambria Math"/>
                    <w:szCs w:val="28"/>
                  </w:rPr>
                  <m:t>k=1</m:t>
                </m:r>
              </m:sup>
            </m:sSubSup>
            <m:sSub>
              <m:sSubPr>
                <m:ctrlPr>
                  <w:rPr>
                    <w:rFonts w:ascii="Cambria Math" w:hAnsi="Cambria Math"/>
                    <w:szCs w:val="28"/>
                  </w:rPr>
                </m:ctrlPr>
              </m:sSubPr>
              <m:e>
                <m:r>
                  <w:rPr>
                    <w:rFonts w:ascii="Cambria Math" w:hAnsi="Cambria Math"/>
                    <w:szCs w:val="28"/>
                  </w:rPr>
                  <m:t>m</m:t>
                </m:r>
              </m:e>
              <m:sub>
                <m:r>
                  <w:rPr>
                    <w:rFonts w:ascii="Cambria Math" w:hAnsi="Cambria Math"/>
                    <w:szCs w:val="28"/>
                  </w:rPr>
                  <m:t>k</m:t>
                </m:r>
              </m:sub>
            </m:sSub>
            <m:r>
              <w:rPr>
                <w:rFonts w:ascii="Cambria Math" w:hAnsi="Cambria Math"/>
                <w:szCs w:val="28"/>
              </w:rPr>
              <m:t>ln</m:t>
            </m:r>
            <m:sSub>
              <m:sSubPr>
                <m:ctrlPr>
                  <w:rPr>
                    <w:rFonts w:ascii="Cambria Math" w:hAnsi="Cambria Math"/>
                    <w:szCs w:val="28"/>
                  </w:rPr>
                </m:ctrlPr>
              </m:sSubPr>
              <m:e>
                <m:r>
                  <w:rPr>
                    <w:rFonts w:ascii="Cambria Math" w:hAnsi="Cambria Math"/>
                    <w:szCs w:val="28"/>
                  </w:rPr>
                  <m:t>m</m:t>
                </m:r>
              </m:e>
              <m:sub>
                <m:r>
                  <w:rPr>
                    <w:rFonts w:ascii="Cambria Math" w:hAnsi="Cambria Math"/>
                    <w:szCs w:val="28"/>
                  </w:rPr>
                  <m:t>k</m:t>
                </m:r>
              </m:sub>
            </m:sSub>
          </m:num>
          <m:den>
            <m:r>
              <w:rPr>
                <w:rFonts w:ascii="Cambria Math" w:hAnsi="Cambria Math"/>
                <w:szCs w:val="28"/>
              </w:rPr>
              <m:t>lnK</m:t>
            </m:r>
          </m:den>
        </m:f>
      </m:oMath>
      <w:r w:rsidR="00D447C5" w:rsidRPr="00A52F9A">
        <w:rPr>
          <w:szCs w:val="28"/>
        </w:rPr>
        <w:tab/>
      </w:r>
      <w:r w:rsidR="00557457" w:rsidRPr="00A52F9A">
        <w:rPr>
          <w:szCs w:val="28"/>
        </w:rPr>
        <w:t>,</w:t>
      </w:r>
      <w:r w:rsidR="00D447C5" w:rsidRPr="00A52F9A">
        <w:rPr>
          <w:szCs w:val="28"/>
        </w:rPr>
        <w:tab/>
      </w:r>
      <w:r w:rsidR="00D447C5" w:rsidRPr="00A52F9A">
        <w:rPr>
          <w:szCs w:val="28"/>
        </w:rPr>
        <w:tab/>
      </w:r>
      <w:r w:rsidR="00D447C5" w:rsidRPr="00A52F9A">
        <w:rPr>
          <w:szCs w:val="28"/>
        </w:rPr>
        <w:tab/>
      </w:r>
      <w:r w:rsidR="00711C47">
        <w:rPr>
          <w:szCs w:val="28"/>
        </w:rPr>
        <w:tab/>
      </w:r>
      <w:r w:rsidR="00D447C5" w:rsidRPr="00A52F9A">
        <w:rPr>
          <w:szCs w:val="28"/>
        </w:rPr>
        <w:tab/>
      </w:r>
      <w:r w:rsidR="00D447C5" w:rsidRPr="00A52F9A">
        <w:rPr>
          <w:szCs w:val="28"/>
        </w:rPr>
        <w:tab/>
        <w:t xml:space="preserve">        </w:t>
      </w:r>
      <w:r w:rsidR="00D447C5" w:rsidRPr="00A52F9A">
        <w:rPr>
          <w:szCs w:val="28"/>
        </w:rPr>
        <w:tab/>
        <w:t xml:space="preserve">        (3)</w:t>
      </w:r>
    </w:p>
    <w:p w:rsidR="00D447C5" w:rsidRPr="00A52F9A" w:rsidRDefault="00D447C5" w:rsidP="00711C47">
      <w:pPr>
        <w:pStyle w:val="afc"/>
        <w:widowControl w:val="0"/>
        <w:spacing w:after="0" w:line="288" w:lineRule="auto"/>
        <w:ind w:firstLine="709"/>
        <w:rPr>
          <w:rFonts w:eastAsia="Times New Roman" w:cs="Times New Roman"/>
          <w:szCs w:val="28"/>
        </w:rPr>
      </w:pPr>
      <w:r w:rsidRPr="00A52F9A">
        <w:rPr>
          <w:szCs w:val="28"/>
        </w:rPr>
        <w:t xml:space="preserve">где </w:t>
      </w:r>
      <w:r w:rsidRPr="00A52F9A">
        <w:rPr>
          <w:szCs w:val="28"/>
          <w:lang w:val="en-US"/>
        </w:rPr>
        <w:t>K</w:t>
      </w:r>
      <w:r w:rsidR="00557457" w:rsidRPr="00A52F9A">
        <w:rPr>
          <w:szCs w:val="28"/>
        </w:rPr>
        <w:t xml:space="preserve"> - размер изображения.</w:t>
      </w:r>
    </w:p>
    <w:p w:rsidR="00D447C5" w:rsidRPr="00A52F9A" w:rsidRDefault="00D447C5" w:rsidP="00711C47">
      <w:pPr>
        <w:pStyle w:val="afc"/>
        <w:widowControl w:val="0"/>
        <w:spacing w:after="0" w:line="288" w:lineRule="auto"/>
        <w:ind w:firstLine="709"/>
        <w:rPr>
          <w:rFonts w:eastAsia="Times New Roman" w:cs="Times New Roman"/>
          <w:szCs w:val="28"/>
        </w:rPr>
      </w:pPr>
      <w:r w:rsidRPr="00A52F9A">
        <w:rPr>
          <w:szCs w:val="28"/>
        </w:rPr>
        <w:t>Таким образом, чем выше этот показатель, тем хуже качество изображения. Это обосновывается тем, что на «размытом» изображении появляются лишние оттенки цветов и характер изменения яркости пикселей в пределах изображения уменьшается, соответственно достигается наибольшая степень однородности.</w:t>
      </w:r>
    </w:p>
    <w:p w:rsidR="00D447C5" w:rsidRPr="00A52F9A" w:rsidRDefault="00D447C5" w:rsidP="00711C47">
      <w:pPr>
        <w:pStyle w:val="afc"/>
        <w:widowControl w:val="0"/>
        <w:spacing w:after="0" w:line="288" w:lineRule="auto"/>
        <w:ind w:firstLine="709"/>
        <w:rPr>
          <w:rFonts w:eastAsia="Times New Roman" w:cs="Times New Roman"/>
          <w:szCs w:val="28"/>
        </w:rPr>
      </w:pPr>
      <w:r w:rsidRPr="00A52F9A">
        <w:rPr>
          <w:szCs w:val="28"/>
        </w:rPr>
        <w:t>Как следствие, понижается и четкость изображения.</w:t>
      </w:r>
    </w:p>
    <w:p w:rsidR="00711C47" w:rsidRDefault="00D447C5" w:rsidP="00711C47">
      <w:pPr>
        <w:pStyle w:val="afc"/>
        <w:widowControl w:val="0"/>
        <w:spacing w:after="0" w:line="288" w:lineRule="auto"/>
        <w:ind w:firstLine="709"/>
        <w:rPr>
          <w:szCs w:val="28"/>
        </w:rPr>
      </w:pPr>
      <w:r w:rsidRPr="00A52F9A">
        <w:rPr>
          <w:szCs w:val="28"/>
        </w:rPr>
        <w:t>Рассмотрим следующие РЛИ:</w:t>
      </w:r>
    </w:p>
    <w:p w:rsidR="00711C47" w:rsidRDefault="00711C47">
      <w:pPr>
        <w:spacing w:after="200" w:line="276" w:lineRule="auto"/>
        <w:ind w:firstLine="0"/>
        <w:jc w:val="left"/>
        <w:rPr>
          <w:szCs w:val="28"/>
        </w:rPr>
      </w:pPr>
      <w:r>
        <w:rPr>
          <w:szCs w:val="28"/>
        </w:rPr>
        <w:br w:type="page"/>
      </w:r>
    </w:p>
    <w:p w:rsidR="00D447C5" w:rsidRPr="00A52F9A" w:rsidRDefault="00D447C5" w:rsidP="00711C47">
      <w:pPr>
        <w:pStyle w:val="afc"/>
        <w:widowControl w:val="0"/>
        <w:spacing w:after="0" w:line="288" w:lineRule="auto"/>
        <w:ind w:firstLine="709"/>
        <w:rPr>
          <w:szCs w:val="28"/>
        </w:rPr>
      </w:pPr>
      <w:r w:rsidRPr="00A52F9A">
        <w:rPr>
          <w:noProof/>
          <w:szCs w:val="28"/>
          <w:lang w:eastAsia="ru-RU"/>
        </w:rPr>
        <w:lastRenderedPageBreak/>
        <w:drawing>
          <wp:anchor distT="152400" distB="152400" distL="152400" distR="152400" simplePos="0" relativeHeight="251661312" behindDoc="0" locked="0" layoutInCell="1" allowOverlap="1" wp14:anchorId="2E308144" wp14:editId="15DBCD18">
            <wp:simplePos x="0" y="0"/>
            <wp:positionH relativeFrom="margin">
              <wp:posOffset>651963</wp:posOffset>
            </wp:positionH>
            <wp:positionV relativeFrom="line">
              <wp:posOffset>333800</wp:posOffset>
            </wp:positionV>
            <wp:extent cx="2095380" cy="1835447"/>
            <wp:effectExtent l="0" t="0" r="0" b="0"/>
            <wp:wrapThrough wrapText="bothSides" distL="152400" distR="152400">
              <wp:wrapPolygon edited="1">
                <wp:start x="0" y="0"/>
                <wp:lineTo x="21600" y="0"/>
                <wp:lineTo x="21600" y="21600"/>
                <wp:lineTo x="0" y="2160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хороший склад.png"/>
                    <pic:cNvPicPr>
                      <a:picLocks noChangeAspect="1"/>
                    </pic:cNvPicPr>
                  </pic:nvPicPr>
                  <pic:blipFill>
                    <a:blip r:embed="rId51">
                      <a:extLst/>
                    </a:blip>
                    <a:stretch>
                      <a:fillRect/>
                    </a:stretch>
                  </pic:blipFill>
                  <pic:spPr>
                    <a:xfrm>
                      <a:off x="0" y="0"/>
                      <a:ext cx="2095380" cy="1835447"/>
                    </a:xfrm>
                    <a:prstGeom prst="rect">
                      <a:avLst/>
                    </a:prstGeom>
                    <a:ln w="12700" cap="flat">
                      <a:noFill/>
                      <a:miter lim="400000"/>
                    </a:ln>
                    <a:effectLst/>
                  </pic:spPr>
                </pic:pic>
              </a:graphicData>
            </a:graphic>
          </wp:anchor>
        </w:drawing>
      </w:r>
      <w:r w:rsidRPr="00A52F9A">
        <w:rPr>
          <w:noProof/>
          <w:szCs w:val="28"/>
          <w:lang w:eastAsia="ru-RU"/>
        </w:rPr>
        <w:drawing>
          <wp:anchor distT="152400" distB="152400" distL="152400" distR="152400" simplePos="0" relativeHeight="251662336" behindDoc="0" locked="0" layoutInCell="1" allowOverlap="1" wp14:anchorId="2C57DED2" wp14:editId="420BF49B">
            <wp:simplePos x="0" y="0"/>
            <wp:positionH relativeFrom="margin">
              <wp:posOffset>3634806</wp:posOffset>
            </wp:positionH>
            <wp:positionV relativeFrom="line">
              <wp:posOffset>391556</wp:posOffset>
            </wp:positionV>
            <wp:extent cx="2026876" cy="1777691"/>
            <wp:effectExtent l="0" t="0" r="0" b="0"/>
            <wp:wrapThrough wrapText="bothSides" distL="152400" distR="152400">
              <wp:wrapPolygon edited="1">
                <wp:start x="0" y="0"/>
                <wp:lineTo x="21600" y="0"/>
                <wp:lineTo x="21600" y="21600"/>
                <wp:lineTo x="0" y="2160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плохой склад.png"/>
                    <pic:cNvPicPr>
                      <a:picLocks noChangeAspect="1"/>
                    </pic:cNvPicPr>
                  </pic:nvPicPr>
                  <pic:blipFill>
                    <a:blip r:embed="rId52">
                      <a:extLst/>
                    </a:blip>
                    <a:stretch>
                      <a:fillRect/>
                    </a:stretch>
                  </pic:blipFill>
                  <pic:spPr>
                    <a:xfrm>
                      <a:off x="0" y="0"/>
                      <a:ext cx="2026876" cy="1777691"/>
                    </a:xfrm>
                    <a:prstGeom prst="rect">
                      <a:avLst/>
                    </a:prstGeom>
                    <a:ln w="12700" cap="flat">
                      <a:noFill/>
                      <a:miter lim="400000"/>
                    </a:ln>
                    <a:effectLst/>
                  </pic:spPr>
                </pic:pic>
              </a:graphicData>
            </a:graphic>
          </wp:anchor>
        </w:drawing>
      </w: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Default="00D447C5" w:rsidP="00711C47">
      <w:pPr>
        <w:pStyle w:val="afc"/>
        <w:widowControl w:val="0"/>
        <w:spacing w:after="0" w:line="288" w:lineRule="auto"/>
        <w:ind w:firstLine="567"/>
        <w:rPr>
          <w:szCs w:val="28"/>
        </w:rPr>
      </w:pPr>
    </w:p>
    <w:p w:rsidR="00711C47" w:rsidRDefault="00711C47" w:rsidP="00711C47">
      <w:pPr>
        <w:pStyle w:val="afc"/>
        <w:widowControl w:val="0"/>
        <w:spacing w:after="0" w:line="288" w:lineRule="auto"/>
        <w:ind w:firstLine="567"/>
        <w:rPr>
          <w:szCs w:val="28"/>
        </w:rPr>
      </w:pPr>
    </w:p>
    <w:p w:rsidR="00711C47" w:rsidRPr="00A52F9A" w:rsidRDefault="00711C47" w:rsidP="00711C47">
      <w:pPr>
        <w:pStyle w:val="afc"/>
        <w:widowControl w:val="0"/>
        <w:spacing w:after="0" w:line="288" w:lineRule="auto"/>
        <w:ind w:firstLine="567"/>
        <w:rPr>
          <w:szCs w:val="28"/>
        </w:rPr>
      </w:pPr>
    </w:p>
    <w:p w:rsidR="00D447C5" w:rsidRPr="00D81CC3" w:rsidRDefault="00D81CC3" w:rsidP="00711C47">
      <w:pPr>
        <w:pStyle w:val="afc"/>
        <w:widowControl w:val="0"/>
        <w:spacing w:after="0" w:line="288" w:lineRule="auto"/>
        <w:ind w:left="2265" w:firstLine="0"/>
        <w:rPr>
          <w:rFonts w:eastAsia="Times New Roman" w:cs="Times New Roman"/>
          <w:i/>
          <w:szCs w:val="28"/>
        </w:rPr>
      </w:pPr>
      <w:r>
        <w:rPr>
          <w:i/>
          <w:szCs w:val="28"/>
        </w:rPr>
        <w:t xml:space="preserve">  </w:t>
      </w:r>
      <w:r w:rsidR="00D447C5" w:rsidRPr="00D81CC3">
        <w:rPr>
          <w:i/>
          <w:szCs w:val="28"/>
        </w:rPr>
        <w:t>а)</w:t>
      </w:r>
      <w:r w:rsidR="00D447C5" w:rsidRPr="00D81CC3">
        <w:rPr>
          <w:i/>
          <w:szCs w:val="28"/>
        </w:rPr>
        <w:tab/>
      </w:r>
      <w:r w:rsidR="00D447C5" w:rsidRPr="00D81CC3">
        <w:rPr>
          <w:i/>
          <w:szCs w:val="28"/>
        </w:rPr>
        <w:tab/>
      </w:r>
      <w:r w:rsidR="00D447C5" w:rsidRPr="00D81CC3">
        <w:rPr>
          <w:i/>
          <w:szCs w:val="28"/>
        </w:rPr>
        <w:tab/>
      </w:r>
      <w:r w:rsidR="00D447C5" w:rsidRPr="00D81CC3">
        <w:rPr>
          <w:i/>
          <w:szCs w:val="28"/>
        </w:rPr>
        <w:tab/>
      </w:r>
      <w:r w:rsidR="00D447C5" w:rsidRPr="00D81CC3">
        <w:rPr>
          <w:i/>
          <w:szCs w:val="28"/>
        </w:rPr>
        <w:tab/>
      </w:r>
      <w:r w:rsidR="00D447C5" w:rsidRPr="00D81CC3">
        <w:rPr>
          <w:i/>
          <w:szCs w:val="28"/>
        </w:rPr>
        <w:tab/>
      </w:r>
      <w:r w:rsidR="00D447C5" w:rsidRPr="00D81CC3">
        <w:rPr>
          <w:i/>
          <w:szCs w:val="28"/>
        </w:rPr>
        <w:tab/>
        <w:t>б)</w:t>
      </w:r>
    </w:p>
    <w:p w:rsidR="00D447C5" w:rsidRPr="00A52F9A" w:rsidRDefault="00D447C5" w:rsidP="00D81CC3">
      <w:pPr>
        <w:pStyle w:val="afc"/>
        <w:widowControl w:val="0"/>
        <w:spacing w:after="0" w:line="288" w:lineRule="auto"/>
        <w:ind w:firstLine="0"/>
        <w:jc w:val="center"/>
        <w:rPr>
          <w:szCs w:val="28"/>
        </w:rPr>
      </w:pPr>
      <w:r w:rsidRPr="00A52F9A">
        <w:rPr>
          <w:szCs w:val="28"/>
        </w:rPr>
        <w:t>Рисунок 1</w:t>
      </w:r>
      <w:r w:rsidR="00D81CC3">
        <w:rPr>
          <w:szCs w:val="28"/>
        </w:rPr>
        <w:t xml:space="preserve"> –</w:t>
      </w:r>
      <w:r w:rsidRPr="00A52F9A">
        <w:rPr>
          <w:szCs w:val="28"/>
        </w:rPr>
        <w:t xml:space="preserve"> РЛИ с автофокусом (а) </w:t>
      </w:r>
      <w:r w:rsidR="00D81CC3">
        <w:rPr>
          <w:szCs w:val="28"/>
        </w:rPr>
        <w:t xml:space="preserve">и </w:t>
      </w:r>
      <w:r w:rsidRPr="00A52F9A">
        <w:rPr>
          <w:szCs w:val="28"/>
        </w:rPr>
        <w:t>без автофокуса (б)</w:t>
      </w:r>
    </w:p>
    <w:p w:rsidR="00557457" w:rsidRPr="00A52F9A" w:rsidRDefault="00557457" w:rsidP="00711C47">
      <w:pPr>
        <w:pStyle w:val="afc"/>
        <w:widowControl w:val="0"/>
        <w:spacing w:after="0" w:line="288" w:lineRule="auto"/>
        <w:ind w:left="337" w:firstLine="567"/>
        <w:rPr>
          <w:rFonts w:eastAsia="Times New Roman" w:cs="Times New Roman"/>
          <w:szCs w:val="28"/>
        </w:rPr>
      </w:pPr>
    </w:p>
    <w:p w:rsidR="00D447C5" w:rsidRPr="00D81CC3" w:rsidRDefault="00D447C5" w:rsidP="00D81CC3">
      <w:pPr>
        <w:pStyle w:val="afc"/>
        <w:widowControl w:val="0"/>
        <w:spacing w:after="0" w:line="288" w:lineRule="auto"/>
        <w:ind w:firstLine="709"/>
        <w:rPr>
          <w:szCs w:val="28"/>
        </w:rPr>
      </w:pPr>
      <w:r w:rsidRPr="00A52F9A">
        <w:rPr>
          <w:szCs w:val="28"/>
        </w:rPr>
        <w:t>Для данных РЛИ, представленных на рисунках 1, вышеописанный метод дал следующие показатели:</w:t>
      </w:r>
      <w:r w:rsidRPr="00D81CC3">
        <w:rPr>
          <w:szCs w:val="28"/>
        </w:rPr>
        <w:t xml:space="preserve"> </w:t>
      </w:r>
      <w:r w:rsidRPr="00A52F9A">
        <w:rPr>
          <w:szCs w:val="28"/>
        </w:rPr>
        <w:t xml:space="preserve">РЛИ с использованием автофокуса </w:t>
      </w:r>
      <w:r w:rsidR="00D81CC3">
        <w:rPr>
          <w:szCs w:val="28"/>
        </w:rPr>
        <w:t>–</w:t>
      </w:r>
      <w:r w:rsidRPr="00A52F9A">
        <w:rPr>
          <w:szCs w:val="28"/>
        </w:rPr>
        <w:t xml:space="preserve"> 0.9793;</w:t>
      </w:r>
      <w:r w:rsidRPr="00D81CC3">
        <w:rPr>
          <w:szCs w:val="28"/>
        </w:rPr>
        <w:t xml:space="preserve"> </w:t>
      </w:r>
      <w:r w:rsidRPr="00A52F9A">
        <w:rPr>
          <w:szCs w:val="28"/>
        </w:rPr>
        <w:t>РЛ</w:t>
      </w:r>
      <w:r w:rsidR="00D81CC3">
        <w:rPr>
          <w:szCs w:val="28"/>
        </w:rPr>
        <w:t>И без использования автофокуса –</w:t>
      </w:r>
      <w:r w:rsidRPr="00A52F9A">
        <w:rPr>
          <w:szCs w:val="28"/>
        </w:rPr>
        <w:t xml:space="preserve"> 0.9808</w:t>
      </w:r>
      <w:r w:rsidR="00D81CC3">
        <w:rPr>
          <w:szCs w:val="28"/>
        </w:rPr>
        <w:t>.</w:t>
      </w:r>
    </w:p>
    <w:p w:rsidR="00D447C5" w:rsidRPr="00D81CC3" w:rsidRDefault="00D447C5" w:rsidP="00D81CC3">
      <w:pPr>
        <w:pStyle w:val="afc"/>
        <w:widowControl w:val="0"/>
        <w:spacing w:after="0" w:line="288" w:lineRule="auto"/>
        <w:ind w:firstLine="709"/>
        <w:rPr>
          <w:szCs w:val="28"/>
        </w:rPr>
      </w:pPr>
      <w:r w:rsidRPr="00A52F9A">
        <w:rPr>
          <w:szCs w:val="28"/>
        </w:rPr>
        <w:t xml:space="preserve">Значения функции </w:t>
      </w:r>
      <m:oMath>
        <m:sSub>
          <m:sSubPr>
            <m:ctrlPr>
              <w:rPr>
                <w:rFonts w:ascii="Cambria Math" w:hAnsi="Cambria Math"/>
                <w:szCs w:val="28"/>
              </w:rPr>
            </m:ctrlPr>
          </m:sSubPr>
          <m:e>
            <m:r>
              <m:rPr>
                <m:sty m:val="p"/>
              </m:rPr>
              <w:rPr>
                <w:rFonts w:ascii="Cambria Math" w:hAnsi="Cambria Math"/>
                <w:szCs w:val="28"/>
              </w:rPr>
              <m:t>F</m:t>
            </m:r>
          </m:e>
          <m:sub>
            <m:bar>
              <m:barPr>
                <m:pos m:val="top"/>
                <m:ctrlPr>
                  <w:rPr>
                    <w:rFonts w:ascii="Cambria Math" w:hAnsi="Cambria Math"/>
                    <w:szCs w:val="28"/>
                  </w:rPr>
                </m:ctrlPr>
              </m:barPr>
              <m:e>
                <m:r>
                  <m:rPr>
                    <m:sty m:val="p"/>
                  </m:rPr>
                  <w:rPr>
                    <w:rFonts w:ascii="Cambria Math" w:hAnsi="Cambria Math"/>
                    <w:szCs w:val="28"/>
                  </w:rPr>
                  <m:t>m</m:t>
                </m:r>
              </m:e>
            </m:bar>
          </m:sub>
        </m:sSub>
      </m:oMath>
      <w:r w:rsidRPr="00A52F9A">
        <w:rPr>
          <w:szCs w:val="28"/>
        </w:rPr>
        <w:t xml:space="preserve"> для более худшего изображения действительно выше, но разница между этими показателями не такая существенная, как если бы мы оценивали качество этих изображений субъективным методом. Поэтому можно изменить алгоритмы описанные выше, для получения более точных показателей.</w:t>
      </w:r>
    </w:p>
    <w:p w:rsidR="00D447C5" w:rsidRPr="00D81CC3" w:rsidRDefault="00D447C5" w:rsidP="00D81CC3">
      <w:pPr>
        <w:pStyle w:val="afc"/>
        <w:widowControl w:val="0"/>
        <w:spacing w:after="0" w:line="288" w:lineRule="auto"/>
        <w:ind w:firstLine="709"/>
        <w:rPr>
          <w:szCs w:val="28"/>
        </w:rPr>
      </w:pPr>
      <w:r w:rsidRPr="00A52F9A">
        <w:rPr>
          <w:szCs w:val="28"/>
        </w:rPr>
        <w:t xml:space="preserve">Мы также будем использовать формулу (1), откажемся от нормировки матрицы амплитуд </w:t>
      </w:r>
      <w:r w:rsidR="00D81CC3">
        <w:rPr>
          <w:szCs w:val="28"/>
        </w:rPr>
        <w:t xml:space="preserve">– </w:t>
      </w:r>
      <w:r w:rsidRPr="00A52F9A">
        <w:rPr>
          <w:szCs w:val="28"/>
        </w:rPr>
        <w:t>формула (2)</w:t>
      </w:r>
      <w:r w:rsidR="00D81CC3">
        <w:rPr>
          <w:szCs w:val="28"/>
        </w:rPr>
        <w:t xml:space="preserve"> –</w:t>
      </w:r>
      <w:r w:rsidRPr="00A52F9A">
        <w:rPr>
          <w:szCs w:val="28"/>
        </w:rPr>
        <w:t xml:space="preserve"> и изменим формулу 3.</w:t>
      </w:r>
    </w:p>
    <w:p w:rsidR="00D447C5" w:rsidRPr="00D81CC3" w:rsidRDefault="00D447C5" w:rsidP="00D81CC3">
      <w:pPr>
        <w:pStyle w:val="afc"/>
        <w:widowControl w:val="0"/>
        <w:spacing w:after="0" w:line="288" w:lineRule="auto"/>
        <w:ind w:firstLine="709"/>
        <w:rPr>
          <w:szCs w:val="28"/>
        </w:rPr>
      </w:pPr>
      <w:r w:rsidRPr="00A52F9A">
        <w:rPr>
          <w:szCs w:val="28"/>
        </w:rPr>
        <w:t>Вместо натурального логарифма будет использоваться логарифм по основанию 2. Таким образом, получим следующую формулу:</w:t>
      </w:r>
    </w:p>
    <w:p w:rsidR="00D447C5" w:rsidRPr="00A52F9A" w:rsidRDefault="00D447C5" w:rsidP="00D81CC3">
      <w:pPr>
        <w:pStyle w:val="afc"/>
        <w:widowControl w:val="0"/>
        <w:spacing w:after="0" w:line="288" w:lineRule="auto"/>
        <w:ind w:firstLine="709"/>
        <w:rPr>
          <w:szCs w:val="28"/>
        </w:rPr>
      </w:pPr>
      <m:oMath>
        <m:r>
          <w:rPr>
            <w:rFonts w:ascii="Cambria Math" w:hAnsi="Cambria Math"/>
            <w:szCs w:val="28"/>
          </w:rPr>
          <m:t>F</m:t>
        </m:r>
        <m:sSub>
          <m:sSubPr>
            <m:ctrlPr>
              <w:rPr>
                <w:rFonts w:ascii="Cambria Math" w:hAnsi="Cambria Math"/>
                <w:szCs w:val="28"/>
              </w:rPr>
            </m:ctrlPr>
          </m:sSubPr>
          <m:e>
            <m:r>
              <w:rPr>
                <w:rFonts w:ascii="Cambria Math" w:hAnsi="Cambria Math"/>
                <w:szCs w:val="28"/>
              </w:rPr>
              <m:t>F</m:t>
            </m:r>
          </m:e>
          <m:sub>
            <m:bar>
              <m:barPr>
                <m:pos m:val="top"/>
                <m:ctrlPr>
                  <w:rPr>
                    <w:rFonts w:ascii="Cambria Math" w:hAnsi="Cambria Math"/>
                    <w:i/>
                    <w:szCs w:val="28"/>
                  </w:rPr>
                </m:ctrlPr>
              </m:barPr>
              <m:e>
                <m:r>
                  <w:rPr>
                    <w:rFonts w:ascii="Cambria Math" w:hAnsi="Cambria Math"/>
                    <w:szCs w:val="28"/>
                  </w:rPr>
                  <m:t>Y</m:t>
                </m:r>
              </m:e>
            </m:bar>
          </m:sub>
        </m:sSub>
        <m:r>
          <w:rPr>
            <w:rFonts w:ascii="Cambria Math" w:hAnsi="Cambria Math"/>
            <w:szCs w:val="28"/>
          </w:rPr>
          <m:t>=-</m:t>
        </m:r>
        <m:f>
          <m:fPr>
            <m:ctrlPr>
              <w:rPr>
                <w:rFonts w:ascii="Cambria Math" w:hAnsi="Cambria Math"/>
                <w:i/>
                <w:szCs w:val="28"/>
              </w:rPr>
            </m:ctrlPr>
          </m:fPr>
          <m:num>
            <m:sSubSup>
              <m:sSubSupPr>
                <m:ctrlPr>
                  <w:rPr>
                    <w:rFonts w:ascii="Cambria Math" w:hAnsi="Cambria Math"/>
                    <w:szCs w:val="28"/>
                  </w:rPr>
                </m:ctrlPr>
              </m:sSubSupPr>
              <m:e>
                <m:r>
                  <w:rPr>
                    <w:rFonts w:ascii="Cambria Math" w:hAnsi="Cambria Math"/>
                    <w:szCs w:val="28"/>
                  </w:rPr>
                  <m:t>∑</m:t>
                </m:r>
              </m:e>
              <m:sub>
                <m:r>
                  <w:rPr>
                    <w:rFonts w:ascii="Cambria Math" w:hAnsi="Cambria Math"/>
                    <w:szCs w:val="28"/>
                  </w:rPr>
                  <m:t>K</m:t>
                </m:r>
              </m:sub>
              <m:sup>
                <m:r>
                  <w:rPr>
                    <w:rFonts w:ascii="Cambria Math" w:hAnsi="Cambria Math"/>
                    <w:szCs w:val="28"/>
                  </w:rPr>
                  <m:t>k=1</m:t>
                </m:r>
              </m:sup>
            </m:sSubSup>
            <m:sSub>
              <m:sSubPr>
                <m:ctrlPr>
                  <w:rPr>
                    <w:rFonts w:ascii="Cambria Math" w:hAnsi="Cambria Math"/>
                    <w:szCs w:val="28"/>
                  </w:rPr>
                </m:ctrlPr>
              </m:sSubPr>
              <m:e>
                <m:r>
                  <w:rPr>
                    <w:rFonts w:ascii="Cambria Math" w:hAnsi="Cambria Math"/>
                    <w:szCs w:val="28"/>
                  </w:rPr>
                  <m:t>y</m:t>
                </m:r>
              </m:e>
              <m:sub>
                <m:r>
                  <w:rPr>
                    <w:rFonts w:ascii="Cambria Math" w:hAnsi="Cambria Math"/>
                    <w:szCs w:val="28"/>
                  </w:rPr>
                  <m:t>k</m:t>
                </m:r>
              </m:sub>
            </m:sSub>
            <m:sSub>
              <m:sSubPr>
                <m:ctrlPr>
                  <w:rPr>
                    <w:rFonts w:ascii="Cambria Math" w:hAnsi="Cambria Math"/>
                    <w:szCs w:val="28"/>
                  </w:rPr>
                </m:ctrlPr>
              </m:sSubPr>
              <m:e>
                <m:r>
                  <w:rPr>
                    <w:rFonts w:ascii="Cambria Math" w:hAnsi="Cambria Math"/>
                    <w:szCs w:val="28"/>
                  </w:rPr>
                  <m:t>log</m:t>
                </m:r>
              </m:e>
              <m:sub>
                <m:r>
                  <w:rPr>
                    <w:rFonts w:ascii="Cambria Math" w:hAnsi="Cambria Math"/>
                    <w:szCs w:val="28"/>
                  </w:rPr>
                  <m:t>2</m:t>
                </m:r>
              </m:sub>
            </m:sSub>
            <m:sSub>
              <m:sSubPr>
                <m:ctrlPr>
                  <w:rPr>
                    <w:rFonts w:ascii="Cambria Math" w:hAnsi="Cambria Math"/>
                    <w:szCs w:val="28"/>
                  </w:rPr>
                </m:ctrlPr>
              </m:sSubPr>
              <m:e>
                <m:r>
                  <w:rPr>
                    <w:rFonts w:ascii="Cambria Math" w:hAnsi="Cambria Math"/>
                    <w:szCs w:val="28"/>
                  </w:rPr>
                  <m:t>y</m:t>
                </m:r>
              </m:e>
              <m:sub>
                <m:r>
                  <w:rPr>
                    <w:rFonts w:ascii="Cambria Math" w:hAnsi="Cambria Math"/>
                    <w:szCs w:val="28"/>
                  </w:rPr>
                  <m:t>k</m:t>
                </m:r>
              </m:sub>
            </m:sSub>
          </m:num>
          <m:den>
            <m:r>
              <w:rPr>
                <w:rFonts w:ascii="Cambria Math" w:hAnsi="Cambria Math"/>
                <w:szCs w:val="28"/>
              </w:rPr>
              <m:t>K</m:t>
            </m:r>
          </m:den>
        </m:f>
      </m:oMath>
      <w:r w:rsidRPr="00A52F9A">
        <w:rPr>
          <w:szCs w:val="28"/>
        </w:rPr>
        <w:tab/>
      </w:r>
      <w:r w:rsidRPr="00A52F9A">
        <w:rPr>
          <w:szCs w:val="28"/>
        </w:rPr>
        <w:tab/>
      </w:r>
      <w:r w:rsidRPr="00A52F9A">
        <w:rPr>
          <w:szCs w:val="28"/>
        </w:rPr>
        <w:tab/>
      </w:r>
      <w:r w:rsidRPr="00A52F9A">
        <w:rPr>
          <w:szCs w:val="28"/>
        </w:rPr>
        <w:tab/>
      </w:r>
      <w:r w:rsidRPr="00A52F9A">
        <w:rPr>
          <w:szCs w:val="28"/>
        </w:rPr>
        <w:tab/>
      </w:r>
      <w:r w:rsidRPr="00A52F9A">
        <w:rPr>
          <w:szCs w:val="28"/>
        </w:rPr>
        <w:tab/>
      </w:r>
      <w:r w:rsidRPr="00A52F9A">
        <w:rPr>
          <w:szCs w:val="28"/>
        </w:rPr>
        <w:tab/>
        <w:t xml:space="preserve">       (4)</w:t>
      </w:r>
    </w:p>
    <w:p w:rsidR="00D447C5" w:rsidRPr="00A52F9A" w:rsidRDefault="00D447C5" w:rsidP="00D81CC3">
      <w:pPr>
        <w:pStyle w:val="afc"/>
        <w:widowControl w:val="0"/>
        <w:spacing w:after="0" w:line="288" w:lineRule="auto"/>
        <w:ind w:firstLine="709"/>
        <w:rPr>
          <w:rFonts w:eastAsia="Times New Roman" w:cs="Times New Roman"/>
          <w:szCs w:val="28"/>
        </w:rPr>
      </w:pPr>
      <w:r w:rsidRPr="00A52F9A">
        <w:rPr>
          <w:szCs w:val="28"/>
        </w:rPr>
        <w:t>Теперь для РЛИ, представленных на рисунке 1, получим следующие показатели:</w:t>
      </w:r>
      <w:r w:rsidR="00D81CC3">
        <w:rPr>
          <w:szCs w:val="28"/>
        </w:rPr>
        <w:t xml:space="preserve"> </w:t>
      </w:r>
      <w:r w:rsidRPr="00A52F9A">
        <w:rPr>
          <w:szCs w:val="28"/>
        </w:rPr>
        <w:t xml:space="preserve">РЛИ с использованием автофокуса </w:t>
      </w:r>
      <w:r w:rsidR="00D81CC3">
        <w:rPr>
          <w:szCs w:val="28"/>
        </w:rPr>
        <w:t>–</w:t>
      </w:r>
      <w:r w:rsidRPr="00A52F9A">
        <w:rPr>
          <w:szCs w:val="28"/>
        </w:rPr>
        <w:t xml:space="preserve"> 0.1164</w:t>
      </w:r>
      <w:r w:rsidRPr="00A52F9A">
        <w:rPr>
          <w:rFonts w:eastAsia="Times New Roman" w:cs="Times New Roman"/>
          <w:szCs w:val="28"/>
        </w:rPr>
        <w:t xml:space="preserve">; </w:t>
      </w:r>
      <w:r w:rsidRPr="00A52F9A">
        <w:rPr>
          <w:szCs w:val="28"/>
        </w:rPr>
        <w:t xml:space="preserve">РЛИ без использования автофокуса </w:t>
      </w:r>
      <w:r w:rsidR="00D81CC3">
        <w:rPr>
          <w:szCs w:val="28"/>
        </w:rPr>
        <w:t>–</w:t>
      </w:r>
      <w:r w:rsidRPr="00A52F9A">
        <w:rPr>
          <w:szCs w:val="28"/>
        </w:rPr>
        <w:t xml:space="preserve"> 0.1799</w:t>
      </w:r>
      <w:r w:rsidR="00D81CC3">
        <w:rPr>
          <w:szCs w:val="28"/>
        </w:rPr>
        <w:t>.</w:t>
      </w:r>
    </w:p>
    <w:p w:rsidR="00D447C5" w:rsidRPr="00A52F9A" w:rsidRDefault="00D447C5" w:rsidP="00D81CC3">
      <w:pPr>
        <w:pStyle w:val="afc"/>
        <w:widowControl w:val="0"/>
        <w:spacing w:after="0" w:line="288" w:lineRule="auto"/>
        <w:ind w:firstLine="709"/>
        <w:rPr>
          <w:rFonts w:eastAsia="Times New Roman" w:cs="Times New Roman"/>
          <w:szCs w:val="28"/>
        </w:rPr>
      </w:pPr>
      <w:r w:rsidRPr="00D81CC3">
        <w:rPr>
          <w:rFonts w:eastAsia="Times New Roman" w:cs="Times New Roman"/>
          <w:szCs w:val="28"/>
        </w:rPr>
        <w:t>Вывод: новые показатели сильно отличаются, это позволяет оценить то, что изображение на рисунке 2 сильно хуже изображения на рисунке 1.  Далее будем использовать данный метод.</w:t>
      </w:r>
    </w:p>
    <w:p w:rsidR="00D81CC3" w:rsidRDefault="00D447C5" w:rsidP="00D81CC3">
      <w:pPr>
        <w:pStyle w:val="afc"/>
        <w:widowControl w:val="0"/>
        <w:spacing w:after="0" w:line="288" w:lineRule="auto"/>
        <w:ind w:firstLine="709"/>
        <w:rPr>
          <w:rFonts w:eastAsia="Times New Roman" w:cs="Times New Roman"/>
          <w:szCs w:val="28"/>
        </w:rPr>
      </w:pPr>
      <w:r w:rsidRPr="00D81CC3">
        <w:rPr>
          <w:rFonts w:eastAsia="Times New Roman" w:cs="Times New Roman"/>
          <w:szCs w:val="28"/>
        </w:rPr>
        <w:t>Еще примеры изображений:</w:t>
      </w:r>
    </w:p>
    <w:p w:rsidR="00D81CC3" w:rsidRDefault="00D81CC3">
      <w:pPr>
        <w:spacing w:after="200" w:line="276" w:lineRule="auto"/>
        <w:ind w:firstLine="0"/>
        <w:jc w:val="left"/>
        <w:rPr>
          <w:rFonts w:eastAsia="Times New Roman" w:cs="Times New Roman"/>
          <w:szCs w:val="28"/>
        </w:rPr>
      </w:pPr>
      <w:r>
        <w:rPr>
          <w:rFonts w:eastAsia="Times New Roman" w:cs="Times New Roman"/>
          <w:szCs w:val="28"/>
        </w:rPr>
        <w:br w:type="page"/>
      </w:r>
    </w:p>
    <w:p w:rsidR="00D447C5" w:rsidRPr="00A52F9A" w:rsidRDefault="004D48A3" w:rsidP="00711C47">
      <w:pPr>
        <w:pStyle w:val="afc"/>
        <w:widowControl w:val="0"/>
        <w:spacing w:after="0" w:line="288" w:lineRule="auto"/>
        <w:ind w:firstLine="567"/>
        <w:rPr>
          <w:rFonts w:eastAsia="Times New Roman" w:cs="Times New Roman"/>
          <w:szCs w:val="28"/>
        </w:rPr>
      </w:pPr>
      <w:r w:rsidRPr="00A52F9A">
        <w:rPr>
          <w:rFonts w:eastAsia="Times New Roman" w:cs="Times New Roman"/>
          <w:noProof/>
          <w:szCs w:val="28"/>
          <w:lang w:eastAsia="ru-RU"/>
        </w:rPr>
        <w:lastRenderedPageBreak/>
        <w:drawing>
          <wp:anchor distT="152400" distB="152400" distL="152400" distR="152400" simplePos="0" relativeHeight="251660288" behindDoc="0" locked="0" layoutInCell="1" allowOverlap="1" wp14:anchorId="6C268D29" wp14:editId="1E02423A">
            <wp:simplePos x="0" y="0"/>
            <wp:positionH relativeFrom="margin">
              <wp:posOffset>3636010</wp:posOffset>
            </wp:positionH>
            <wp:positionV relativeFrom="line">
              <wp:posOffset>247650</wp:posOffset>
            </wp:positionV>
            <wp:extent cx="1913255" cy="1948815"/>
            <wp:effectExtent l="0" t="0" r="0" b="0"/>
            <wp:wrapThrough wrapText="bothSides" distL="152400" distR="152400">
              <wp:wrapPolygon edited="1">
                <wp:start x="0" y="0"/>
                <wp:lineTo x="21600" y="0"/>
                <wp:lineTo x="21600" y="21600"/>
                <wp:lineTo x="0" y="21600"/>
                <wp:lineTo x="0" y="0"/>
              </wp:wrapPolygon>
            </wp:wrapThrough>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ГАУБИЦА БЕЗ АФ.png"/>
                    <pic:cNvPicPr>
                      <a:picLocks noChangeAspect="1"/>
                    </pic:cNvPicPr>
                  </pic:nvPicPr>
                  <pic:blipFill>
                    <a:blip r:embed="rId53">
                      <a:extLst/>
                    </a:blip>
                    <a:stretch>
                      <a:fillRect/>
                    </a:stretch>
                  </pic:blipFill>
                  <pic:spPr>
                    <a:xfrm>
                      <a:off x="0" y="0"/>
                      <a:ext cx="1913255" cy="1948815"/>
                    </a:xfrm>
                    <a:prstGeom prst="rect">
                      <a:avLst/>
                    </a:prstGeom>
                    <a:ln w="12700" cap="flat">
                      <a:noFill/>
                      <a:miter lim="400000"/>
                    </a:ln>
                    <a:effectLst/>
                  </pic:spPr>
                </pic:pic>
              </a:graphicData>
            </a:graphic>
          </wp:anchor>
        </w:drawing>
      </w:r>
      <w:r w:rsidR="00D447C5" w:rsidRPr="00A52F9A">
        <w:rPr>
          <w:rFonts w:eastAsia="Times New Roman" w:cs="Times New Roman"/>
          <w:noProof/>
          <w:szCs w:val="28"/>
          <w:lang w:eastAsia="ru-RU"/>
        </w:rPr>
        <w:drawing>
          <wp:anchor distT="152400" distB="152400" distL="152400" distR="152400" simplePos="0" relativeHeight="251659264" behindDoc="0" locked="0" layoutInCell="1" allowOverlap="1" wp14:anchorId="57B366F0" wp14:editId="1880E40D">
            <wp:simplePos x="0" y="0"/>
            <wp:positionH relativeFrom="margin">
              <wp:posOffset>690948</wp:posOffset>
            </wp:positionH>
            <wp:positionV relativeFrom="line">
              <wp:posOffset>251486</wp:posOffset>
            </wp:positionV>
            <wp:extent cx="1884983" cy="1882801"/>
            <wp:effectExtent l="0" t="0" r="0" b="0"/>
            <wp:wrapThrough wrapText="bothSides" distL="152400" distR="152400">
              <wp:wrapPolygon edited="1">
                <wp:start x="0" y="0"/>
                <wp:lineTo x="21600" y="0"/>
                <wp:lineTo x="21600" y="21600"/>
                <wp:lineTo x="0" y="21600"/>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ГАУБИЦА С АФ.png"/>
                    <pic:cNvPicPr>
                      <a:picLocks noChangeAspect="1"/>
                    </pic:cNvPicPr>
                  </pic:nvPicPr>
                  <pic:blipFill>
                    <a:blip r:embed="rId54">
                      <a:extLst/>
                    </a:blip>
                    <a:stretch>
                      <a:fillRect/>
                    </a:stretch>
                  </pic:blipFill>
                  <pic:spPr>
                    <a:xfrm>
                      <a:off x="0" y="0"/>
                      <a:ext cx="1884983" cy="1882801"/>
                    </a:xfrm>
                    <a:prstGeom prst="rect">
                      <a:avLst/>
                    </a:prstGeom>
                    <a:ln w="12700" cap="flat">
                      <a:noFill/>
                      <a:miter lim="400000"/>
                    </a:ln>
                    <a:effectLst/>
                  </pic:spPr>
                </pic:pic>
              </a:graphicData>
            </a:graphic>
          </wp:anchor>
        </w:drawing>
      </w: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Default="00D447C5" w:rsidP="00711C47">
      <w:pPr>
        <w:pStyle w:val="afc"/>
        <w:widowControl w:val="0"/>
        <w:spacing w:after="0" w:line="288" w:lineRule="auto"/>
        <w:ind w:firstLine="567"/>
        <w:rPr>
          <w:szCs w:val="28"/>
        </w:rPr>
      </w:pPr>
    </w:p>
    <w:p w:rsidR="00D81CC3" w:rsidRDefault="00D81CC3" w:rsidP="00711C47">
      <w:pPr>
        <w:pStyle w:val="afc"/>
        <w:widowControl w:val="0"/>
        <w:spacing w:after="0" w:line="288" w:lineRule="auto"/>
        <w:ind w:firstLine="567"/>
        <w:rPr>
          <w:szCs w:val="28"/>
        </w:rPr>
      </w:pPr>
    </w:p>
    <w:p w:rsidR="00D81CC3" w:rsidRPr="00A52F9A" w:rsidRDefault="00D81CC3"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Pr="00A52F9A" w:rsidRDefault="00D447C5" w:rsidP="00711C47">
      <w:pPr>
        <w:pStyle w:val="afc"/>
        <w:widowControl w:val="0"/>
        <w:spacing w:after="0" w:line="288" w:lineRule="auto"/>
        <w:ind w:firstLine="567"/>
        <w:rPr>
          <w:szCs w:val="28"/>
        </w:rPr>
      </w:pPr>
    </w:p>
    <w:p w:rsidR="00D447C5" w:rsidRPr="00D81CC3" w:rsidRDefault="00D81CC3" w:rsidP="00D81CC3">
      <w:pPr>
        <w:pStyle w:val="afc"/>
        <w:widowControl w:val="0"/>
        <w:spacing w:after="0" w:line="288" w:lineRule="auto"/>
        <w:ind w:left="1557" w:firstLine="567"/>
        <w:rPr>
          <w:rFonts w:eastAsia="Times New Roman" w:cs="Times New Roman"/>
          <w:i/>
          <w:szCs w:val="28"/>
        </w:rPr>
      </w:pPr>
      <w:r w:rsidRPr="00D81CC3">
        <w:rPr>
          <w:i/>
          <w:szCs w:val="28"/>
        </w:rPr>
        <w:t xml:space="preserve">  </w:t>
      </w:r>
      <w:r w:rsidR="00D447C5" w:rsidRPr="00D81CC3">
        <w:rPr>
          <w:i/>
          <w:szCs w:val="28"/>
        </w:rPr>
        <w:t>а)</w:t>
      </w:r>
      <w:r w:rsidR="00D447C5" w:rsidRPr="00D81CC3">
        <w:rPr>
          <w:i/>
          <w:szCs w:val="28"/>
        </w:rPr>
        <w:tab/>
      </w:r>
      <w:r w:rsidR="00D447C5" w:rsidRPr="00D81CC3">
        <w:rPr>
          <w:i/>
          <w:szCs w:val="28"/>
        </w:rPr>
        <w:tab/>
      </w:r>
      <w:r w:rsidR="00D447C5" w:rsidRPr="00D81CC3">
        <w:rPr>
          <w:i/>
          <w:szCs w:val="28"/>
        </w:rPr>
        <w:tab/>
      </w:r>
      <w:r w:rsidR="00D447C5" w:rsidRPr="00D81CC3">
        <w:rPr>
          <w:i/>
          <w:szCs w:val="28"/>
        </w:rPr>
        <w:tab/>
      </w:r>
      <w:r w:rsidR="00D447C5" w:rsidRPr="00D81CC3">
        <w:rPr>
          <w:i/>
          <w:szCs w:val="28"/>
        </w:rPr>
        <w:tab/>
      </w:r>
      <w:r w:rsidR="00D447C5" w:rsidRPr="00D81CC3">
        <w:rPr>
          <w:i/>
          <w:szCs w:val="28"/>
        </w:rPr>
        <w:tab/>
      </w:r>
      <w:r w:rsidR="00D447C5" w:rsidRPr="00D81CC3">
        <w:rPr>
          <w:i/>
          <w:szCs w:val="28"/>
        </w:rPr>
        <w:tab/>
        <w:t>б)</w:t>
      </w:r>
    </w:p>
    <w:p w:rsidR="00D447C5" w:rsidRPr="00A52F9A" w:rsidRDefault="00D447C5" w:rsidP="00D81CC3">
      <w:pPr>
        <w:pStyle w:val="afc"/>
        <w:widowControl w:val="0"/>
        <w:spacing w:after="0" w:line="288" w:lineRule="auto"/>
        <w:ind w:firstLine="0"/>
        <w:jc w:val="center"/>
        <w:rPr>
          <w:szCs w:val="28"/>
        </w:rPr>
      </w:pPr>
      <w:r w:rsidRPr="00A52F9A">
        <w:rPr>
          <w:szCs w:val="28"/>
        </w:rPr>
        <w:t>Рисунок 2</w:t>
      </w:r>
      <w:r w:rsidR="00D81CC3">
        <w:rPr>
          <w:szCs w:val="28"/>
        </w:rPr>
        <w:t xml:space="preserve"> –</w:t>
      </w:r>
      <w:r w:rsidRPr="00A52F9A">
        <w:rPr>
          <w:szCs w:val="28"/>
        </w:rPr>
        <w:t xml:space="preserve"> РЛИ с автофокусом (а) </w:t>
      </w:r>
      <w:r w:rsidR="00D81CC3">
        <w:rPr>
          <w:szCs w:val="28"/>
        </w:rPr>
        <w:t xml:space="preserve">и </w:t>
      </w:r>
      <w:r w:rsidRPr="00A52F9A">
        <w:rPr>
          <w:szCs w:val="28"/>
        </w:rPr>
        <w:t>без автофокуса (б)</w:t>
      </w:r>
    </w:p>
    <w:p w:rsidR="00557457" w:rsidRPr="00A52F9A" w:rsidRDefault="00557457" w:rsidP="00D81CC3">
      <w:pPr>
        <w:pStyle w:val="afc"/>
        <w:widowControl w:val="0"/>
        <w:spacing w:after="0" w:line="288" w:lineRule="auto"/>
        <w:ind w:firstLine="709"/>
        <w:rPr>
          <w:rFonts w:eastAsia="Times New Roman" w:cs="Times New Roman"/>
          <w:szCs w:val="28"/>
        </w:rPr>
      </w:pPr>
    </w:p>
    <w:p w:rsidR="00D447C5" w:rsidRPr="00A52F9A" w:rsidRDefault="00D447C5" w:rsidP="00D81CC3">
      <w:pPr>
        <w:pStyle w:val="afc"/>
        <w:widowControl w:val="0"/>
        <w:spacing w:after="0" w:line="288" w:lineRule="auto"/>
        <w:ind w:firstLine="709"/>
        <w:rPr>
          <w:szCs w:val="28"/>
        </w:rPr>
      </w:pPr>
      <w:r w:rsidRPr="00A52F9A">
        <w:rPr>
          <w:szCs w:val="28"/>
        </w:rPr>
        <w:t>На рисунке 2(а) приведено изображение с использованием алгоритма автофокуса, для него данный показатель был равен 0.0364. На рисунке 2(б) изображение без использования автофокуса, здесь показатель был равен 0.0572.</w:t>
      </w:r>
    </w:p>
    <w:p w:rsidR="00D447C5" w:rsidRPr="00A52F9A" w:rsidRDefault="00D447C5" w:rsidP="00D81CC3">
      <w:pPr>
        <w:pStyle w:val="afc"/>
        <w:widowControl w:val="0"/>
        <w:spacing w:after="0" w:line="288" w:lineRule="auto"/>
        <w:ind w:firstLine="709"/>
        <w:rPr>
          <w:rFonts w:eastAsia="Times New Roman" w:cs="Times New Roman"/>
          <w:szCs w:val="28"/>
        </w:rPr>
      </w:pPr>
      <w:r w:rsidRPr="00A52F9A">
        <w:rPr>
          <w:szCs w:val="28"/>
        </w:rPr>
        <w:t>Исходя из этих цифр, можно убедиться, что РЛИ с использованием автофокуса получаются на 30-40% четче, чем аналогичные изображения без использования данных алгоритмов.</w:t>
      </w:r>
    </w:p>
    <w:p w:rsidR="00D447C5" w:rsidRPr="00A52F9A" w:rsidRDefault="00D447C5" w:rsidP="00D81CC3">
      <w:pPr>
        <w:pStyle w:val="afc"/>
        <w:widowControl w:val="0"/>
        <w:spacing w:after="0" w:line="288" w:lineRule="auto"/>
        <w:ind w:firstLine="709"/>
        <w:rPr>
          <w:rFonts w:eastAsia="Times New Roman" w:cs="Times New Roman"/>
          <w:szCs w:val="28"/>
        </w:rPr>
      </w:pPr>
      <w:r w:rsidRPr="00A52F9A">
        <w:rPr>
          <w:szCs w:val="28"/>
        </w:rPr>
        <w:t>Для более объективной субъективной оценки следует рассматривать файлы формата .</w:t>
      </w:r>
      <w:r w:rsidRPr="00A52F9A">
        <w:rPr>
          <w:szCs w:val="28"/>
          <w:lang w:val="en-US"/>
        </w:rPr>
        <w:t>rl</w:t>
      </w:r>
      <w:r w:rsidRPr="00A52F9A">
        <w:rPr>
          <w:szCs w:val="28"/>
        </w:rPr>
        <w:t>4, где разница между изображениями видна существеннее.</w:t>
      </w:r>
    </w:p>
    <w:p w:rsidR="00D447C5" w:rsidRPr="00A52F9A" w:rsidRDefault="00D447C5" w:rsidP="00D81CC3">
      <w:pPr>
        <w:pStyle w:val="afc"/>
        <w:widowControl w:val="0"/>
        <w:spacing w:after="0" w:line="288" w:lineRule="auto"/>
        <w:ind w:firstLine="709"/>
        <w:rPr>
          <w:szCs w:val="28"/>
        </w:rPr>
      </w:pPr>
      <w:r w:rsidRPr="00A52F9A">
        <w:rPr>
          <w:szCs w:val="28"/>
        </w:rPr>
        <w:t>Вывод: методы автофокусировки не позволяют достичь идеальной четкости радиолокационного изображения, но существенно улучшают его качество по сравнению с обычным синтезом.</w:t>
      </w:r>
    </w:p>
    <w:p w:rsidR="00D447C5" w:rsidRPr="00A52F9A" w:rsidRDefault="00D447C5" w:rsidP="00711C47">
      <w:pPr>
        <w:pStyle w:val="afc"/>
        <w:widowControl w:val="0"/>
        <w:spacing w:after="0" w:line="288" w:lineRule="auto"/>
        <w:ind w:firstLine="567"/>
        <w:rPr>
          <w:szCs w:val="28"/>
        </w:rPr>
      </w:pPr>
    </w:p>
    <w:p w:rsidR="00D447C5" w:rsidRPr="00D81CC3" w:rsidRDefault="004D48A3" w:rsidP="00D81CC3">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D81CC3">
        <w:rPr>
          <w:rFonts w:eastAsia="Droid Sans Fallback" w:cs="Times New Roman"/>
          <w:b/>
          <w:bCs/>
          <w:color w:val="00000A"/>
          <w:szCs w:val="28"/>
          <w:lang w:bidi="hi-IN"/>
        </w:rPr>
        <w:t>ЛИТЕРАТУРА</w:t>
      </w:r>
    </w:p>
    <w:p w:rsidR="00D81CC3" w:rsidRDefault="00D81CC3" w:rsidP="00711C47">
      <w:pPr>
        <w:pStyle w:val="afc"/>
        <w:widowControl w:val="0"/>
        <w:spacing w:after="0" w:line="288" w:lineRule="auto"/>
        <w:ind w:firstLine="567"/>
        <w:rPr>
          <w:rFonts w:cs="Times New Roman"/>
          <w:szCs w:val="28"/>
        </w:rPr>
      </w:pPr>
    </w:p>
    <w:p w:rsidR="00D447C5" w:rsidRPr="00A52F9A" w:rsidRDefault="00D447C5" w:rsidP="007A18B1">
      <w:pPr>
        <w:pStyle w:val="afc"/>
        <w:widowControl w:val="0"/>
        <w:spacing w:after="0" w:line="288" w:lineRule="auto"/>
        <w:ind w:firstLine="709"/>
        <w:rPr>
          <w:rFonts w:cs="Times New Roman"/>
          <w:szCs w:val="28"/>
        </w:rPr>
      </w:pPr>
      <w:r w:rsidRPr="00A52F9A">
        <w:rPr>
          <w:rFonts w:cs="Times New Roman"/>
          <w:szCs w:val="28"/>
        </w:rPr>
        <w:t>1. Е.М. Маматов, Д.А. Яцынюк. Оценка качества изображения с использованием информационного критерия однородности</w:t>
      </w:r>
      <w:r w:rsidR="00D81CC3">
        <w:rPr>
          <w:rFonts w:cs="Times New Roman"/>
          <w:szCs w:val="28"/>
        </w:rPr>
        <w:t xml:space="preserve"> // </w:t>
      </w:r>
      <w:r w:rsidR="00D81CC3" w:rsidRPr="00D81CC3">
        <w:rPr>
          <w:rFonts w:cs="Times New Roman"/>
          <w:szCs w:val="28"/>
        </w:rPr>
        <w:t>Научные ведомости Белгородского государственного университета</w:t>
      </w:r>
      <w:r w:rsidR="00D81CC3">
        <w:rPr>
          <w:rFonts w:cs="Times New Roman"/>
          <w:szCs w:val="28"/>
        </w:rPr>
        <w:t>. – 2018.</w:t>
      </w:r>
    </w:p>
    <w:p w:rsidR="00D447C5" w:rsidRPr="00A52F9A" w:rsidRDefault="00D447C5" w:rsidP="00711C47">
      <w:pPr>
        <w:widowControl w:val="0"/>
        <w:spacing w:line="288" w:lineRule="auto"/>
        <w:ind w:firstLine="567"/>
        <w:rPr>
          <w:rFonts w:cs="Times New Roman"/>
          <w:szCs w:val="28"/>
        </w:rPr>
      </w:pPr>
    </w:p>
    <w:p w:rsidR="00D81CC3" w:rsidRDefault="00D81CC3">
      <w:pPr>
        <w:spacing w:after="200" w:line="276" w:lineRule="auto"/>
        <w:ind w:firstLine="0"/>
        <w:jc w:val="left"/>
        <w:rPr>
          <w:rFonts w:cs="Times New Roman"/>
          <w:szCs w:val="28"/>
        </w:rPr>
      </w:pPr>
      <w:r>
        <w:rPr>
          <w:szCs w:val="28"/>
        </w:rPr>
        <w:br w:type="page"/>
      </w:r>
    </w:p>
    <w:p w:rsidR="00D447C5" w:rsidRDefault="00D447C5" w:rsidP="00682654">
      <w:pPr>
        <w:pStyle w:val="aff6"/>
        <w:widowControl w:val="0"/>
        <w:tabs>
          <w:tab w:val="left" w:pos="7938"/>
        </w:tabs>
        <w:suppressAutoHyphens w:val="0"/>
        <w:spacing w:after="0" w:line="288" w:lineRule="auto"/>
        <w:ind w:left="0" w:firstLine="0"/>
        <w:jc w:val="both"/>
        <w:rPr>
          <w:rFonts w:ascii="Times New Roman" w:hAnsi="Times New Roman"/>
          <w:b/>
          <w:bCs/>
          <w:sz w:val="28"/>
          <w:szCs w:val="28"/>
        </w:rPr>
      </w:pPr>
      <w:r w:rsidRPr="00A52F9A">
        <w:rPr>
          <w:rFonts w:ascii="Times New Roman" w:hAnsi="Times New Roman"/>
          <w:b/>
          <w:bCs/>
          <w:sz w:val="28"/>
          <w:szCs w:val="28"/>
        </w:rPr>
        <w:lastRenderedPageBreak/>
        <w:t>УДК 004.45</w:t>
      </w:r>
    </w:p>
    <w:p w:rsidR="00682654" w:rsidRPr="00A52F9A" w:rsidRDefault="00682654" w:rsidP="00682654">
      <w:pPr>
        <w:pStyle w:val="aff6"/>
        <w:widowControl w:val="0"/>
        <w:tabs>
          <w:tab w:val="left" w:pos="7938"/>
        </w:tabs>
        <w:suppressAutoHyphens w:val="0"/>
        <w:spacing w:after="0" w:line="288" w:lineRule="auto"/>
        <w:ind w:left="0" w:firstLine="0"/>
        <w:jc w:val="both"/>
        <w:rPr>
          <w:rFonts w:ascii="Times New Roman" w:hAnsi="Times New Roman"/>
          <w:b/>
          <w:bCs/>
          <w:sz w:val="28"/>
          <w:szCs w:val="28"/>
        </w:rPr>
      </w:pPr>
    </w:p>
    <w:p w:rsidR="00D447C5" w:rsidRPr="00A52F9A" w:rsidRDefault="00D447C5" w:rsidP="00682654">
      <w:pPr>
        <w:pStyle w:val="10"/>
        <w:widowControl w:val="0"/>
        <w:ind w:firstLine="0"/>
        <w:rPr>
          <w:spacing w:val="0"/>
        </w:rPr>
      </w:pPr>
      <w:bookmarkStart w:id="82" w:name="_Toc23516118"/>
      <w:bookmarkStart w:id="83" w:name="_Toc23517088"/>
      <w:r w:rsidRPr="00A52F9A">
        <w:rPr>
          <w:spacing w:val="0"/>
        </w:rPr>
        <w:t xml:space="preserve">КОМПЛЕКС ПРОГРАММ </w:t>
      </w:r>
      <w:r w:rsidR="00682654">
        <w:rPr>
          <w:spacing w:val="0"/>
        </w:rPr>
        <w:br/>
      </w:r>
      <w:r w:rsidRPr="00A52F9A">
        <w:rPr>
          <w:spacing w:val="0"/>
        </w:rPr>
        <w:t>ДЛЯ ОПЕРАТИВНОГО СОЗДАНИЯ И ВОСПРОИЗВЕДЕНИЯ ВИДЕОИНФОРМАЦИИ БОРТОВОЙ ИНФОРМАЦИОННОЙ УПРАВЛЯЮЩЕЙ СИСТЕМЫ</w:t>
      </w:r>
      <w:bookmarkEnd w:id="82"/>
      <w:bookmarkEnd w:id="83"/>
    </w:p>
    <w:p w:rsidR="00682654" w:rsidRPr="00682654" w:rsidRDefault="00682654" w:rsidP="004B4887">
      <w:pPr>
        <w:pStyle w:val="10"/>
        <w:widowControl w:val="0"/>
        <w:ind w:firstLine="567"/>
        <w:rPr>
          <w:rFonts w:eastAsia="MS Mincho"/>
          <w:b w:val="0"/>
          <w:i/>
          <w:caps w:val="0"/>
          <w:spacing w:val="0"/>
          <w:sz w:val="28"/>
          <w:lang w:eastAsia="ja-JP"/>
        </w:rPr>
      </w:pPr>
      <w:bookmarkStart w:id="84" w:name="_Toc23516119"/>
      <w:bookmarkStart w:id="85" w:name="_Toc23517089"/>
    </w:p>
    <w:p w:rsidR="00315AE1" w:rsidRPr="00682654" w:rsidRDefault="00D82929" w:rsidP="004B4887">
      <w:pPr>
        <w:pStyle w:val="10"/>
        <w:widowControl w:val="0"/>
        <w:ind w:firstLine="567"/>
        <w:rPr>
          <w:rFonts w:eastAsia="MS Mincho"/>
          <w:b w:val="0"/>
          <w:i/>
          <w:spacing w:val="0"/>
          <w:sz w:val="28"/>
          <w:lang w:eastAsia="ja-JP"/>
        </w:rPr>
      </w:pPr>
      <w:r w:rsidRPr="00682654">
        <w:rPr>
          <w:rFonts w:eastAsia="MS Mincho"/>
          <w:b w:val="0"/>
          <w:i/>
          <w:caps w:val="0"/>
          <w:spacing w:val="0"/>
          <w:sz w:val="28"/>
          <w:lang w:eastAsia="ja-JP"/>
        </w:rPr>
        <w:t xml:space="preserve">Костылев </w:t>
      </w:r>
      <w:r w:rsidR="00D447C5" w:rsidRPr="00682654">
        <w:rPr>
          <w:rFonts w:eastAsia="MS Mincho"/>
          <w:b w:val="0"/>
          <w:i/>
          <w:spacing w:val="0"/>
          <w:sz w:val="28"/>
          <w:lang w:eastAsia="ja-JP"/>
        </w:rPr>
        <w:t>А.М.</w:t>
      </w:r>
      <w:r w:rsidR="00315AE1" w:rsidRPr="00682654">
        <w:rPr>
          <w:rFonts w:eastAsia="MS Mincho"/>
          <w:b w:val="0"/>
          <w:i/>
          <w:spacing w:val="0"/>
          <w:sz w:val="28"/>
          <w:lang w:eastAsia="ja-JP"/>
        </w:rPr>
        <w:t xml:space="preserve"> –</w:t>
      </w:r>
      <w:r w:rsidR="00682654" w:rsidRPr="00682654">
        <w:rPr>
          <w:rFonts w:eastAsia="MS Mincho"/>
          <w:b w:val="0"/>
          <w:i/>
          <w:spacing w:val="0"/>
          <w:sz w:val="28"/>
          <w:lang w:eastAsia="ja-JP"/>
        </w:rPr>
        <w:t xml:space="preserve"> </w:t>
      </w:r>
      <w:r w:rsidR="00315AE1" w:rsidRPr="00682654">
        <w:rPr>
          <w:rFonts w:eastAsia="MS Mincho"/>
          <w:b w:val="0"/>
          <w:i/>
          <w:caps w:val="0"/>
          <w:spacing w:val="0"/>
          <w:sz w:val="28"/>
          <w:lang w:eastAsia="ja-JP"/>
        </w:rPr>
        <w:t>доцент</w:t>
      </w:r>
      <w:r w:rsidR="00315AE1" w:rsidRPr="00682654">
        <w:rPr>
          <w:rFonts w:eastAsia="MS Mincho"/>
          <w:b w:val="0"/>
          <w:i/>
          <w:spacing w:val="0"/>
          <w:sz w:val="28"/>
          <w:lang w:eastAsia="ja-JP"/>
        </w:rPr>
        <w:t xml:space="preserve"> </w:t>
      </w:r>
      <w:bookmarkEnd w:id="84"/>
      <w:bookmarkEnd w:id="85"/>
      <w:r w:rsidR="00682654" w:rsidRPr="00682654">
        <w:rPr>
          <w:rFonts w:eastAsia="MS Mincho"/>
          <w:b w:val="0"/>
          <w:i/>
          <w:spacing w:val="0"/>
          <w:sz w:val="28"/>
          <w:lang w:eastAsia="ja-JP"/>
        </w:rPr>
        <w:t>РТУ МИРЭА,</w:t>
      </w:r>
    </w:p>
    <w:p w:rsidR="00D447C5" w:rsidRPr="00682654" w:rsidRDefault="00D82929" w:rsidP="004B4887">
      <w:pPr>
        <w:pStyle w:val="10"/>
        <w:widowControl w:val="0"/>
        <w:ind w:firstLine="567"/>
        <w:rPr>
          <w:rFonts w:eastAsia="MS Mincho"/>
          <w:b w:val="0"/>
          <w:i/>
          <w:spacing w:val="0"/>
          <w:sz w:val="28"/>
          <w:lang w:eastAsia="ja-JP"/>
        </w:rPr>
      </w:pPr>
      <w:bookmarkStart w:id="86" w:name="_Toc23516120"/>
      <w:bookmarkStart w:id="87" w:name="_Toc23517090"/>
      <w:r w:rsidRPr="00682654">
        <w:rPr>
          <w:rFonts w:eastAsia="MS Mincho"/>
          <w:b w:val="0"/>
          <w:i/>
          <w:caps w:val="0"/>
          <w:spacing w:val="0"/>
          <w:sz w:val="28"/>
          <w:lang w:eastAsia="ja-JP"/>
        </w:rPr>
        <w:t xml:space="preserve">Шкутник </w:t>
      </w:r>
      <w:r w:rsidR="00D447C5" w:rsidRPr="00682654">
        <w:rPr>
          <w:rFonts w:eastAsia="MS Mincho"/>
          <w:b w:val="0"/>
          <w:i/>
          <w:spacing w:val="0"/>
          <w:sz w:val="28"/>
          <w:lang w:eastAsia="ja-JP"/>
        </w:rPr>
        <w:t>Е.Э.</w:t>
      </w:r>
      <w:r w:rsidR="00682654" w:rsidRPr="00682654">
        <w:rPr>
          <w:rFonts w:eastAsia="MS Mincho"/>
          <w:b w:val="0"/>
          <w:i/>
          <w:spacing w:val="0"/>
          <w:sz w:val="28"/>
          <w:lang w:eastAsia="ja-JP"/>
        </w:rPr>
        <w:t xml:space="preserve"> –</w:t>
      </w:r>
      <w:r w:rsidR="00315AE1" w:rsidRPr="00682654">
        <w:rPr>
          <w:rFonts w:eastAsia="MS Mincho"/>
          <w:b w:val="0"/>
          <w:i/>
          <w:spacing w:val="0"/>
          <w:sz w:val="28"/>
          <w:lang w:eastAsia="ja-JP"/>
        </w:rPr>
        <w:t xml:space="preserve"> </w:t>
      </w:r>
      <w:r w:rsidR="00315AE1" w:rsidRPr="00682654">
        <w:rPr>
          <w:rFonts w:eastAsia="MS Mincho"/>
          <w:b w:val="0"/>
          <w:i/>
          <w:caps w:val="0"/>
          <w:spacing w:val="0"/>
          <w:sz w:val="28"/>
          <w:lang w:eastAsia="ja-JP"/>
        </w:rPr>
        <w:t>доцент</w:t>
      </w:r>
      <w:r w:rsidR="00315AE1" w:rsidRPr="00682654">
        <w:rPr>
          <w:rFonts w:eastAsia="MS Mincho"/>
          <w:b w:val="0"/>
          <w:i/>
          <w:spacing w:val="0"/>
          <w:sz w:val="28"/>
          <w:lang w:eastAsia="ja-JP"/>
        </w:rPr>
        <w:t xml:space="preserve"> </w:t>
      </w:r>
      <w:bookmarkEnd w:id="86"/>
      <w:bookmarkEnd w:id="87"/>
      <w:r w:rsidR="00682654" w:rsidRPr="00682654">
        <w:rPr>
          <w:rFonts w:eastAsia="MS Mincho"/>
          <w:b w:val="0"/>
          <w:i/>
          <w:spacing w:val="0"/>
          <w:sz w:val="28"/>
          <w:lang w:eastAsia="ja-JP"/>
        </w:rPr>
        <w:t>РТУ МИРЭА</w:t>
      </w:r>
    </w:p>
    <w:p w:rsidR="00D447C5" w:rsidRPr="00682654" w:rsidRDefault="00D447C5" w:rsidP="004B4887">
      <w:pPr>
        <w:widowControl w:val="0"/>
        <w:spacing w:line="288" w:lineRule="auto"/>
        <w:ind w:firstLine="567"/>
        <w:rPr>
          <w:rFonts w:eastAsia="Times New Roman"/>
          <w:i/>
          <w:szCs w:val="28"/>
          <w:lang w:eastAsia="ru-RU"/>
        </w:rPr>
      </w:pPr>
    </w:p>
    <w:p w:rsidR="00D447C5" w:rsidRPr="00A52F9A" w:rsidRDefault="00D447C5" w:rsidP="00557457">
      <w:pPr>
        <w:widowControl w:val="0"/>
        <w:spacing w:line="288" w:lineRule="auto"/>
        <w:ind w:firstLine="567"/>
        <w:rPr>
          <w:rFonts w:eastAsia="Times New Roman"/>
          <w:i/>
          <w:szCs w:val="28"/>
          <w:lang w:eastAsia="ru-RU"/>
        </w:rPr>
      </w:pPr>
      <w:r w:rsidRPr="00A52F9A">
        <w:rPr>
          <w:rFonts w:eastAsia="Times New Roman"/>
          <w:b/>
          <w:i/>
          <w:szCs w:val="28"/>
          <w:lang w:eastAsia="ru-RU"/>
        </w:rPr>
        <w:t>Аннотация:</w:t>
      </w:r>
      <w:r w:rsidRPr="00A52F9A">
        <w:rPr>
          <w:rFonts w:eastAsia="Times New Roman"/>
          <w:szCs w:val="28"/>
          <w:lang w:eastAsia="ru-RU"/>
        </w:rPr>
        <w:t xml:space="preserve"> </w:t>
      </w:r>
      <w:r w:rsidRPr="00A52F9A">
        <w:rPr>
          <w:rFonts w:eastAsia="Times New Roman"/>
          <w:i/>
          <w:szCs w:val="28"/>
          <w:lang w:eastAsia="ru-RU"/>
        </w:rPr>
        <w:t xml:space="preserve">В статье рассматриваются программные средства, структура и общий алгоритм функционирования комплекса программ для оперативного </w:t>
      </w:r>
      <w:r w:rsidRPr="00A52F9A">
        <w:rPr>
          <w:bCs/>
          <w:i/>
          <w:szCs w:val="28"/>
        </w:rPr>
        <w:t>создания и воспроизведения</w:t>
      </w:r>
      <w:r w:rsidRPr="00A52F9A">
        <w:rPr>
          <w:rFonts w:eastAsia="Times New Roman"/>
          <w:i/>
          <w:szCs w:val="28"/>
          <w:lang w:eastAsia="ru-RU"/>
        </w:rPr>
        <w:t xml:space="preserve"> видеоинформации бортовой информационной управляющей системы. Приводятся результаты использования первой версии программ.</w:t>
      </w:r>
    </w:p>
    <w:p w:rsidR="00D447C5" w:rsidRPr="00A52F9A" w:rsidRDefault="00D447C5" w:rsidP="00557457">
      <w:pPr>
        <w:widowControl w:val="0"/>
        <w:spacing w:line="288" w:lineRule="auto"/>
        <w:ind w:firstLine="567"/>
        <w:rPr>
          <w:rFonts w:eastAsia="Times New Roman"/>
          <w:i/>
          <w:szCs w:val="28"/>
          <w:lang w:eastAsia="ru-RU"/>
        </w:rPr>
      </w:pPr>
      <w:r w:rsidRPr="00A52F9A">
        <w:rPr>
          <w:rFonts w:eastAsia="Times New Roman"/>
          <w:b/>
          <w:i/>
          <w:szCs w:val="28"/>
          <w:lang w:eastAsia="ru-RU"/>
        </w:rPr>
        <w:t>Ключевые слова:</w:t>
      </w:r>
      <w:r w:rsidRPr="00A52F9A">
        <w:rPr>
          <w:rFonts w:eastAsia="Times New Roman"/>
          <w:i/>
          <w:szCs w:val="28"/>
          <w:lang w:eastAsia="ru-RU"/>
        </w:rPr>
        <w:t xml:space="preserve"> информационные и управляющие системы, системы регистрации и воспроизведения видеоинформации, информационные технологии, системное программное обеспечение.</w:t>
      </w:r>
    </w:p>
    <w:p w:rsidR="00D447C5" w:rsidRPr="00A52F9A" w:rsidRDefault="00D447C5" w:rsidP="004B4887">
      <w:pPr>
        <w:pStyle w:val="aff6"/>
        <w:widowControl w:val="0"/>
        <w:tabs>
          <w:tab w:val="left" w:pos="7938"/>
        </w:tabs>
        <w:suppressAutoHyphens w:val="0"/>
        <w:spacing w:after="0" w:line="288" w:lineRule="auto"/>
        <w:ind w:left="0" w:firstLine="567"/>
        <w:jc w:val="both"/>
        <w:rPr>
          <w:rFonts w:ascii="Times New Roman" w:hAnsi="Times New Roman"/>
          <w:b/>
          <w:bCs/>
          <w:sz w:val="28"/>
          <w:szCs w:val="28"/>
        </w:rPr>
      </w:pPr>
    </w:p>
    <w:p w:rsidR="00D447C5" w:rsidRPr="00682654" w:rsidRDefault="00D447C5" w:rsidP="00682654">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682654">
        <w:rPr>
          <w:rFonts w:eastAsia="Droid Sans Fallback" w:cs="Times New Roman"/>
          <w:b/>
          <w:bCs/>
          <w:color w:val="00000A"/>
          <w:szCs w:val="28"/>
          <w:lang w:bidi="hi-IN"/>
        </w:rPr>
        <w:t xml:space="preserve">1. </w:t>
      </w:r>
      <w:r w:rsidR="004D48A3" w:rsidRPr="00682654">
        <w:rPr>
          <w:rFonts w:eastAsia="Droid Sans Fallback" w:cs="Times New Roman"/>
          <w:b/>
          <w:bCs/>
          <w:color w:val="00000A"/>
          <w:szCs w:val="28"/>
          <w:lang w:bidi="hi-IN"/>
        </w:rPr>
        <w:t>СТРУКТУРА ИНФОРМАЦИОННОЙ СЕТИ БОРТОВОЙ ИНФОРМАЦИОННОЙ УПРАВЛЯЮЩЕЙ СИСТЕМЫ</w:t>
      </w:r>
    </w:p>
    <w:p w:rsidR="00682654" w:rsidRDefault="00682654" w:rsidP="004B4887">
      <w:pPr>
        <w:widowControl w:val="0"/>
        <w:spacing w:line="288" w:lineRule="auto"/>
        <w:ind w:firstLine="567"/>
        <w:rPr>
          <w:rFonts w:eastAsia="Droid Sans"/>
          <w:szCs w:val="28"/>
          <w:lang w:eastAsia="zh-CN" w:bidi="hi-IN"/>
        </w:rPr>
      </w:pPr>
    </w:p>
    <w:p w:rsidR="00D447C5" w:rsidRPr="00A52F9A" w:rsidRDefault="00D447C5" w:rsidP="00682654">
      <w:pPr>
        <w:widowControl w:val="0"/>
        <w:spacing w:line="288" w:lineRule="auto"/>
        <w:ind w:firstLine="709"/>
        <w:rPr>
          <w:rFonts w:eastAsia="Droid Sans"/>
          <w:szCs w:val="28"/>
          <w:lang w:eastAsia="zh-CN" w:bidi="hi-IN"/>
        </w:rPr>
      </w:pPr>
      <w:r w:rsidRPr="00A52F9A">
        <w:rPr>
          <w:rFonts w:eastAsia="Droid Sans"/>
          <w:szCs w:val="28"/>
          <w:lang w:eastAsia="zh-CN" w:bidi="hi-IN"/>
        </w:rPr>
        <w:t>В состав бортовой информационно-управляющей системы (БИУС) входят:</w:t>
      </w:r>
    </w:p>
    <w:p w:rsidR="00D447C5" w:rsidRPr="00A52F9A" w:rsidRDefault="00682654" w:rsidP="00682654">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A52F9A">
        <w:rPr>
          <w:rFonts w:eastAsia="Droid Sans"/>
          <w:szCs w:val="28"/>
          <w:lang w:eastAsia="zh-CN" w:bidi="hi-IN"/>
        </w:rPr>
        <w:t>комплекс аппаратуры БИУС;</w:t>
      </w:r>
    </w:p>
    <w:p w:rsidR="00D447C5" w:rsidRPr="00A52F9A" w:rsidRDefault="00682654" w:rsidP="00682654">
      <w:pPr>
        <w:widowControl w:val="0"/>
        <w:spacing w:line="288" w:lineRule="auto"/>
        <w:ind w:firstLine="709"/>
        <w:rPr>
          <w:rFonts w:eastAsia="Droid Sans"/>
          <w:szCs w:val="28"/>
          <w:lang w:eastAsia="zh-CN" w:bidi="hi-IN"/>
        </w:rPr>
      </w:pPr>
      <w:r>
        <w:rPr>
          <w:rFonts w:eastAsia="Droid Sans"/>
          <w:szCs w:val="28"/>
          <w:lang w:eastAsia="zh-CN" w:bidi="hi-IN"/>
        </w:rPr>
        <w:t>– </w:t>
      </w:r>
      <w:r w:rsidR="00D447C5" w:rsidRPr="00A52F9A">
        <w:rPr>
          <w:rFonts w:eastAsia="Droid Sans"/>
          <w:szCs w:val="28"/>
          <w:lang w:eastAsia="zh-CN" w:bidi="hi-IN"/>
        </w:rPr>
        <w:t>программное обеспечение (ПО) БИУС, состоящее из системного программного обеспечения (СПО) и функционального программного обеспечения (ФПО).</w:t>
      </w:r>
    </w:p>
    <w:p w:rsidR="00D447C5" w:rsidRPr="00A52F9A" w:rsidRDefault="00D447C5" w:rsidP="00682654">
      <w:pPr>
        <w:widowControl w:val="0"/>
        <w:spacing w:line="288" w:lineRule="auto"/>
        <w:ind w:firstLine="709"/>
        <w:rPr>
          <w:rFonts w:eastAsia="Droid Sans"/>
          <w:szCs w:val="28"/>
          <w:lang w:eastAsia="zh-CN" w:bidi="hi-IN"/>
        </w:rPr>
      </w:pPr>
      <w:r w:rsidRPr="00A52F9A">
        <w:rPr>
          <w:rFonts w:eastAsia="Droid Sans"/>
          <w:szCs w:val="28"/>
          <w:lang w:eastAsia="zh-CN" w:bidi="hi-IN"/>
        </w:rPr>
        <w:t>Комплекс аппаратуры (КА) БИУС объединяет через свои сетевые коммутаторы (СК) в единую локальную вычислительную сеть (ЛВС) внутренние абоненты БИУС и внешние абоненты, входящие в состав АК РЛДН.</w:t>
      </w:r>
    </w:p>
    <w:p w:rsidR="00D447C5" w:rsidRPr="00A52F9A" w:rsidRDefault="00D447C5" w:rsidP="00682654">
      <w:pPr>
        <w:widowControl w:val="0"/>
        <w:spacing w:line="288" w:lineRule="auto"/>
        <w:ind w:firstLine="709"/>
        <w:rPr>
          <w:rFonts w:ascii="Liberation Serif" w:eastAsia="Droid Sans" w:hAnsi="Liberation Serif" w:cs="FreeSans"/>
          <w:szCs w:val="28"/>
          <w:lang w:eastAsia="zh-CN" w:bidi="hi-IN"/>
        </w:rPr>
      </w:pPr>
      <w:r w:rsidRPr="00A52F9A">
        <w:rPr>
          <w:rFonts w:eastAsia="Droid Sans"/>
          <w:szCs w:val="28"/>
          <w:lang w:eastAsia="zh-CN" w:bidi="hi-IN"/>
        </w:rPr>
        <w:t xml:space="preserve">КА БИУС включает — 14 унифицированных стоек оператора (УСО), экран коллективного пользования (ЭКП), шкаф центрального вычислительно-коммутационного устройства (ЦВКУ) и кабельную сеть. Шкаф ЦВКУ имеет аппаратное резервирование: два независимых составных сетевых коммутатора (СК1 и СК2) и два вычислительных сервера (СВ1 и СВ2). Специализированные </w:t>
      </w:r>
      <w:r w:rsidRPr="00A52F9A">
        <w:rPr>
          <w:rFonts w:eastAsia="Droid Sans"/>
          <w:szCs w:val="28"/>
          <w:lang w:eastAsia="zh-CN" w:bidi="hi-IN"/>
        </w:rPr>
        <w:lastRenderedPageBreak/>
        <w:t xml:space="preserve">электронно-вычислительные машины (СЭВМ) из состава УСО и ЭКП имеют два сетевых </w:t>
      </w:r>
      <w:r w:rsidRPr="00A52F9A">
        <w:rPr>
          <w:rFonts w:eastAsia="Droid Sans"/>
          <w:szCs w:val="28"/>
          <w:lang w:val="en-US" w:eastAsia="zh-CN" w:bidi="hi-IN"/>
        </w:rPr>
        <w:t>Ethernet</w:t>
      </w:r>
      <w:r w:rsidRPr="00A52F9A">
        <w:rPr>
          <w:rFonts w:eastAsia="Droid Sans"/>
          <w:szCs w:val="28"/>
          <w:lang w:eastAsia="zh-CN" w:bidi="hi-IN"/>
        </w:rPr>
        <w:t xml:space="preserve"> интерфейса, подключённые к СК1 и СК2. СВ1 и СВ2 имеют перекрёстное </w:t>
      </w:r>
      <w:r w:rsidRPr="00A52F9A">
        <w:rPr>
          <w:rFonts w:eastAsia="Droid Sans"/>
          <w:szCs w:val="28"/>
          <w:lang w:val="en-US" w:eastAsia="zh-CN" w:bidi="hi-IN"/>
        </w:rPr>
        <w:t>Ethernet</w:t>
      </w:r>
      <w:r w:rsidRPr="00A52F9A">
        <w:rPr>
          <w:rFonts w:eastAsia="Droid Sans"/>
          <w:szCs w:val="28"/>
          <w:lang w:eastAsia="zh-CN" w:bidi="hi-IN"/>
        </w:rPr>
        <w:t xml:space="preserve"> подключение в каждый коммутатор. Между СВ1 и СВ2 поддерживается высокоскоростная шина передачи данных по сетевому интерфейсу типа «Ангара».</w:t>
      </w:r>
    </w:p>
    <w:p w:rsidR="00D447C5" w:rsidRPr="00A52F9A" w:rsidRDefault="00D447C5" w:rsidP="00682654">
      <w:pPr>
        <w:widowControl w:val="0"/>
        <w:spacing w:line="288" w:lineRule="auto"/>
        <w:ind w:firstLine="709"/>
        <w:rPr>
          <w:rFonts w:eastAsia="Droid Sans"/>
          <w:szCs w:val="28"/>
          <w:lang w:eastAsia="zh-CN" w:bidi="hi-IN"/>
        </w:rPr>
      </w:pPr>
      <w:r w:rsidRPr="00A52F9A">
        <w:rPr>
          <w:rFonts w:eastAsia="Droid Sans"/>
          <w:szCs w:val="28"/>
          <w:lang w:eastAsia="zh-CN" w:bidi="hi-IN"/>
        </w:rPr>
        <w:t>Функциональная схема БИУС с учётом подключения к ЛВС внешних и внутренних сетевых абонентов радиотехнического комплекса приведена на рис</w:t>
      </w:r>
      <w:r w:rsidR="00315AE1" w:rsidRPr="00A52F9A">
        <w:rPr>
          <w:rFonts w:eastAsia="Droid Sans"/>
          <w:szCs w:val="28"/>
          <w:lang w:eastAsia="zh-CN" w:bidi="hi-IN"/>
        </w:rPr>
        <w:t>унке</w:t>
      </w:r>
      <w:r w:rsidRPr="00A52F9A">
        <w:rPr>
          <w:rFonts w:eastAsia="Droid Sans"/>
          <w:szCs w:val="28"/>
          <w:lang w:eastAsia="zh-CN" w:bidi="hi-IN"/>
        </w:rPr>
        <w:t xml:space="preserve"> 1.</w:t>
      </w:r>
    </w:p>
    <w:p w:rsidR="00D447C5" w:rsidRPr="00A52F9A" w:rsidRDefault="00D447C5" w:rsidP="004B4887">
      <w:pPr>
        <w:widowControl w:val="0"/>
        <w:spacing w:line="288" w:lineRule="auto"/>
        <w:ind w:firstLine="567"/>
        <w:rPr>
          <w:rFonts w:ascii="Liberation Serif" w:eastAsia="Droid Sans" w:hAnsi="Liberation Serif" w:cs="FreeSans"/>
          <w:szCs w:val="28"/>
          <w:lang w:eastAsia="zh-CN" w:bidi="hi-IN"/>
        </w:rPr>
      </w:pPr>
    </w:p>
    <w:p w:rsidR="00D447C5" w:rsidRPr="00A52F9A" w:rsidRDefault="00D447C5" w:rsidP="00682654">
      <w:pPr>
        <w:widowControl w:val="0"/>
        <w:spacing w:line="288" w:lineRule="auto"/>
        <w:ind w:firstLine="0"/>
        <w:jc w:val="center"/>
        <w:rPr>
          <w:rFonts w:ascii="Liberation Serif" w:eastAsia="Droid Sans" w:hAnsi="Liberation Serif" w:cs="FreeSans"/>
          <w:szCs w:val="28"/>
          <w:lang w:eastAsia="zh-CN" w:bidi="hi-IN"/>
        </w:rPr>
      </w:pPr>
      <w:r w:rsidRPr="00A52F9A">
        <w:rPr>
          <w:rFonts w:ascii="Liberation Serif" w:eastAsia="Droid Sans" w:hAnsi="Liberation Serif" w:cs="FreeSans"/>
          <w:noProof/>
          <w:szCs w:val="28"/>
          <w:lang w:eastAsia="ru-RU"/>
        </w:rPr>
        <w:drawing>
          <wp:inline distT="0" distB="0" distL="0" distR="0" wp14:anchorId="407E490A" wp14:editId="47C4CF7C">
            <wp:extent cx="5486400" cy="5140624"/>
            <wp:effectExtent l="0" t="0" r="0" b="3175"/>
            <wp:docPr id="1" name="Рисунок 1"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88299" cy="5142403"/>
                    </a:xfrm>
                    <a:prstGeom prst="rect">
                      <a:avLst/>
                    </a:prstGeom>
                    <a:noFill/>
                    <a:ln>
                      <a:noFill/>
                    </a:ln>
                  </pic:spPr>
                </pic:pic>
              </a:graphicData>
            </a:graphic>
          </wp:inline>
        </w:drawing>
      </w:r>
    </w:p>
    <w:p w:rsidR="00D447C5" w:rsidRPr="00A52F9A" w:rsidRDefault="00D447C5" w:rsidP="00682654">
      <w:pPr>
        <w:widowControl w:val="0"/>
        <w:spacing w:line="288" w:lineRule="auto"/>
        <w:ind w:firstLine="0"/>
        <w:jc w:val="center"/>
        <w:rPr>
          <w:rFonts w:eastAsia="Droid Sans"/>
          <w:szCs w:val="28"/>
          <w:lang w:eastAsia="zh-CN" w:bidi="hi-IN"/>
        </w:rPr>
      </w:pPr>
      <w:r w:rsidRPr="00A52F9A">
        <w:rPr>
          <w:rFonts w:eastAsia="Droid Sans"/>
          <w:szCs w:val="28"/>
          <w:lang w:eastAsia="zh-CN" w:bidi="hi-IN"/>
        </w:rPr>
        <w:t>Рисунок 1</w:t>
      </w:r>
      <w:r w:rsidR="00682654">
        <w:rPr>
          <w:rFonts w:eastAsia="Droid Sans"/>
          <w:szCs w:val="28"/>
          <w:lang w:eastAsia="zh-CN" w:bidi="hi-IN"/>
        </w:rPr>
        <w:t xml:space="preserve"> –</w:t>
      </w:r>
      <w:r w:rsidRPr="00A52F9A">
        <w:rPr>
          <w:rFonts w:eastAsia="Droid Sans"/>
          <w:szCs w:val="28"/>
          <w:lang w:eastAsia="zh-CN" w:bidi="hi-IN"/>
        </w:rPr>
        <w:t xml:space="preserve"> Функциональная схема БИУС</w:t>
      </w:r>
      <w:bookmarkStart w:id="88" w:name="__RefHeading___Toc423010097"/>
      <w:bookmarkEnd w:id="88"/>
    </w:p>
    <w:p w:rsidR="00315AE1" w:rsidRPr="00A52F9A" w:rsidRDefault="00315AE1" w:rsidP="00315AE1">
      <w:pPr>
        <w:widowControl w:val="0"/>
        <w:spacing w:line="288" w:lineRule="auto"/>
        <w:ind w:firstLine="567"/>
        <w:jc w:val="center"/>
        <w:rPr>
          <w:rFonts w:eastAsia="Droid Sans"/>
          <w:szCs w:val="28"/>
          <w:lang w:eastAsia="zh-CN" w:bidi="hi-IN"/>
        </w:rPr>
      </w:pPr>
    </w:p>
    <w:p w:rsidR="00D447C5" w:rsidRPr="00682654" w:rsidRDefault="00D447C5" w:rsidP="00682654">
      <w:pPr>
        <w:widowControl w:val="0"/>
        <w:spacing w:line="288" w:lineRule="auto"/>
        <w:ind w:firstLine="709"/>
        <w:rPr>
          <w:rFonts w:eastAsia="Droid Sans"/>
          <w:szCs w:val="28"/>
          <w:lang w:eastAsia="zh-CN" w:bidi="hi-IN"/>
        </w:rPr>
      </w:pPr>
      <w:r w:rsidRPr="00682654">
        <w:rPr>
          <w:rFonts w:eastAsia="Droid Sans"/>
          <w:szCs w:val="28"/>
          <w:lang w:eastAsia="zh-CN" w:bidi="hi-IN"/>
        </w:rPr>
        <w:t>СПО БИУС состоит из:</w:t>
      </w:r>
    </w:p>
    <w:p w:rsidR="00D447C5" w:rsidRPr="00682654" w:rsidRDefault="00682654" w:rsidP="00682654">
      <w:pPr>
        <w:widowControl w:val="0"/>
        <w:spacing w:line="288" w:lineRule="auto"/>
        <w:ind w:firstLine="709"/>
        <w:rPr>
          <w:rFonts w:eastAsia="Droid Sans"/>
          <w:szCs w:val="28"/>
          <w:lang w:eastAsia="zh-CN" w:bidi="hi-IN"/>
        </w:rPr>
      </w:pPr>
      <w:r>
        <w:rPr>
          <w:rFonts w:eastAsia="Droid Sans"/>
          <w:szCs w:val="28"/>
          <w:lang w:eastAsia="zh-CN" w:bidi="hi-IN"/>
        </w:rPr>
        <w:t>– </w:t>
      </w:r>
      <w:r w:rsidR="00D447C5" w:rsidRPr="00682654">
        <w:rPr>
          <w:rFonts w:eastAsia="Droid Sans"/>
          <w:szCs w:val="28"/>
          <w:lang w:eastAsia="zh-CN" w:bidi="hi-IN"/>
        </w:rPr>
        <w:t>сертифицированной МО РФ операционной системы (ОС) Astra Linux SE</w:t>
      </w:r>
      <w:r w:rsidR="00315AE1" w:rsidRPr="00682654">
        <w:rPr>
          <w:rFonts w:eastAsia="Droid Sans"/>
          <w:szCs w:val="28"/>
          <w:lang w:eastAsia="zh-CN" w:bidi="hi-IN"/>
        </w:rPr>
        <w:t xml:space="preserve"> </w:t>
      </w:r>
      <w:r w:rsidR="00D447C5" w:rsidRPr="00682654">
        <w:rPr>
          <w:rFonts w:eastAsia="Droid Sans"/>
          <w:szCs w:val="28"/>
          <w:lang w:eastAsia="zh-CN" w:bidi="hi-IN"/>
        </w:rPr>
        <w:t>[1];</w:t>
      </w:r>
    </w:p>
    <w:p w:rsidR="00D447C5" w:rsidRPr="00682654" w:rsidRDefault="00682654" w:rsidP="00682654">
      <w:pPr>
        <w:widowControl w:val="0"/>
        <w:spacing w:line="288" w:lineRule="auto"/>
        <w:ind w:firstLine="709"/>
        <w:rPr>
          <w:rFonts w:eastAsia="Droid Sans"/>
          <w:szCs w:val="28"/>
          <w:lang w:eastAsia="zh-CN" w:bidi="hi-IN"/>
        </w:rPr>
      </w:pPr>
      <w:r>
        <w:rPr>
          <w:rFonts w:eastAsia="Droid Sans"/>
          <w:szCs w:val="28"/>
          <w:lang w:eastAsia="zh-CN" w:bidi="hi-IN"/>
        </w:rPr>
        <w:t>– </w:t>
      </w:r>
      <w:r w:rsidR="00D447C5" w:rsidRPr="00682654">
        <w:rPr>
          <w:rFonts w:eastAsia="Droid Sans"/>
          <w:szCs w:val="28"/>
          <w:lang w:eastAsia="zh-CN" w:bidi="hi-IN"/>
        </w:rPr>
        <w:t xml:space="preserve">комплекта драйверов и утилит поддержки технических средств </w:t>
      </w:r>
      <w:r w:rsidR="00315AE1" w:rsidRPr="00682654">
        <w:rPr>
          <w:rFonts w:eastAsia="Droid Sans"/>
          <w:szCs w:val="28"/>
          <w:lang w:eastAsia="zh-CN" w:bidi="hi-IN"/>
        </w:rPr>
        <w:br/>
      </w:r>
      <w:r w:rsidR="00D447C5" w:rsidRPr="00682654">
        <w:rPr>
          <w:rFonts w:eastAsia="Droid Sans"/>
          <w:szCs w:val="28"/>
          <w:lang w:eastAsia="zh-CN" w:bidi="hi-IN"/>
        </w:rPr>
        <w:t>КА БИУС, функционирующих в среде ОС Astra Linux SE;</w:t>
      </w:r>
    </w:p>
    <w:p w:rsidR="00D447C5" w:rsidRPr="00682654" w:rsidRDefault="00682654" w:rsidP="00682654">
      <w:pPr>
        <w:widowControl w:val="0"/>
        <w:spacing w:line="288" w:lineRule="auto"/>
        <w:ind w:firstLine="709"/>
        <w:rPr>
          <w:rFonts w:eastAsia="Droid Sans"/>
          <w:szCs w:val="28"/>
          <w:lang w:eastAsia="zh-CN" w:bidi="hi-IN"/>
        </w:rPr>
      </w:pPr>
      <w:r>
        <w:rPr>
          <w:rFonts w:eastAsia="Droid Sans"/>
          <w:szCs w:val="28"/>
          <w:lang w:eastAsia="zh-CN" w:bidi="hi-IN"/>
        </w:rPr>
        <w:lastRenderedPageBreak/>
        <w:t>– </w:t>
      </w:r>
      <w:r w:rsidR="00D447C5" w:rsidRPr="00682654">
        <w:rPr>
          <w:rFonts w:eastAsia="Droid Sans"/>
          <w:szCs w:val="28"/>
          <w:lang w:eastAsia="zh-CN" w:bidi="hi-IN"/>
        </w:rPr>
        <w:t>комплекса программ технического обслуживания (КПТО), функционирующих в среде ОС Astra Linux SE [2].</w:t>
      </w:r>
    </w:p>
    <w:p w:rsidR="00D447C5" w:rsidRPr="00682654" w:rsidRDefault="00D447C5" w:rsidP="00682654">
      <w:pPr>
        <w:widowControl w:val="0"/>
        <w:spacing w:line="288" w:lineRule="auto"/>
        <w:ind w:firstLine="709"/>
        <w:rPr>
          <w:rFonts w:eastAsia="Droid Sans"/>
          <w:szCs w:val="28"/>
          <w:lang w:eastAsia="zh-CN" w:bidi="hi-IN"/>
        </w:rPr>
      </w:pPr>
      <w:r w:rsidRPr="00682654">
        <w:rPr>
          <w:rFonts w:eastAsia="Droid Sans"/>
          <w:szCs w:val="28"/>
          <w:lang w:eastAsia="zh-CN" w:bidi="hi-IN"/>
        </w:rPr>
        <w:t xml:space="preserve">Комплекс программ для оперативного создания и воспроизведения видеоинформации БИУС входит в состав КПТО и предназначен для управления преобразованием сохранённых изображений (скриншотов) в видеофайлы с возможностью подключения звуковой (аудио) дорожки. </w:t>
      </w:r>
    </w:p>
    <w:p w:rsidR="00315AE1" w:rsidRPr="00682654" w:rsidRDefault="00315AE1" w:rsidP="00682654">
      <w:pPr>
        <w:widowControl w:val="0"/>
        <w:spacing w:line="288" w:lineRule="auto"/>
        <w:ind w:firstLine="709"/>
        <w:rPr>
          <w:rFonts w:eastAsia="Droid Sans"/>
          <w:szCs w:val="28"/>
          <w:lang w:eastAsia="zh-CN" w:bidi="hi-IN"/>
        </w:rPr>
      </w:pPr>
    </w:p>
    <w:p w:rsidR="00D447C5" w:rsidRPr="00682654" w:rsidRDefault="00D447C5" w:rsidP="00682654">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682654">
        <w:rPr>
          <w:rFonts w:eastAsia="Droid Sans Fallback" w:cs="Times New Roman"/>
          <w:b/>
          <w:bCs/>
          <w:color w:val="00000A"/>
          <w:szCs w:val="28"/>
          <w:lang w:bidi="hi-IN"/>
        </w:rPr>
        <w:t>2</w:t>
      </w:r>
      <w:r w:rsidR="00315AE1" w:rsidRPr="00682654">
        <w:rPr>
          <w:rFonts w:eastAsia="Droid Sans Fallback" w:cs="Times New Roman"/>
          <w:b/>
          <w:bCs/>
          <w:color w:val="00000A"/>
          <w:szCs w:val="28"/>
          <w:lang w:bidi="hi-IN"/>
        </w:rPr>
        <w:t xml:space="preserve">. ИСХОДНЫЕ ДАННЫЕ ДЛЯ СОЗДАНИЯ ВИДЕОФАЙЛОВ </w:t>
      </w:r>
      <w:r w:rsidR="00682654">
        <w:rPr>
          <w:rFonts w:eastAsia="Droid Sans Fallback" w:cs="Times New Roman"/>
          <w:b/>
          <w:bCs/>
          <w:color w:val="00000A"/>
          <w:szCs w:val="28"/>
          <w:lang w:bidi="hi-IN"/>
        </w:rPr>
        <w:br/>
      </w:r>
      <w:r w:rsidR="00315AE1" w:rsidRPr="00682654">
        <w:rPr>
          <w:rFonts w:eastAsia="Droid Sans Fallback" w:cs="Times New Roman"/>
          <w:b/>
          <w:bCs/>
          <w:color w:val="00000A"/>
          <w:szCs w:val="28"/>
          <w:lang w:bidi="hi-IN"/>
        </w:rPr>
        <w:t>СО ЗВУКОМ</w:t>
      </w:r>
    </w:p>
    <w:p w:rsidR="00682654" w:rsidRDefault="00682654" w:rsidP="004B4887">
      <w:pPr>
        <w:widowControl w:val="0"/>
        <w:spacing w:line="288" w:lineRule="auto"/>
        <w:ind w:firstLine="567"/>
        <w:rPr>
          <w:rFonts w:eastAsia="Symbol"/>
          <w:szCs w:val="28"/>
        </w:rPr>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 xml:space="preserve">В БИУС реализован механизм автоматического создания скриншотов. При этом создание скриншотов выполняется только на локальном диске, а результирующее итоговое копирование файлов на диск регистрации (в составе сервера СВ1 или СВ2) выполняется отдельной службой (скрипт copy_snaphot.sh). Данная служба устанавливается при инсталляции программы создания скриншотов (MashineGun) и затем действует автоматически. В процессе работы выполняется копирование файлов, еще не доставленных на сервер </w:t>
      </w:r>
      <w:r w:rsidRPr="00A52F9A">
        <w:rPr>
          <w:rFonts w:eastAsia="Droid Sans"/>
          <w:szCs w:val="28"/>
          <w:lang w:eastAsia="zh-CN" w:bidi="hi-IN"/>
        </w:rPr>
        <w:t>[3]</w:t>
      </w:r>
      <w:r w:rsidRPr="002B0F72">
        <w:rPr>
          <w:rFonts w:eastAsia="Droid Sans"/>
          <w:szCs w:val="28"/>
          <w:lang w:eastAsia="zh-CN" w:bidi="hi-IN"/>
        </w:rPr>
        <w:t xml:space="preserve">. </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При работе КПТО с диском регистрации на сервере ЦВКУ доступна опция создания видеофайлов с интегрированной звуковой дорожкой. Звуковой протокол в системе записывается изделием Б3 с использованием интегрированного аппаратного кодека. Потоки аудиоданных передаются в СЭВМ УСО через интерфейс RS-422 и с помощью специализированных программных модулей функционального программного обеспечения сохраняются в виде файлов на диске регистрации (КФП AMSL). Формат каталога с данными приведен на рисунке 2. Аудио файлы с записью голосовой информации содержат пакеты с временным заголовком и оцифрованный звук.</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Комплекс программ создания видео выполняет извлечение аудио потока (файлы *.dat КФП AMSL), формирование видео потока из скриншотов (файлы *.jpg) и их привязку друг к другу с учетом общей временной шкалы. Метки времени содержатся как в именах файлов, так и в структуре голосовых пакетов файлов данных.</w:t>
      </w:r>
    </w:p>
    <w:p w:rsidR="00D447C5" w:rsidRPr="00A52F9A" w:rsidRDefault="00D447C5" w:rsidP="002B0F72">
      <w:pPr>
        <w:pStyle w:val="aff7"/>
        <w:keepLines w:val="0"/>
        <w:widowControl w:val="0"/>
        <w:spacing w:before="0" w:after="0" w:line="288" w:lineRule="auto"/>
        <w:rPr>
          <w:rFonts w:eastAsia="Symbol"/>
          <w:szCs w:val="28"/>
        </w:rPr>
      </w:pPr>
      <w:r w:rsidRPr="00A52F9A">
        <w:rPr>
          <w:rFonts w:eastAsia="Symbol"/>
          <w:noProof/>
          <w:szCs w:val="28"/>
        </w:rPr>
        <w:lastRenderedPageBreak/>
        <w:drawing>
          <wp:inline distT="0" distB="0" distL="0" distR="0" wp14:anchorId="6458B37E" wp14:editId="39EAD4BF">
            <wp:extent cx="2424430" cy="2955925"/>
            <wp:effectExtent l="19050" t="0" r="0" b="0"/>
            <wp:docPr id="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6"/>
                    <a:srcRect/>
                    <a:stretch>
                      <a:fillRect/>
                    </a:stretch>
                  </pic:blipFill>
                  <pic:spPr bwMode="auto">
                    <a:xfrm>
                      <a:off x="0" y="0"/>
                      <a:ext cx="2424430" cy="2955925"/>
                    </a:xfrm>
                    <a:prstGeom prst="rect">
                      <a:avLst/>
                    </a:prstGeom>
                    <a:noFill/>
                    <a:ln w="9525">
                      <a:noFill/>
                      <a:miter lim="800000"/>
                      <a:headEnd/>
                      <a:tailEnd/>
                    </a:ln>
                  </pic:spPr>
                </pic:pic>
              </a:graphicData>
            </a:graphic>
          </wp:inline>
        </w:drawing>
      </w:r>
    </w:p>
    <w:p w:rsidR="00D447C5" w:rsidRPr="00A52F9A" w:rsidRDefault="00315AE1" w:rsidP="002B0F72">
      <w:pPr>
        <w:pStyle w:val="aff7"/>
        <w:keepLines w:val="0"/>
        <w:widowControl w:val="0"/>
        <w:spacing w:before="0" w:after="0" w:line="288" w:lineRule="auto"/>
        <w:rPr>
          <w:rFonts w:eastAsia="Symbol"/>
          <w:szCs w:val="28"/>
        </w:rPr>
      </w:pPr>
      <w:r w:rsidRPr="00A52F9A">
        <w:rPr>
          <w:rFonts w:eastAsia="Symbol"/>
          <w:szCs w:val="28"/>
        </w:rPr>
        <w:t>Рисунок 2</w:t>
      </w:r>
      <w:r w:rsidR="002B0F72">
        <w:rPr>
          <w:rFonts w:eastAsia="Symbol"/>
          <w:szCs w:val="28"/>
        </w:rPr>
        <w:t xml:space="preserve"> –</w:t>
      </w:r>
      <w:r w:rsidR="00D447C5" w:rsidRPr="00A52F9A">
        <w:rPr>
          <w:rFonts w:eastAsia="Symbol"/>
          <w:szCs w:val="28"/>
        </w:rPr>
        <w:t xml:space="preserve"> Каталог с данными на диске регистрации</w:t>
      </w:r>
    </w:p>
    <w:p w:rsidR="002B0F72" w:rsidRDefault="002B0F72" w:rsidP="00315AE1">
      <w:pPr>
        <w:widowControl w:val="0"/>
        <w:spacing w:line="288" w:lineRule="auto"/>
        <w:ind w:firstLine="567"/>
        <w:jc w:val="center"/>
        <w:rPr>
          <w:szCs w:val="28"/>
        </w:rPr>
      </w:pPr>
    </w:p>
    <w:p w:rsidR="00D447C5" w:rsidRPr="002B0F72" w:rsidRDefault="00315AE1" w:rsidP="002B0F72">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2B0F72">
        <w:rPr>
          <w:rFonts w:eastAsia="Droid Sans Fallback" w:cs="Times New Roman"/>
          <w:b/>
          <w:bCs/>
          <w:color w:val="00000A"/>
          <w:szCs w:val="28"/>
          <w:lang w:bidi="hi-IN"/>
        </w:rPr>
        <w:t>3. ПОСЛЕДОВАТЕЛЬНОСТЬ ДЕЙСТВИЙ ПРИ СОЗДАНИИ ВИДЕОФАЙЛОВ СО ЗВУКОМ</w:t>
      </w:r>
    </w:p>
    <w:p w:rsidR="002B0F72" w:rsidRDefault="002B0F72" w:rsidP="004B4887">
      <w:pPr>
        <w:widowControl w:val="0"/>
        <w:spacing w:line="288" w:lineRule="auto"/>
        <w:ind w:firstLine="567"/>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Вначале запускается функция очистки соответствующих директорий (для корректной генерации трёх видов результирующих файлов: аудио, видео, видео+аудио) – скрипт movieclear.sh. Для тестирования и отладки скрипты поддерживают пропуск уже созданных аудио и видео файлов, но корректная работа при штатном использовании гарантируется только при очистке скриптом movieclear.sh.</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Затем запускается основной скрипт генерации movieproc.sh, который последовательно выполняет следующие этапы обработки:</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многопоточное создание видео (без звука) из скриншотов (результат сохраняется в директории /var/log/screenvideo);</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создание аудио (wav, mp3) из файлов данных КФП AMSL (результат сохраняется в директории /var/log/screenvoice);</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создание видео со звуком, синхронизированным по времени (результат сохраняется в директории /var/log/screenmovie).</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i/>
          <w:szCs w:val="28"/>
          <w:lang w:eastAsia="zh-CN" w:bidi="hi-IN"/>
        </w:rPr>
        <w:t>Примечание</w:t>
      </w:r>
      <w:r w:rsidR="002B0F72">
        <w:rPr>
          <w:rFonts w:eastAsia="Droid Sans"/>
          <w:szCs w:val="28"/>
          <w:lang w:eastAsia="zh-CN" w:bidi="hi-IN"/>
        </w:rPr>
        <w:t xml:space="preserve"> –</w:t>
      </w:r>
      <w:r w:rsidRPr="002B0F72">
        <w:rPr>
          <w:rFonts w:eastAsia="Droid Sans"/>
          <w:szCs w:val="28"/>
          <w:lang w:eastAsia="zh-CN" w:bidi="hi-IN"/>
        </w:rPr>
        <w:t xml:space="preserve"> Аудиодорожка по времени должна полностью «покрывать» видеоклипы (из скриншотов) для соответствующих УСО. Видеоклипы, у которых это условие не выполняется, будут пропущены и в /var/log/screenmovie не скопированы. Иначе говоря, видео с добавленным синхронизированным звуком будет создано только для тех видеоклипов, которые начали записывать позже начала записи аудио, а закончили раньше окончания записи аудио.</w:t>
      </w:r>
    </w:p>
    <w:p w:rsidR="00D447C5" w:rsidRPr="002B0F72" w:rsidRDefault="00D447C5" w:rsidP="002B0F72">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2B0F72">
        <w:rPr>
          <w:rFonts w:eastAsia="Droid Sans Fallback" w:cs="Times New Roman"/>
          <w:b/>
          <w:bCs/>
          <w:color w:val="00000A"/>
          <w:szCs w:val="28"/>
          <w:lang w:bidi="hi-IN"/>
        </w:rPr>
        <w:lastRenderedPageBreak/>
        <w:t xml:space="preserve">4. </w:t>
      </w:r>
      <w:r w:rsidR="00792ECC" w:rsidRPr="002B0F72">
        <w:rPr>
          <w:rFonts w:eastAsia="Droid Sans Fallback" w:cs="Times New Roman"/>
          <w:b/>
          <w:bCs/>
          <w:color w:val="00000A"/>
          <w:szCs w:val="28"/>
          <w:lang w:bidi="hi-IN"/>
        </w:rPr>
        <w:t>ОТОБРАЖЕНИЕ СОЗДАННОГО ВИДЕОФАЙЛА</w:t>
      </w:r>
    </w:p>
    <w:p w:rsidR="002B0F72" w:rsidRPr="002B0F72" w:rsidRDefault="002B0F72" w:rsidP="002B0F72">
      <w:pPr>
        <w:widowControl w:val="0"/>
        <w:spacing w:line="288" w:lineRule="auto"/>
        <w:ind w:firstLine="709"/>
        <w:rPr>
          <w:rFonts w:eastAsia="Droid Sans"/>
          <w:szCs w:val="28"/>
          <w:lang w:eastAsia="zh-CN" w:bidi="hi-IN"/>
        </w:rPr>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В текущей версии программ КПТО реализованы функции управления отображением видеофайлов на экране коллективного пользования в виде меню вкладки «Скриншотинг». Автоматизированный механизм обработки позволяет скопировать видеозаписи на ЭКП и выполнить воспроизведение. В качестве дополнений введены функции очистки каталога хранения видеофайлов ЭКП и запуска и подключения к сервису удаленного управления рабочим столом для интерактивной возможности управления процессом воспроизведения. Вид меню вкладки «Скриншотинг» утилиты launch приведен на рисунке 3.</w:t>
      </w:r>
    </w:p>
    <w:p w:rsidR="00D447C5" w:rsidRPr="00A52F9A" w:rsidRDefault="00D447C5" w:rsidP="004B4887">
      <w:pPr>
        <w:widowControl w:val="0"/>
        <w:spacing w:line="288" w:lineRule="auto"/>
        <w:ind w:firstLine="567"/>
        <w:rPr>
          <w:rFonts w:eastAsia="Times New Roman"/>
          <w:lang w:eastAsia="ru-RU"/>
        </w:rPr>
      </w:pPr>
    </w:p>
    <w:p w:rsidR="00D447C5" w:rsidRPr="00A52F9A" w:rsidRDefault="00D447C5" w:rsidP="002B0F72">
      <w:pPr>
        <w:widowControl w:val="0"/>
        <w:spacing w:line="288" w:lineRule="auto"/>
        <w:ind w:firstLine="0"/>
        <w:jc w:val="center"/>
        <w:rPr>
          <w:rFonts w:eastAsia="Times New Roman"/>
          <w:szCs w:val="28"/>
          <w:lang w:eastAsia="ru-RU"/>
        </w:rPr>
      </w:pPr>
      <w:r w:rsidRPr="00A52F9A">
        <w:rPr>
          <w:rFonts w:eastAsia="Times New Roman"/>
          <w:noProof/>
          <w:szCs w:val="28"/>
          <w:lang w:eastAsia="ru-RU"/>
        </w:rPr>
        <w:drawing>
          <wp:inline distT="0" distB="0" distL="0" distR="0" wp14:anchorId="00F0736A" wp14:editId="23885CB0">
            <wp:extent cx="5460349" cy="2846231"/>
            <wp:effectExtent l="0" t="0" r="762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67350" cy="2849880"/>
                    </a:xfrm>
                    <a:prstGeom prst="rect">
                      <a:avLst/>
                    </a:prstGeom>
                    <a:noFill/>
                    <a:ln>
                      <a:noFill/>
                    </a:ln>
                  </pic:spPr>
                </pic:pic>
              </a:graphicData>
            </a:graphic>
          </wp:inline>
        </w:drawing>
      </w:r>
    </w:p>
    <w:p w:rsidR="00D447C5" w:rsidRPr="00A52F9A" w:rsidRDefault="00D447C5" w:rsidP="002B0F72">
      <w:pPr>
        <w:widowControl w:val="0"/>
        <w:spacing w:line="288" w:lineRule="auto"/>
        <w:ind w:firstLine="0"/>
        <w:jc w:val="center"/>
        <w:rPr>
          <w:rFonts w:eastAsia="Symbol"/>
          <w:szCs w:val="28"/>
          <w:lang w:eastAsia="ru-RU"/>
        </w:rPr>
      </w:pPr>
      <w:r w:rsidRPr="00A52F9A">
        <w:rPr>
          <w:rFonts w:eastAsia="Symbol"/>
          <w:szCs w:val="28"/>
          <w:lang w:eastAsia="ru-RU"/>
        </w:rPr>
        <w:t>Рисунок 3</w:t>
      </w:r>
      <w:r w:rsidR="002B0F72">
        <w:rPr>
          <w:rFonts w:eastAsia="Symbol"/>
          <w:szCs w:val="28"/>
          <w:lang w:eastAsia="ru-RU"/>
        </w:rPr>
        <w:t xml:space="preserve"> –</w:t>
      </w:r>
      <w:r w:rsidRPr="00A52F9A">
        <w:rPr>
          <w:rFonts w:eastAsia="Symbol"/>
          <w:szCs w:val="28"/>
          <w:lang w:eastAsia="ru-RU"/>
        </w:rPr>
        <w:t xml:space="preserve"> Меню вкладки «Скриншотинг»</w:t>
      </w:r>
    </w:p>
    <w:p w:rsidR="00792ECC" w:rsidRPr="00A52F9A" w:rsidRDefault="00792ECC" w:rsidP="00792ECC">
      <w:pPr>
        <w:widowControl w:val="0"/>
        <w:spacing w:line="288" w:lineRule="auto"/>
        <w:ind w:firstLine="567"/>
        <w:jc w:val="center"/>
        <w:rPr>
          <w:rFonts w:eastAsia="Symbol"/>
          <w:szCs w:val="28"/>
          <w:lang w:eastAsia="ru-RU"/>
        </w:rPr>
      </w:pPr>
    </w:p>
    <w:p w:rsidR="00D447C5" w:rsidRPr="002B0F72" w:rsidRDefault="00792ECC" w:rsidP="002B0F72">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2B0F72">
        <w:rPr>
          <w:rFonts w:eastAsia="Droid Sans Fallback" w:cs="Times New Roman"/>
          <w:b/>
          <w:bCs/>
          <w:color w:val="00000A"/>
          <w:szCs w:val="28"/>
          <w:lang w:bidi="hi-IN"/>
        </w:rPr>
        <w:t>5. АРХИТЕКТУРА УДАЛЕННОГО ОБСЛУЖИВАНИЯ ВИДЕО РЕСУРСОВ БИУС</w:t>
      </w:r>
    </w:p>
    <w:p w:rsidR="002B0F72" w:rsidRDefault="002B0F72" w:rsidP="004B4887">
      <w:pPr>
        <w:widowControl w:val="0"/>
        <w:spacing w:line="288" w:lineRule="auto"/>
        <w:ind w:firstLine="567"/>
        <w:rPr>
          <w:rFonts w:eastAsia="NSimSun" w:cs="Mangal"/>
          <w:kern w:val="2"/>
          <w:szCs w:val="28"/>
          <w:lang w:eastAsia="zh-CN" w:bidi="hi-IN"/>
        </w:rPr>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Специфика аппаратного построения БИУС заключается в существовании основных источников (получателей и распространителей) видеоданных — сервера СВ и рабочих станций УСО. Основное устройство воспроизведения — ЭКП, возможное устройство воспроизведения — любое рабочее место оператора (УСО).</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Основные видео ресурсы (видеофайлы и скриншоты) размещены в каталоге /var/ncod основного сервера. Такие же точки подключения к серверному каталогу смонтированы на каждом из УСО и ЭКП. Практическое использование системы ка</w:t>
      </w:r>
      <w:r w:rsidR="00792ECC" w:rsidRPr="002B0F72">
        <w:rPr>
          <w:rFonts w:eastAsia="Droid Sans"/>
          <w:szCs w:val="28"/>
          <w:lang w:eastAsia="zh-CN" w:bidi="hi-IN"/>
        </w:rPr>
        <w:t>талогов включает основные этапы:</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1. </w:t>
      </w:r>
      <w:r w:rsidR="00D447C5" w:rsidRPr="002B0F72">
        <w:rPr>
          <w:rFonts w:eastAsia="Droid Sans"/>
          <w:szCs w:val="28"/>
          <w:lang w:eastAsia="zh-CN" w:bidi="hi-IN"/>
        </w:rPr>
        <w:t xml:space="preserve">На локальных УСО создаются скриншоты для основного и резервного </w:t>
      </w:r>
      <w:r w:rsidR="00D447C5" w:rsidRPr="002B0F72">
        <w:rPr>
          <w:rFonts w:eastAsia="Droid Sans"/>
          <w:szCs w:val="28"/>
          <w:lang w:eastAsia="zh-CN" w:bidi="hi-IN"/>
        </w:rPr>
        <w:lastRenderedPageBreak/>
        <w:t>мониторов (mashinegun).</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2. </w:t>
      </w:r>
      <w:r w:rsidR="00D447C5" w:rsidRPr="002B0F72">
        <w:rPr>
          <w:rFonts w:eastAsia="Droid Sans"/>
          <w:szCs w:val="28"/>
          <w:lang w:eastAsia="zh-CN" w:bidi="hi-IN"/>
        </w:rPr>
        <w:t>Специальной службой (rsync) выполняется автоматическое копирование экранных данных в каталоги /var/ncod основного сервера.</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3. </w:t>
      </w:r>
      <w:r w:rsidR="00D447C5" w:rsidRPr="002B0F72">
        <w:rPr>
          <w:rFonts w:eastAsia="Droid Sans"/>
          <w:szCs w:val="28"/>
          <w:lang w:eastAsia="zh-CN" w:bidi="hi-IN"/>
        </w:rPr>
        <w:t>Специальными службами сервера выполняется создание видеофайлов с использованием скриншотов и аудио-протоколов. Результаты сохраняются в каталогах сервера.</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4. </w:t>
      </w:r>
      <w:r w:rsidR="00D447C5" w:rsidRPr="002B0F72">
        <w:rPr>
          <w:rFonts w:eastAsia="Droid Sans"/>
          <w:szCs w:val="28"/>
          <w:lang w:eastAsia="zh-CN" w:bidi="hi-IN"/>
        </w:rPr>
        <w:t>Для воспроизведения данных используется ЭКП, не имеющий элементов тактильного локального управления. При этом выполняется копирование видеоданных с сервера в локальный каталог, с последующим воспроизведением.</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Программный комплекс управления воспроизведением видео интегрирован в КПТО, как единственный, постоянно действующий на всех УСО механизм. В программу включен сетевой сервер, принимающий команды управления копированием и воспроизведением с любого УСО в сети БИУС. КПТО дополняется также командами запуска скриптов создания видеофайлов со звуком на сервере СВ1 или СВ2.</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 xml:space="preserve">Сервер активируется на ЭКП и СВ1 или СВ2. Вид основного окна сервера по приему и обработке данных от клиентов управления приведен на рисунке 4. Окно отображает принимаемые команды и результаты их отработки. </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Поддерживаются основные удаленные команды, выдаваемые с УСО:</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прочитать каталоги с видеофайлами на ЭКП и СВ1 или СВ2;</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выполнить копирование видеофайлов в локальную папку на ЭКП;</w:t>
      </w:r>
    </w:p>
    <w:p w:rsidR="00B711BA"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запустить удаленное воспроизведение видеофайлов на ЭКП.</w:t>
      </w:r>
    </w:p>
    <w:p w:rsidR="00B711BA" w:rsidRPr="00A52F9A" w:rsidRDefault="00B711BA" w:rsidP="00B711BA">
      <w:pPr>
        <w:pStyle w:val="a3"/>
        <w:numPr>
          <w:ilvl w:val="0"/>
          <w:numId w:val="0"/>
        </w:numPr>
        <w:ind w:left="567"/>
        <w:rPr>
          <w:rFonts w:eastAsia="NSimSun" w:cs="Mangal"/>
          <w:kern w:val="2"/>
          <w:szCs w:val="28"/>
          <w:lang w:eastAsia="zh-CN" w:bidi="hi-IN"/>
        </w:rPr>
      </w:pPr>
    </w:p>
    <w:p w:rsidR="00D447C5" w:rsidRPr="00A52F9A" w:rsidRDefault="00D447C5" w:rsidP="002B0F72">
      <w:pPr>
        <w:widowControl w:val="0"/>
        <w:spacing w:line="288" w:lineRule="auto"/>
        <w:ind w:firstLine="0"/>
        <w:jc w:val="center"/>
        <w:rPr>
          <w:rFonts w:eastAsia="NSimSun" w:cs="Mangal"/>
          <w:kern w:val="2"/>
          <w:szCs w:val="28"/>
          <w:lang w:eastAsia="zh-CN" w:bidi="hi-IN"/>
        </w:rPr>
      </w:pPr>
      <w:r w:rsidRPr="00A52F9A">
        <w:rPr>
          <w:rFonts w:ascii="Liberation Serif" w:eastAsia="NSimSun" w:hAnsi="Liberation Serif" w:cs="Mangal"/>
          <w:noProof/>
          <w:kern w:val="2"/>
          <w:szCs w:val="28"/>
          <w:lang w:eastAsia="ru-RU"/>
        </w:rPr>
        <w:drawing>
          <wp:inline distT="0" distB="0" distL="0" distR="0" wp14:anchorId="415881BD" wp14:editId="7B75FEAB">
            <wp:extent cx="4842456" cy="2678805"/>
            <wp:effectExtent l="0" t="0" r="0" b="7620"/>
            <wp:docPr id="2"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2"/>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4838700" cy="2676727"/>
                    </a:xfrm>
                    <a:prstGeom prst="rect">
                      <a:avLst/>
                    </a:prstGeom>
                  </pic:spPr>
                </pic:pic>
              </a:graphicData>
            </a:graphic>
          </wp:inline>
        </w:drawing>
      </w:r>
    </w:p>
    <w:p w:rsidR="00D447C5" w:rsidRPr="00A52F9A" w:rsidRDefault="00D447C5" w:rsidP="002B0F72">
      <w:pPr>
        <w:widowControl w:val="0"/>
        <w:spacing w:line="288" w:lineRule="auto"/>
        <w:ind w:firstLine="0"/>
        <w:jc w:val="center"/>
        <w:rPr>
          <w:rFonts w:eastAsia="NSimSun" w:cs="Mangal"/>
          <w:kern w:val="2"/>
          <w:szCs w:val="28"/>
          <w:lang w:eastAsia="zh-CN" w:bidi="hi-IN"/>
        </w:rPr>
      </w:pPr>
      <w:r w:rsidRPr="00A52F9A">
        <w:rPr>
          <w:rFonts w:eastAsia="NSimSun" w:cs="Mangal"/>
          <w:kern w:val="2"/>
          <w:szCs w:val="28"/>
          <w:lang w:eastAsia="zh-CN" w:bidi="hi-IN"/>
        </w:rPr>
        <w:t>Рисунок 4</w:t>
      </w:r>
      <w:r w:rsidR="002B0F72">
        <w:rPr>
          <w:rFonts w:eastAsia="NSimSun" w:cs="Mangal"/>
          <w:kern w:val="2"/>
          <w:szCs w:val="28"/>
          <w:lang w:eastAsia="zh-CN" w:bidi="hi-IN"/>
        </w:rPr>
        <w:t xml:space="preserve"> –</w:t>
      </w:r>
      <w:r w:rsidRPr="00A52F9A">
        <w:rPr>
          <w:rFonts w:eastAsia="NSimSun" w:cs="Mangal"/>
          <w:kern w:val="2"/>
          <w:szCs w:val="28"/>
          <w:lang w:eastAsia="zh-CN" w:bidi="hi-IN"/>
        </w:rPr>
        <w:t xml:space="preserve"> Окно сервера обработки команд по воспроизведению видеофайлов</w:t>
      </w:r>
    </w:p>
    <w:p w:rsidR="00B711BA" w:rsidRPr="00A52F9A" w:rsidRDefault="00B711BA" w:rsidP="00B711BA">
      <w:pPr>
        <w:widowControl w:val="0"/>
        <w:spacing w:line="288" w:lineRule="auto"/>
        <w:ind w:firstLine="567"/>
        <w:jc w:val="center"/>
        <w:rPr>
          <w:rFonts w:eastAsia="NSimSun" w:cs="Mangal"/>
          <w:kern w:val="2"/>
          <w:szCs w:val="28"/>
          <w:lang w:eastAsia="zh-CN" w:bidi="hi-IN"/>
        </w:rPr>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lastRenderedPageBreak/>
        <w:t>При получении команды «воспроизведение», сервер на ЭКП выполняет запуск показа видеофайла, используя утилиту avplay. При этом на УСО появляется системное меню управления воспроизведением.</w:t>
      </w:r>
    </w:p>
    <w:p w:rsidR="00D447C5" w:rsidRPr="00A52F9A" w:rsidRDefault="00D447C5" w:rsidP="004B4887">
      <w:pPr>
        <w:widowControl w:val="0"/>
        <w:spacing w:line="288" w:lineRule="auto"/>
        <w:ind w:firstLine="567"/>
        <w:rPr>
          <w:rFonts w:eastAsia="Tahoma"/>
          <w:kern w:val="2"/>
          <w:szCs w:val="28"/>
          <w:lang w:eastAsia="zh-CN" w:bidi="hi-IN"/>
        </w:rPr>
      </w:pPr>
    </w:p>
    <w:p w:rsidR="00D447C5" w:rsidRPr="00A52F9A" w:rsidRDefault="00D447C5" w:rsidP="002B0F72">
      <w:pPr>
        <w:widowControl w:val="0"/>
        <w:spacing w:line="288" w:lineRule="auto"/>
        <w:ind w:firstLine="0"/>
        <w:jc w:val="center"/>
        <w:rPr>
          <w:rFonts w:eastAsia="Tahoma"/>
          <w:kern w:val="2"/>
          <w:szCs w:val="28"/>
          <w:lang w:eastAsia="zh-CN" w:bidi="hi-IN"/>
        </w:rPr>
      </w:pPr>
      <w:r w:rsidRPr="00A52F9A">
        <w:rPr>
          <w:rFonts w:eastAsia="Tahoma"/>
          <w:noProof/>
          <w:kern w:val="2"/>
          <w:szCs w:val="28"/>
          <w:lang w:eastAsia="ru-RU"/>
        </w:rPr>
        <w:drawing>
          <wp:inline distT="0" distB="0" distL="0" distR="0" wp14:anchorId="78B7E7E5" wp14:editId="42482D1C">
            <wp:extent cx="2730321" cy="4056845"/>
            <wp:effectExtent l="0" t="0" r="0" b="1270"/>
            <wp:docPr id="3"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8"/>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2733040" cy="4060885"/>
                    </a:xfrm>
                    <a:prstGeom prst="rect">
                      <a:avLst/>
                    </a:prstGeom>
                  </pic:spPr>
                </pic:pic>
              </a:graphicData>
            </a:graphic>
          </wp:inline>
        </w:drawing>
      </w:r>
    </w:p>
    <w:p w:rsidR="00D447C5" w:rsidRPr="00A52F9A" w:rsidRDefault="00D447C5" w:rsidP="002B0F72">
      <w:pPr>
        <w:widowControl w:val="0"/>
        <w:spacing w:line="288" w:lineRule="auto"/>
        <w:ind w:firstLine="0"/>
        <w:jc w:val="center"/>
        <w:rPr>
          <w:rFonts w:eastAsia="Tahoma"/>
          <w:kern w:val="2"/>
          <w:szCs w:val="28"/>
          <w:lang w:eastAsia="zh-CN" w:bidi="hi-IN"/>
        </w:rPr>
      </w:pPr>
      <w:r w:rsidRPr="00A52F9A">
        <w:rPr>
          <w:rFonts w:eastAsia="Tahoma"/>
          <w:kern w:val="2"/>
          <w:szCs w:val="28"/>
          <w:lang w:eastAsia="zh-CN" w:bidi="hi-IN"/>
        </w:rPr>
        <w:t>Рисунок 5</w:t>
      </w:r>
      <w:r w:rsidR="002B0F72">
        <w:rPr>
          <w:rFonts w:eastAsia="Tahoma"/>
          <w:kern w:val="2"/>
          <w:szCs w:val="28"/>
          <w:lang w:eastAsia="zh-CN" w:bidi="hi-IN"/>
        </w:rPr>
        <w:t xml:space="preserve"> –</w:t>
      </w:r>
      <w:r w:rsidRPr="00A52F9A">
        <w:rPr>
          <w:rFonts w:eastAsia="Tahoma"/>
          <w:kern w:val="2"/>
          <w:szCs w:val="28"/>
          <w:lang w:eastAsia="zh-CN" w:bidi="hi-IN"/>
        </w:rPr>
        <w:t xml:space="preserve"> Системное меню управления воспроизведением</w:t>
      </w:r>
    </w:p>
    <w:p w:rsidR="00D447C5" w:rsidRPr="00A52F9A" w:rsidRDefault="00D447C5" w:rsidP="004B4887">
      <w:pPr>
        <w:widowControl w:val="0"/>
        <w:spacing w:line="288" w:lineRule="auto"/>
        <w:ind w:firstLine="567"/>
        <w:rPr>
          <w:rFonts w:eastAsia="Tahoma"/>
          <w:kern w:val="2"/>
          <w:szCs w:val="28"/>
          <w:lang w:eastAsia="zh-CN" w:bidi="hi-IN"/>
        </w:rPr>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После отработки команды заново перечитываются каталоги ЭКП и СРВ для продолжения работы.</w:t>
      </w:r>
    </w:p>
    <w:p w:rsidR="00D447C5" w:rsidRPr="00A52F9A" w:rsidRDefault="00D447C5" w:rsidP="004B4887">
      <w:pPr>
        <w:widowControl w:val="0"/>
        <w:spacing w:line="288" w:lineRule="auto"/>
        <w:ind w:firstLine="567"/>
        <w:rPr>
          <w:rFonts w:ascii="PT Sans" w:eastAsia="Tahoma" w:hAnsi="PT Sans" w:cs="Noto Sans Devanagari"/>
          <w:kern w:val="2"/>
          <w:szCs w:val="28"/>
          <w:lang w:eastAsia="zh-CN" w:bidi="hi-IN"/>
        </w:rPr>
      </w:pPr>
    </w:p>
    <w:p w:rsidR="00D447C5" w:rsidRPr="002B0F72" w:rsidRDefault="00B711BA" w:rsidP="002B0F72">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2B0F72">
        <w:rPr>
          <w:rFonts w:eastAsia="Droid Sans Fallback" w:cs="Times New Roman"/>
          <w:b/>
          <w:bCs/>
          <w:color w:val="00000A"/>
          <w:szCs w:val="28"/>
          <w:lang w:bidi="hi-IN"/>
        </w:rPr>
        <w:t>6. ЗАКЛЮЧЕНИЕ И ВЫВОДЫ</w:t>
      </w:r>
    </w:p>
    <w:p w:rsidR="002B0F72" w:rsidRDefault="002B0F72" w:rsidP="004B4887">
      <w:pPr>
        <w:widowControl w:val="0"/>
        <w:spacing w:line="288" w:lineRule="auto"/>
        <w:ind w:firstLine="567"/>
        <w:rPr>
          <w:rFonts w:eastAsia="Tahoma"/>
          <w:kern w:val="2"/>
          <w:szCs w:val="28"/>
          <w:lang w:eastAsia="zh-CN" w:bidi="hi-IN"/>
        </w:rPr>
      </w:pP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Комплекс программ для оперативного создания и воспроизведения видеоинформации входит в состав КПТО БИУС и выполняет следующие функции:</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многопоточное создание видео (без звука) из скриншотов, сохраненных на сервере;</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создание аудио (wav, mp3) из файлов данных, сохраненных на сервере;</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создание видео со звуком, синхронизированным по времени;</w:t>
      </w:r>
    </w:p>
    <w:p w:rsidR="00D447C5" w:rsidRPr="002B0F72" w:rsidRDefault="002B0F72" w:rsidP="002B0F72">
      <w:pPr>
        <w:widowControl w:val="0"/>
        <w:spacing w:line="288" w:lineRule="auto"/>
        <w:ind w:firstLine="709"/>
        <w:rPr>
          <w:rFonts w:eastAsia="Droid Sans"/>
          <w:szCs w:val="28"/>
          <w:lang w:eastAsia="zh-CN" w:bidi="hi-IN"/>
        </w:rPr>
      </w:pPr>
      <w:r>
        <w:rPr>
          <w:rFonts w:eastAsia="Droid Sans"/>
          <w:szCs w:val="28"/>
          <w:lang w:eastAsia="zh-CN" w:bidi="hi-IN"/>
        </w:rPr>
        <w:t xml:space="preserve">– </w:t>
      </w:r>
      <w:r w:rsidR="00D447C5" w:rsidRPr="002B0F72">
        <w:rPr>
          <w:rFonts w:eastAsia="Droid Sans"/>
          <w:szCs w:val="28"/>
          <w:lang w:eastAsia="zh-CN" w:bidi="hi-IN"/>
        </w:rPr>
        <w:t>воспроизведение видео со звуком на экране коллективного пользования БИУС.</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 xml:space="preserve">Использование комплекса программ для оперативного создания и </w:t>
      </w:r>
      <w:r w:rsidRPr="002B0F72">
        <w:rPr>
          <w:rFonts w:eastAsia="Droid Sans"/>
          <w:szCs w:val="28"/>
          <w:lang w:eastAsia="zh-CN" w:bidi="hi-IN"/>
        </w:rPr>
        <w:lastRenderedPageBreak/>
        <w:t>воспроизведения видеоинформации при испытаниях радиотехнического комплекса показало, что создания видео с синхронизированной звуковой дорожкой функционирует исправно и позволяет оперативно обрабатывать результаты полета на борту самолета.</w:t>
      </w:r>
    </w:p>
    <w:p w:rsidR="00D447C5" w:rsidRPr="002B0F72" w:rsidRDefault="00D447C5" w:rsidP="002B0F72">
      <w:pPr>
        <w:widowControl w:val="0"/>
        <w:spacing w:line="288" w:lineRule="auto"/>
        <w:ind w:firstLine="709"/>
        <w:rPr>
          <w:rFonts w:eastAsia="Droid Sans"/>
          <w:szCs w:val="28"/>
          <w:lang w:eastAsia="zh-CN" w:bidi="hi-IN"/>
        </w:rPr>
      </w:pPr>
      <w:r w:rsidRPr="002B0F72">
        <w:rPr>
          <w:rFonts w:eastAsia="Droid Sans"/>
          <w:szCs w:val="28"/>
          <w:lang w:eastAsia="zh-CN" w:bidi="hi-IN"/>
        </w:rPr>
        <w:t>При воспроизведении видео с синхронизированной звуковой дорожкой замечено расхождение звука относительно видео на 2 - 4 секунды, что с точки зрения восприятия при последующем просмотре является незначительным, т. к. позволяет однозначно сопоставить звук и видео.</w:t>
      </w:r>
    </w:p>
    <w:p w:rsidR="00D447C5" w:rsidRPr="00A52F9A" w:rsidRDefault="00D447C5" w:rsidP="004B4887">
      <w:pPr>
        <w:widowControl w:val="0"/>
        <w:spacing w:line="288" w:lineRule="auto"/>
        <w:ind w:firstLine="567"/>
        <w:rPr>
          <w:rFonts w:eastAsia="Tahoma"/>
          <w:kern w:val="2"/>
          <w:szCs w:val="28"/>
          <w:lang w:eastAsia="zh-CN" w:bidi="hi-IN"/>
        </w:rPr>
      </w:pPr>
    </w:p>
    <w:p w:rsidR="00D447C5" w:rsidRPr="002B0F72" w:rsidRDefault="00B711BA" w:rsidP="002B0F72">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2B0F72">
        <w:rPr>
          <w:rFonts w:eastAsia="Droid Sans Fallback" w:cs="Times New Roman"/>
          <w:b/>
          <w:bCs/>
          <w:color w:val="00000A"/>
          <w:szCs w:val="28"/>
          <w:lang w:bidi="hi-IN"/>
        </w:rPr>
        <w:t>ЛИТЕРАТУРА</w:t>
      </w:r>
    </w:p>
    <w:p w:rsidR="00D447C5" w:rsidRPr="00A52F9A" w:rsidRDefault="00D447C5" w:rsidP="002B0F72">
      <w:pPr>
        <w:pStyle w:val="aff6"/>
        <w:widowControl w:val="0"/>
        <w:tabs>
          <w:tab w:val="left" w:pos="7938"/>
        </w:tabs>
        <w:suppressAutoHyphens w:val="0"/>
        <w:spacing w:after="0" w:line="288" w:lineRule="auto"/>
        <w:ind w:left="0" w:firstLine="709"/>
        <w:jc w:val="both"/>
        <w:rPr>
          <w:rFonts w:ascii="Times New Roman" w:hAnsi="Times New Roman"/>
          <w:sz w:val="28"/>
          <w:szCs w:val="28"/>
        </w:rPr>
      </w:pPr>
    </w:p>
    <w:p w:rsidR="00D447C5" w:rsidRPr="00A52F9A" w:rsidRDefault="00D447C5" w:rsidP="002B0F72">
      <w:pPr>
        <w:pStyle w:val="aff6"/>
        <w:widowControl w:val="0"/>
        <w:tabs>
          <w:tab w:val="left" w:pos="7938"/>
        </w:tabs>
        <w:suppressAutoHyphens w:val="0"/>
        <w:spacing w:after="0" w:line="288" w:lineRule="auto"/>
        <w:ind w:left="0" w:firstLine="709"/>
        <w:jc w:val="both"/>
        <w:rPr>
          <w:rFonts w:ascii="Times New Roman" w:hAnsi="Times New Roman"/>
          <w:sz w:val="28"/>
          <w:szCs w:val="28"/>
        </w:rPr>
      </w:pPr>
      <w:r w:rsidRPr="00A52F9A">
        <w:rPr>
          <w:rFonts w:ascii="Times New Roman" w:hAnsi="Times New Roman"/>
          <w:sz w:val="28"/>
          <w:szCs w:val="28"/>
        </w:rPr>
        <w:t>1.</w:t>
      </w:r>
      <w:r w:rsidR="002B0F72">
        <w:rPr>
          <w:rFonts w:ascii="Times New Roman" w:hAnsi="Times New Roman"/>
          <w:sz w:val="28"/>
          <w:szCs w:val="28"/>
        </w:rPr>
        <w:t> </w:t>
      </w:r>
      <w:r w:rsidRPr="00A52F9A">
        <w:rPr>
          <w:rFonts w:ascii="Times New Roman" w:hAnsi="Times New Roman"/>
          <w:sz w:val="28"/>
          <w:szCs w:val="28"/>
        </w:rPr>
        <w:t>РУСБ.10015-01 31 01. Операционная система специального назначения «Astra Linux Special Editio</w:t>
      </w:r>
      <w:r w:rsidR="002B0F72">
        <w:rPr>
          <w:rFonts w:ascii="Times New Roman" w:hAnsi="Times New Roman"/>
          <w:sz w:val="28"/>
          <w:szCs w:val="28"/>
        </w:rPr>
        <w:t>n». Описание применения. – 2012.</w:t>
      </w:r>
    </w:p>
    <w:p w:rsidR="00D447C5" w:rsidRPr="00A52F9A" w:rsidRDefault="00D447C5" w:rsidP="002B0F72">
      <w:pPr>
        <w:pStyle w:val="aff6"/>
        <w:widowControl w:val="0"/>
        <w:tabs>
          <w:tab w:val="left" w:pos="7938"/>
        </w:tabs>
        <w:suppressAutoHyphens w:val="0"/>
        <w:spacing w:after="0" w:line="288" w:lineRule="auto"/>
        <w:ind w:left="0" w:firstLine="709"/>
        <w:jc w:val="both"/>
        <w:rPr>
          <w:rFonts w:ascii="Times New Roman" w:hAnsi="Times New Roman"/>
          <w:sz w:val="28"/>
          <w:szCs w:val="28"/>
        </w:rPr>
      </w:pPr>
      <w:r w:rsidRPr="00A52F9A">
        <w:rPr>
          <w:rFonts w:ascii="Times New Roman" w:hAnsi="Times New Roman"/>
          <w:sz w:val="28"/>
          <w:szCs w:val="28"/>
        </w:rPr>
        <w:t xml:space="preserve">2. ИТСБ.00370-01. </w:t>
      </w:r>
      <w:r w:rsidR="002B0F72" w:rsidRPr="00A52F9A">
        <w:rPr>
          <w:rFonts w:ascii="Times New Roman" w:hAnsi="Times New Roman"/>
          <w:sz w:val="28"/>
          <w:szCs w:val="28"/>
        </w:rPr>
        <w:t xml:space="preserve">Специальное программное обеспечение изделия </w:t>
      </w:r>
      <w:r w:rsidRPr="00A52F9A">
        <w:rPr>
          <w:rFonts w:ascii="Times New Roman" w:hAnsi="Times New Roman"/>
          <w:sz w:val="28"/>
          <w:szCs w:val="28"/>
        </w:rPr>
        <w:t>Б2.</w:t>
      </w:r>
      <w:r w:rsidRPr="00A52F9A">
        <w:rPr>
          <w:sz w:val="28"/>
          <w:szCs w:val="28"/>
        </w:rPr>
        <w:t xml:space="preserve">  </w:t>
      </w:r>
      <w:r w:rsidR="002B0F72">
        <w:rPr>
          <w:sz w:val="28"/>
          <w:szCs w:val="28"/>
        </w:rPr>
        <w:t>–</w:t>
      </w:r>
      <w:r w:rsidR="002B0F72">
        <w:rPr>
          <w:rFonts w:ascii="Times New Roman" w:hAnsi="Times New Roman"/>
          <w:sz w:val="28"/>
          <w:szCs w:val="28"/>
        </w:rPr>
        <w:t>2017.</w:t>
      </w:r>
    </w:p>
    <w:p w:rsidR="00D447C5" w:rsidRPr="00A52F9A" w:rsidRDefault="00D447C5" w:rsidP="002B0F72">
      <w:pPr>
        <w:pStyle w:val="aff6"/>
        <w:widowControl w:val="0"/>
        <w:tabs>
          <w:tab w:val="left" w:pos="7938"/>
        </w:tabs>
        <w:suppressAutoHyphens w:val="0"/>
        <w:spacing w:after="0" w:line="288" w:lineRule="auto"/>
        <w:ind w:left="0" w:firstLine="709"/>
        <w:jc w:val="both"/>
        <w:rPr>
          <w:rFonts w:ascii="Times New Roman" w:hAnsi="Times New Roman"/>
          <w:sz w:val="28"/>
          <w:szCs w:val="28"/>
        </w:rPr>
      </w:pPr>
      <w:r w:rsidRPr="00A52F9A">
        <w:rPr>
          <w:rFonts w:ascii="Times New Roman" w:hAnsi="Times New Roman"/>
          <w:sz w:val="28"/>
          <w:szCs w:val="28"/>
        </w:rPr>
        <w:t>3.</w:t>
      </w:r>
      <w:r w:rsidRPr="00A52F9A">
        <w:rPr>
          <w:sz w:val="28"/>
          <w:szCs w:val="28"/>
        </w:rPr>
        <w:t xml:space="preserve">  </w:t>
      </w:r>
      <w:r w:rsidRPr="00A52F9A">
        <w:rPr>
          <w:rFonts w:ascii="Times New Roman" w:hAnsi="Times New Roman"/>
          <w:sz w:val="28"/>
          <w:szCs w:val="28"/>
        </w:rPr>
        <w:t>Клочков</w:t>
      </w:r>
      <w:r w:rsidR="002B0F72" w:rsidRPr="002B0F72">
        <w:rPr>
          <w:rFonts w:ascii="Times New Roman" w:hAnsi="Times New Roman"/>
          <w:sz w:val="28"/>
          <w:szCs w:val="28"/>
        </w:rPr>
        <w:t xml:space="preserve"> </w:t>
      </w:r>
      <w:r w:rsidR="002B0F72" w:rsidRPr="00A52F9A">
        <w:rPr>
          <w:rFonts w:ascii="Times New Roman" w:hAnsi="Times New Roman"/>
          <w:sz w:val="28"/>
          <w:szCs w:val="28"/>
        </w:rPr>
        <w:t>К.А.</w:t>
      </w:r>
      <w:r w:rsidRPr="00A52F9A">
        <w:rPr>
          <w:rFonts w:ascii="Times New Roman" w:hAnsi="Times New Roman"/>
          <w:sz w:val="28"/>
          <w:szCs w:val="28"/>
        </w:rPr>
        <w:t>, Костылев</w:t>
      </w:r>
      <w:r w:rsidR="002B0F72" w:rsidRPr="002B0F72">
        <w:rPr>
          <w:rFonts w:ascii="Times New Roman" w:hAnsi="Times New Roman"/>
          <w:sz w:val="28"/>
          <w:szCs w:val="28"/>
        </w:rPr>
        <w:t xml:space="preserve"> </w:t>
      </w:r>
      <w:r w:rsidR="002B0F72" w:rsidRPr="00A52F9A">
        <w:rPr>
          <w:rFonts w:ascii="Times New Roman" w:hAnsi="Times New Roman"/>
          <w:sz w:val="28"/>
          <w:szCs w:val="28"/>
        </w:rPr>
        <w:t>А.М.</w:t>
      </w:r>
      <w:r w:rsidRPr="00A52F9A">
        <w:rPr>
          <w:rFonts w:ascii="Times New Roman" w:hAnsi="Times New Roman"/>
          <w:sz w:val="28"/>
          <w:szCs w:val="28"/>
        </w:rPr>
        <w:t xml:space="preserve"> Система регистрации видеоинформации бортовой информационной управляющей системы</w:t>
      </w:r>
      <w:r w:rsidR="002B0F72" w:rsidRPr="002B0F72">
        <w:rPr>
          <w:rFonts w:ascii="Times New Roman" w:hAnsi="Times New Roman"/>
          <w:sz w:val="28"/>
          <w:szCs w:val="28"/>
        </w:rPr>
        <w:t xml:space="preserve"> //</w:t>
      </w:r>
      <w:r w:rsidRPr="00A52F9A">
        <w:rPr>
          <w:rFonts w:ascii="Times New Roman" w:hAnsi="Times New Roman"/>
          <w:sz w:val="28"/>
          <w:szCs w:val="28"/>
        </w:rPr>
        <w:t xml:space="preserve"> 3-я научно-техническая конференция РТУ МИРЭА. - М.: РТУ МИРЭА, 2018.</w:t>
      </w:r>
    </w:p>
    <w:p w:rsidR="002B0F72" w:rsidRDefault="00D447C5" w:rsidP="002B0F72">
      <w:pPr>
        <w:widowControl w:val="0"/>
        <w:spacing w:line="288" w:lineRule="auto"/>
        <w:ind w:firstLine="0"/>
        <w:rPr>
          <w:rFonts w:cs="Times New Roman"/>
          <w:b/>
          <w:szCs w:val="28"/>
        </w:rPr>
      </w:pPr>
      <w:r w:rsidRPr="00A52F9A">
        <w:rPr>
          <w:b/>
          <w:bCs/>
          <w:szCs w:val="28"/>
        </w:rPr>
        <w:br/>
      </w:r>
    </w:p>
    <w:p w:rsidR="002B0F72" w:rsidRDefault="002B0F72" w:rsidP="002B0F72">
      <w:pPr>
        <w:pStyle w:val="aff2"/>
      </w:pPr>
      <w:r>
        <w:br w:type="page"/>
      </w:r>
    </w:p>
    <w:p w:rsidR="00D447C5" w:rsidRPr="009B43C6" w:rsidRDefault="00D447C5" w:rsidP="002B0F72">
      <w:pPr>
        <w:widowControl w:val="0"/>
        <w:spacing w:line="288" w:lineRule="auto"/>
        <w:ind w:firstLine="0"/>
        <w:rPr>
          <w:rFonts w:cs="Times New Roman"/>
          <w:b/>
          <w:szCs w:val="28"/>
        </w:rPr>
      </w:pPr>
      <w:r w:rsidRPr="00A52F9A">
        <w:rPr>
          <w:rFonts w:cs="Times New Roman"/>
          <w:b/>
          <w:szCs w:val="28"/>
        </w:rPr>
        <w:lastRenderedPageBreak/>
        <w:t>УДК 004.91</w:t>
      </w:r>
    </w:p>
    <w:p w:rsidR="00D90800" w:rsidRPr="009B43C6" w:rsidRDefault="00D90800" w:rsidP="00D90800">
      <w:pPr>
        <w:widowControl w:val="0"/>
        <w:spacing w:line="288" w:lineRule="auto"/>
        <w:ind w:firstLine="0"/>
        <w:jc w:val="center"/>
        <w:rPr>
          <w:rFonts w:cs="Times New Roman"/>
          <w:b/>
          <w:szCs w:val="28"/>
        </w:rPr>
      </w:pPr>
    </w:p>
    <w:p w:rsidR="00D447C5" w:rsidRPr="00A52F9A" w:rsidRDefault="00D447C5" w:rsidP="00D90800">
      <w:pPr>
        <w:pStyle w:val="10"/>
        <w:widowControl w:val="0"/>
        <w:ind w:firstLine="0"/>
        <w:rPr>
          <w:spacing w:val="0"/>
        </w:rPr>
      </w:pPr>
      <w:bookmarkStart w:id="89" w:name="_Toc23516121"/>
      <w:bookmarkStart w:id="90" w:name="_Toc23517091"/>
      <w:r w:rsidRPr="00A52F9A">
        <w:rPr>
          <w:spacing w:val="0"/>
        </w:rPr>
        <w:t>АНАЛИЗ И ОТОБРАЖЕНИЕ</w:t>
      </w:r>
      <w:bookmarkEnd w:id="89"/>
      <w:bookmarkEnd w:id="90"/>
    </w:p>
    <w:p w:rsidR="00D447C5" w:rsidRPr="00A52F9A" w:rsidRDefault="00D447C5" w:rsidP="00D90800">
      <w:pPr>
        <w:pStyle w:val="10"/>
        <w:widowControl w:val="0"/>
        <w:ind w:firstLine="0"/>
        <w:rPr>
          <w:spacing w:val="0"/>
        </w:rPr>
      </w:pPr>
      <w:bookmarkStart w:id="91" w:name="_Toc23516122"/>
      <w:bookmarkStart w:id="92" w:name="_Toc23517092"/>
      <w:r w:rsidRPr="00A52F9A">
        <w:rPr>
          <w:spacing w:val="0"/>
        </w:rPr>
        <w:t>СЕМАНТИЧЕСКИХ СВОЙСТВ ДОКУМЕНТА</w:t>
      </w:r>
      <w:bookmarkEnd w:id="91"/>
      <w:bookmarkEnd w:id="92"/>
    </w:p>
    <w:p w:rsidR="00D90800" w:rsidRPr="009B43C6" w:rsidRDefault="00D90800" w:rsidP="00D90800">
      <w:pPr>
        <w:pStyle w:val="10"/>
        <w:widowControl w:val="0"/>
        <w:ind w:firstLine="0"/>
        <w:rPr>
          <w:b w:val="0"/>
          <w:i/>
          <w:caps w:val="0"/>
          <w:spacing w:val="0"/>
          <w:sz w:val="28"/>
        </w:rPr>
      </w:pPr>
      <w:bookmarkStart w:id="93" w:name="_Toc23516123"/>
      <w:bookmarkStart w:id="94" w:name="_Toc23517093"/>
    </w:p>
    <w:p w:rsidR="00B711BA" w:rsidRPr="00D90800" w:rsidRDefault="00D82929" w:rsidP="00D90800">
      <w:pPr>
        <w:pStyle w:val="10"/>
        <w:widowControl w:val="0"/>
        <w:ind w:firstLine="0"/>
        <w:rPr>
          <w:b w:val="0"/>
          <w:i/>
          <w:spacing w:val="0"/>
          <w:sz w:val="28"/>
        </w:rPr>
      </w:pPr>
      <w:r w:rsidRPr="00D90800">
        <w:rPr>
          <w:b w:val="0"/>
          <w:i/>
          <w:caps w:val="0"/>
          <w:spacing w:val="0"/>
          <w:sz w:val="28"/>
        </w:rPr>
        <w:t xml:space="preserve">Михайлов </w:t>
      </w:r>
      <w:r w:rsidR="00B711BA" w:rsidRPr="00D90800">
        <w:rPr>
          <w:b w:val="0"/>
          <w:i/>
          <w:spacing w:val="0"/>
          <w:sz w:val="28"/>
        </w:rPr>
        <w:t>А.А.</w:t>
      </w:r>
      <w:r w:rsidR="00D90800" w:rsidRPr="00D90800">
        <w:rPr>
          <w:b w:val="0"/>
          <w:i/>
          <w:spacing w:val="0"/>
          <w:sz w:val="28"/>
        </w:rPr>
        <w:t xml:space="preserve"> – </w:t>
      </w:r>
      <w:r w:rsidR="00B711BA" w:rsidRPr="00D90800">
        <w:rPr>
          <w:b w:val="0"/>
          <w:i/>
          <w:caps w:val="0"/>
          <w:spacing w:val="0"/>
          <w:sz w:val="28"/>
        </w:rPr>
        <w:t xml:space="preserve">студент 2 курса магистратуры </w:t>
      </w:r>
      <w:r w:rsidR="00B711BA" w:rsidRPr="00D90800">
        <w:rPr>
          <w:b w:val="0"/>
          <w:i/>
          <w:spacing w:val="0"/>
          <w:sz w:val="28"/>
        </w:rPr>
        <w:t>рту мирэа</w:t>
      </w:r>
      <w:bookmarkEnd w:id="93"/>
      <w:bookmarkEnd w:id="94"/>
      <w:r w:rsidR="00D90800" w:rsidRPr="00D90800">
        <w:rPr>
          <w:b w:val="0"/>
          <w:i/>
          <w:spacing w:val="0"/>
          <w:sz w:val="28"/>
        </w:rPr>
        <w:t>,</w:t>
      </w:r>
    </w:p>
    <w:p w:rsidR="00D447C5" w:rsidRPr="00D90800" w:rsidRDefault="00D82929" w:rsidP="00D90800">
      <w:pPr>
        <w:pStyle w:val="10"/>
        <w:widowControl w:val="0"/>
        <w:ind w:firstLine="0"/>
        <w:rPr>
          <w:b w:val="0"/>
          <w:i/>
          <w:spacing w:val="0"/>
          <w:sz w:val="28"/>
        </w:rPr>
      </w:pPr>
      <w:bookmarkStart w:id="95" w:name="_Toc23516124"/>
      <w:bookmarkStart w:id="96" w:name="_Toc23517094"/>
      <w:r w:rsidRPr="00D90800">
        <w:rPr>
          <w:b w:val="0"/>
          <w:i/>
          <w:caps w:val="0"/>
          <w:spacing w:val="0"/>
          <w:sz w:val="28"/>
        </w:rPr>
        <w:t xml:space="preserve">Завьялов </w:t>
      </w:r>
      <w:r w:rsidR="00D447C5" w:rsidRPr="00D90800">
        <w:rPr>
          <w:b w:val="0"/>
          <w:i/>
          <w:spacing w:val="0"/>
          <w:sz w:val="28"/>
        </w:rPr>
        <w:t>А.В.</w:t>
      </w:r>
      <w:r w:rsidR="00D90800" w:rsidRPr="00D90800">
        <w:rPr>
          <w:b w:val="0"/>
          <w:i/>
          <w:spacing w:val="0"/>
          <w:sz w:val="28"/>
        </w:rPr>
        <w:t xml:space="preserve"> –</w:t>
      </w:r>
      <w:r w:rsidR="00B711BA" w:rsidRPr="00D90800">
        <w:rPr>
          <w:b w:val="0"/>
          <w:i/>
          <w:caps w:val="0"/>
          <w:spacing w:val="0"/>
          <w:sz w:val="28"/>
        </w:rPr>
        <w:t xml:space="preserve"> доцент</w:t>
      </w:r>
      <w:r w:rsidR="00B711BA" w:rsidRPr="00D90800">
        <w:rPr>
          <w:b w:val="0"/>
          <w:i/>
          <w:spacing w:val="0"/>
          <w:sz w:val="28"/>
        </w:rPr>
        <w:t xml:space="preserve"> бк</w:t>
      </w:r>
      <w:r w:rsidR="004D7232" w:rsidRPr="00D90800">
        <w:rPr>
          <w:b w:val="0"/>
          <w:i/>
          <w:spacing w:val="0"/>
          <w:sz w:val="28"/>
        </w:rPr>
        <w:t xml:space="preserve"> </w:t>
      </w:r>
      <w:r w:rsidR="00B711BA" w:rsidRPr="00D90800">
        <w:rPr>
          <w:b w:val="0"/>
          <w:i/>
          <w:spacing w:val="0"/>
          <w:sz w:val="28"/>
        </w:rPr>
        <w:t>№536</w:t>
      </w:r>
      <w:bookmarkEnd w:id="95"/>
      <w:bookmarkEnd w:id="96"/>
    </w:p>
    <w:p w:rsidR="00D82929" w:rsidRPr="00D90800" w:rsidRDefault="00D82929" w:rsidP="00D90800">
      <w:pPr>
        <w:widowControl w:val="0"/>
        <w:spacing w:line="288" w:lineRule="auto"/>
        <w:ind w:firstLine="0"/>
        <w:jc w:val="center"/>
        <w:rPr>
          <w:rFonts w:cs="Times New Roman"/>
          <w:i/>
          <w:szCs w:val="28"/>
        </w:rPr>
      </w:pPr>
    </w:p>
    <w:p w:rsidR="00D447C5" w:rsidRPr="00A52F9A" w:rsidRDefault="00D447C5" w:rsidP="00D90800">
      <w:pPr>
        <w:widowControl w:val="0"/>
        <w:spacing w:line="288" w:lineRule="auto"/>
        <w:ind w:firstLine="709"/>
        <w:rPr>
          <w:rFonts w:cs="Times New Roman"/>
          <w:i/>
          <w:szCs w:val="28"/>
        </w:rPr>
      </w:pPr>
      <w:r w:rsidRPr="00A52F9A">
        <w:rPr>
          <w:rFonts w:cs="Times New Roman"/>
          <w:b/>
          <w:i/>
          <w:szCs w:val="28"/>
        </w:rPr>
        <w:t>Аннотация:</w:t>
      </w:r>
      <w:r w:rsidRPr="00A52F9A">
        <w:rPr>
          <w:rFonts w:cs="Times New Roman"/>
          <w:i/>
          <w:szCs w:val="28"/>
        </w:rPr>
        <w:t xml:space="preserve"> Объем информации, которая появляется в различных источниках</w:t>
      </w:r>
      <w:r w:rsidR="00D90800">
        <w:rPr>
          <w:rFonts w:cs="Times New Roman"/>
          <w:i/>
          <w:szCs w:val="28"/>
        </w:rPr>
        <w:t>,</w:t>
      </w:r>
      <w:r w:rsidRPr="00A52F9A">
        <w:rPr>
          <w:rFonts w:cs="Times New Roman"/>
          <w:i/>
          <w:szCs w:val="28"/>
        </w:rPr>
        <w:t xml:space="preserve"> постоянно возрастает. В процессе обучения и, особенно, научной работы становится все сложнее ее обрабатывать, отделять нужную от ненужной, новую от уже известной. В связи с этим актуальной становится задача не просто поиска необходимого документа, но именно поиска конкретной информации. В статье предложен способ, который позволяет упростить поиск внутри документа информации, максимально соответствующей запросу.</w:t>
      </w:r>
    </w:p>
    <w:p w:rsidR="00D447C5" w:rsidRPr="00A52F9A" w:rsidRDefault="00D447C5" w:rsidP="00D90800">
      <w:pPr>
        <w:widowControl w:val="0"/>
        <w:spacing w:line="288" w:lineRule="auto"/>
        <w:ind w:firstLine="709"/>
        <w:rPr>
          <w:rFonts w:cs="Times New Roman"/>
          <w:i/>
          <w:szCs w:val="28"/>
        </w:rPr>
      </w:pPr>
      <w:r w:rsidRPr="00A52F9A">
        <w:rPr>
          <w:rFonts w:cs="Times New Roman"/>
          <w:b/>
          <w:i/>
          <w:szCs w:val="28"/>
        </w:rPr>
        <w:t>Ключевые слова:</w:t>
      </w:r>
      <w:r w:rsidRPr="00A52F9A">
        <w:rPr>
          <w:rFonts w:cs="Times New Roman"/>
          <w:i/>
          <w:szCs w:val="28"/>
        </w:rPr>
        <w:t xml:space="preserve"> семантическая обработка текстов, информационный поиск, анализ и обработка документов, средства навигации внутри документов.</w:t>
      </w:r>
    </w:p>
    <w:p w:rsidR="00D447C5" w:rsidRPr="00A52F9A" w:rsidRDefault="00D447C5" w:rsidP="00D90800">
      <w:pPr>
        <w:widowControl w:val="0"/>
        <w:spacing w:line="288" w:lineRule="auto"/>
        <w:ind w:firstLine="709"/>
        <w:rPr>
          <w:rFonts w:cs="Times New Roman"/>
          <w:szCs w:val="28"/>
        </w:rPr>
      </w:pP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В настоящее время наиболее распространенными способами распространения научной и технической информации, отвечающей критериям надежности и достоверности, являются книги на различных носителях и статьи, которые размещаются в Интернет, на специализированных сайтах или библиографических базах данных.</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Такой формат способствует повышению качества информации, но вместе с тем часто приводит к тому, что основное информационное сообщение, которое необходимо читателю, автор заключает в большом количестве вспомогательной, дополнительной информации, описаниях, обоснованиях и других важных аспектах. Это несомненно замедляет процесс доступа к основной информации. В то же время существуют механизмы, позволяющие анализировать структуру, семантические свойства документа и таким образом автоматизировать и значительно ускорять поиск релевантной информации.</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Функции, облегчающие навигацию и поиск внутри документов, имеются в современных текстовых редакторах. В табл. 1 приведен список таких функций и указана их реализация в наиболее популярных текстовых редакторах.</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lastRenderedPageBreak/>
        <w:t>Типичный алгоритм поиска интересующей информации в документе включает следующие шаги:</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xml:space="preserve"> визуально выделить название документа, автора и оглавление;</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xml:space="preserve"> на основе субъективных знаний определить степень релевантности этих данных;</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xml:space="preserve"> с помощью оглавления определить, какие главы или разделы документа могут содержать интересующую информацию;</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xml:space="preserve"> перейти в эти разделы и ознакомиться с их полным содержимым;</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определить степень релевантности содержимого и полноты удовлетворения информационной потребности.</w:t>
      </w:r>
    </w:p>
    <w:p w:rsidR="004D7232" w:rsidRPr="00A52F9A" w:rsidRDefault="004D7232" w:rsidP="004B4887">
      <w:pPr>
        <w:widowControl w:val="0"/>
        <w:spacing w:line="288" w:lineRule="auto"/>
        <w:ind w:firstLine="567"/>
        <w:rPr>
          <w:rFonts w:cs="Times New Roman"/>
          <w:szCs w:val="28"/>
        </w:rPr>
      </w:pPr>
    </w:p>
    <w:p w:rsidR="00D447C5" w:rsidRPr="00A52F9A" w:rsidRDefault="00D447C5" w:rsidP="00D90800">
      <w:pPr>
        <w:widowControl w:val="0"/>
        <w:spacing w:line="288" w:lineRule="auto"/>
        <w:ind w:firstLine="0"/>
        <w:rPr>
          <w:rFonts w:cs="Times New Roman"/>
          <w:szCs w:val="28"/>
        </w:rPr>
      </w:pPr>
      <w:r w:rsidRPr="00A52F9A">
        <w:rPr>
          <w:rFonts w:cs="Times New Roman"/>
          <w:szCs w:val="28"/>
        </w:rPr>
        <w:t>Таблица 1 – Функции, упрощающие поиск в документе</w:t>
      </w:r>
    </w:p>
    <w:tbl>
      <w:tblPr>
        <w:tblStyle w:val="ac"/>
        <w:tblW w:w="0" w:type="auto"/>
        <w:tblInd w:w="108" w:type="dxa"/>
        <w:tblLook w:val="04A0" w:firstRow="1" w:lastRow="0" w:firstColumn="1" w:lastColumn="0" w:noHBand="0" w:noVBand="1"/>
      </w:tblPr>
      <w:tblGrid>
        <w:gridCol w:w="6379"/>
        <w:gridCol w:w="839"/>
        <w:gridCol w:w="839"/>
        <w:gridCol w:w="839"/>
        <w:gridCol w:w="743"/>
      </w:tblGrid>
      <w:tr w:rsidR="00D447C5" w:rsidRPr="00D90800" w:rsidTr="00D90800">
        <w:trPr>
          <w:cantSplit/>
          <w:trHeight w:val="2019"/>
        </w:trPr>
        <w:tc>
          <w:tcPr>
            <w:tcW w:w="6379" w:type="dxa"/>
            <w:vAlign w:val="center"/>
          </w:tcPr>
          <w:p w:rsidR="00D447C5" w:rsidRPr="00D90800" w:rsidRDefault="00D447C5" w:rsidP="00D90800">
            <w:pPr>
              <w:widowControl w:val="0"/>
              <w:spacing w:line="288" w:lineRule="auto"/>
              <w:ind w:firstLine="0"/>
              <w:jc w:val="left"/>
              <w:rPr>
                <w:b/>
                <w:szCs w:val="28"/>
              </w:rPr>
            </w:pPr>
            <w:r w:rsidRPr="00D90800">
              <w:rPr>
                <w:b/>
                <w:szCs w:val="28"/>
              </w:rPr>
              <w:t>Функция / Текстовый редактор</w:t>
            </w:r>
          </w:p>
        </w:tc>
        <w:tc>
          <w:tcPr>
            <w:tcW w:w="839" w:type="dxa"/>
            <w:textDirection w:val="btLr"/>
          </w:tcPr>
          <w:p w:rsidR="00D447C5" w:rsidRPr="00D90800" w:rsidRDefault="00D447C5" w:rsidP="004D7232">
            <w:pPr>
              <w:widowControl w:val="0"/>
              <w:spacing w:line="288" w:lineRule="auto"/>
              <w:ind w:left="113" w:right="113" w:firstLine="0"/>
              <w:rPr>
                <w:b/>
                <w:szCs w:val="28"/>
                <w:lang w:val="en-US"/>
              </w:rPr>
            </w:pPr>
            <w:r w:rsidRPr="00D90800">
              <w:rPr>
                <w:b/>
                <w:szCs w:val="28"/>
                <w:lang w:val="en-US"/>
              </w:rPr>
              <w:t>MS Word</w:t>
            </w:r>
          </w:p>
        </w:tc>
        <w:tc>
          <w:tcPr>
            <w:tcW w:w="839" w:type="dxa"/>
            <w:textDirection w:val="btLr"/>
          </w:tcPr>
          <w:p w:rsidR="00D447C5" w:rsidRPr="00D90800" w:rsidRDefault="00D447C5" w:rsidP="004D7232">
            <w:pPr>
              <w:widowControl w:val="0"/>
              <w:spacing w:line="288" w:lineRule="auto"/>
              <w:ind w:left="113" w:right="113" w:firstLine="0"/>
              <w:rPr>
                <w:b/>
                <w:szCs w:val="28"/>
                <w:lang w:val="en-US"/>
              </w:rPr>
            </w:pPr>
            <w:r w:rsidRPr="00D90800">
              <w:rPr>
                <w:b/>
                <w:szCs w:val="28"/>
                <w:lang w:val="en-US"/>
              </w:rPr>
              <w:t>Notepad++</w:t>
            </w:r>
          </w:p>
        </w:tc>
        <w:tc>
          <w:tcPr>
            <w:tcW w:w="839" w:type="dxa"/>
            <w:textDirection w:val="btLr"/>
          </w:tcPr>
          <w:p w:rsidR="00D447C5" w:rsidRPr="00D90800" w:rsidRDefault="00D447C5" w:rsidP="004D7232">
            <w:pPr>
              <w:widowControl w:val="0"/>
              <w:spacing w:line="288" w:lineRule="auto"/>
              <w:ind w:left="113" w:right="113" w:firstLine="0"/>
              <w:rPr>
                <w:b/>
                <w:szCs w:val="28"/>
                <w:lang w:val="en-US"/>
              </w:rPr>
            </w:pPr>
            <w:r w:rsidRPr="00D90800">
              <w:rPr>
                <w:b/>
                <w:szCs w:val="28"/>
                <w:lang w:val="en-US"/>
              </w:rPr>
              <w:t>Adobe Reader</w:t>
            </w:r>
          </w:p>
        </w:tc>
        <w:tc>
          <w:tcPr>
            <w:tcW w:w="743" w:type="dxa"/>
            <w:textDirection w:val="btLr"/>
          </w:tcPr>
          <w:p w:rsidR="00D447C5" w:rsidRPr="00D90800" w:rsidRDefault="00D447C5" w:rsidP="00522C9F">
            <w:pPr>
              <w:widowControl w:val="0"/>
              <w:spacing w:line="288" w:lineRule="auto"/>
              <w:ind w:left="113" w:right="113" w:firstLine="0"/>
              <w:rPr>
                <w:b/>
                <w:szCs w:val="28"/>
                <w:lang w:val="en-US"/>
              </w:rPr>
            </w:pPr>
            <w:r w:rsidRPr="00D90800">
              <w:rPr>
                <w:b/>
                <w:szCs w:val="28"/>
                <w:lang w:val="en-US"/>
              </w:rPr>
              <w:t>Pages</w:t>
            </w:r>
          </w:p>
        </w:tc>
      </w:tr>
      <w:tr w:rsidR="00D447C5" w:rsidRPr="00A52F9A" w:rsidTr="00D90800">
        <w:tc>
          <w:tcPr>
            <w:tcW w:w="6379" w:type="dxa"/>
          </w:tcPr>
          <w:p w:rsidR="00D447C5" w:rsidRPr="00A52F9A" w:rsidRDefault="00D447C5" w:rsidP="00D90800">
            <w:pPr>
              <w:widowControl w:val="0"/>
              <w:spacing w:line="288" w:lineRule="auto"/>
              <w:ind w:firstLine="0"/>
              <w:rPr>
                <w:szCs w:val="28"/>
              </w:rPr>
            </w:pPr>
            <w:r w:rsidRPr="00A52F9A">
              <w:rPr>
                <w:szCs w:val="28"/>
              </w:rPr>
              <w:t>Форматирование текста</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743" w:type="dxa"/>
            <w:vAlign w:val="center"/>
          </w:tcPr>
          <w:p w:rsidR="00D447C5" w:rsidRPr="00A52F9A" w:rsidRDefault="00D447C5" w:rsidP="004D7232">
            <w:pPr>
              <w:widowControl w:val="0"/>
              <w:spacing w:line="288" w:lineRule="auto"/>
              <w:ind w:firstLine="176"/>
              <w:rPr>
                <w:szCs w:val="28"/>
              </w:rPr>
            </w:pPr>
            <w:r w:rsidRPr="00A52F9A">
              <w:rPr>
                <w:szCs w:val="28"/>
              </w:rPr>
              <w:t>–</w:t>
            </w:r>
          </w:p>
        </w:tc>
      </w:tr>
      <w:tr w:rsidR="00D447C5" w:rsidRPr="00A52F9A" w:rsidTr="00D90800">
        <w:tc>
          <w:tcPr>
            <w:tcW w:w="6379" w:type="dxa"/>
          </w:tcPr>
          <w:p w:rsidR="00D447C5" w:rsidRPr="00A52F9A" w:rsidRDefault="00D447C5" w:rsidP="00D90800">
            <w:pPr>
              <w:widowControl w:val="0"/>
              <w:spacing w:line="288" w:lineRule="auto"/>
              <w:ind w:firstLine="0"/>
              <w:rPr>
                <w:szCs w:val="28"/>
              </w:rPr>
            </w:pPr>
            <w:r w:rsidRPr="00A52F9A">
              <w:rPr>
                <w:szCs w:val="28"/>
              </w:rPr>
              <w:t>Автоматический переход по ссылкам</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743" w:type="dxa"/>
            <w:vAlign w:val="center"/>
          </w:tcPr>
          <w:p w:rsidR="00D447C5" w:rsidRPr="00A52F9A" w:rsidRDefault="00D447C5" w:rsidP="004D7232">
            <w:pPr>
              <w:widowControl w:val="0"/>
              <w:spacing w:line="288" w:lineRule="auto"/>
              <w:ind w:firstLine="176"/>
              <w:rPr>
                <w:szCs w:val="28"/>
              </w:rPr>
            </w:pPr>
            <w:r w:rsidRPr="00A52F9A">
              <w:rPr>
                <w:szCs w:val="28"/>
              </w:rPr>
              <w:t>+</w:t>
            </w:r>
          </w:p>
        </w:tc>
      </w:tr>
      <w:tr w:rsidR="00D447C5" w:rsidRPr="00A52F9A" w:rsidTr="00D90800">
        <w:tc>
          <w:tcPr>
            <w:tcW w:w="6379" w:type="dxa"/>
          </w:tcPr>
          <w:p w:rsidR="00D447C5" w:rsidRPr="00A52F9A" w:rsidRDefault="00D447C5" w:rsidP="00D90800">
            <w:pPr>
              <w:widowControl w:val="0"/>
              <w:spacing w:line="288" w:lineRule="auto"/>
              <w:ind w:firstLine="0"/>
              <w:rPr>
                <w:szCs w:val="28"/>
              </w:rPr>
            </w:pPr>
            <w:r w:rsidRPr="00A52F9A">
              <w:rPr>
                <w:szCs w:val="28"/>
              </w:rPr>
              <w:t>Отображение структуры документа</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743" w:type="dxa"/>
            <w:vAlign w:val="center"/>
          </w:tcPr>
          <w:p w:rsidR="00D447C5" w:rsidRPr="00A52F9A" w:rsidRDefault="00D447C5" w:rsidP="004D7232">
            <w:pPr>
              <w:widowControl w:val="0"/>
              <w:spacing w:line="288" w:lineRule="auto"/>
              <w:ind w:firstLine="176"/>
              <w:rPr>
                <w:szCs w:val="28"/>
              </w:rPr>
            </w:pPr>
            <w:r w:rsidRPr="00A52F9A">
              <w:rPr>
                <w:szCs w:val="28"/>
              </w:rPr>
              <w:t>–</w:t>
            </w:r>
          </w:p>
        </w:tc>
      </w:tr>
      <w:tr w:rsidR="00D447C5" w:rsidRPr="00A52F9A" w:rsidTr="00D90800">
        <w:tc>
          <w:tcPr>
            <w:tcW w:w="6379" w:type="dxa"/>
          </w:tcPr>
          <w:p w:rsidR="00D447C5" w:rsidRPr="00A52F9A" w:rsidRDefault="00D447C5" w:rsidP="00D90800">
            <w:pPr>
              <w:widowControl w:val="0"/>
              <w:spacing w:line="288" w:lineRule="auto"/>
              <w:ind w:firstLine="0"/>
              <w:rPr>
                <w:szCs w:val="28"/>
              </w:rPr>
            </w:pPr>
            <w:r w:rsidRPr="00A52F9A">
              <w:rPr>
                <w:szCs w:val="28"/>
              </w:rPr>
              <w:t>Поиск по ключевому слову / маске</w:t>
            </w:r>
          </w:p>
        </w:tc>
        <w:tc>
          <w:tcPr>
            <w:tcW w:w="839" w:type="dxa"/>
            <w:vAlign w:val="center"/>
          </w:tcPr>
          <w:p w:rsidR="00D447C5" w:rsidRPr="00A52F9A" w:rsidRDefault="00D447C5" w:rsidP="004D7232">
            <w:pPr>
              <w:widowControl w:val="0"/>
              <w:spacing w:line="288" w:lineRule="auto"/>
              <w:ind w:firstLine="176"/>
              <w:rPr>
                <w:szCs w:val="28"/>
                <w:lang w:val="en-US"/>
              </w:rPr>
            </w:pPr>
            <w:r w:rsidRPr="00A52F9A">
              <w:rPr>
                <w:szCs w:val="28"/>
                <w:lang w:val="en-US"/>
              </w:rPr>
              <w:t>+</w:t>
            </w:r>
          </w:p>
        </w:tc>
        <w:tc>
          <w:tcPr>
            <w:tcW w:w="839" w:type="dxa"/>
            <w:vAlign w:val="center"/>
          </w:tcPr>
          <w:p w:rsidR="00D447C5" w:rsidRPr="00A52F9A" w:rsidRDefault="00D447C5" w:rsidP="004D7232">
            <w:pPr>
              <w:widowControl w:val="0"/>
              <w:spacing w:line="288" w:lineRule="auto"/>
              <w:ind w:firstLine="176"/>
              <w:rPr>
                <w:szCs w:val="28"/>
                <w:lang w:val="en-US"/>
              </w:rPr>
            </w:pPr>
            <w:r w:rsidRPr="00A52F9A">
              <w:rPr>
                <w:szCs w:val="28"/>
                <w:lang w:val="en-US"/>
              </w:rPr>
              <w:t>+</w:t>
            </w:r>
          </w:p>
        </w:tc>
        <w:tc>
          <w:tcPr>
            <w:tcW w:w="839" w:type="dxa"/>
            <w:vAlign w:val="center"/>
          </w:tcPr>
          <w:p w:rsidR="00D447C5" w:rsidRPr="00A52F9A" w:rsidRDefault="00D447C5" w:rsidP="004D7232">
            <w:pPr>
              <w:widowControl w:val="0"/>
              <w:spacing w:line="288" w:lineRule="auto"/>
              <w:ind w:firstLine="176"/>
              <w:rPr>
                <w:szCs w:val="28"/>
                <w:lang w:val="en-US"/>
              </w:rPr>
            </w:pPr>
            <w:r w:rsidRPr="00A52F9A">
              <w:rPr>
                <w:szCs w:val="28"/>
                <w:lang w:val="en-US"/>
              </w:rPr>
              <w:t>+</w:t>
            </w:r>
          </w:p>
        </w:tc>
        <w:tc>
          <w:tcPr>
            <w:tcW w:w="743" w:type="dxa"/>
            <w:vAlign w:val="center"/>
          </w:tcPr>
          <w:p w:rsidR="00D447C5" w:rsidRPr="00A52F9A" w:rsidRDefault="00D447C5" w:rsidP="004D7232">
            <w:pPr>
              <w:widowControl w:val="0"/>
              <w:spacing w:line="288" w:lineRule="auto"/>
              <w:ind w:firstLine="176"/>
              <w:rPr>
                <w:szCs w:val="28"/>
                <w:lang w:val="en-US"/>
              </w:rPr>
            </w:pPr>
            <w:r w:rsidRPr="00A52F9A">
              <w:rPr>
                <w:szCs w:val="28"/>
                <w:lang w:val="en-US"/>
              </w:rPr>
              <w:t>+</w:t>
            </w:r>
          </w:p>
        </w:tc>
      </w:tr>
      <w:tr w:rsidR="00D447C5" w:rsidRPr="00A52F9A" w:rsidTr="00D90800">
        <w:tc>
          <w:tcPr>
            <w:tcW w:w="6379" w:type="dxa"/>
          </w:tcPr>
          <w:p w:rsidR="00D447C5" w:rsidRPr="00A52F9A" w:rsidRDefault="00D447C5" w:rsidP="00D90800">
            <w:pPr>
              <w:widowControl w:val="0"/>
              <w:spacing w:line="288" w:lineRule="auto"/>
              <w:ind w:firstLine="0"/>
              <w:rPr>
                <w:szCs w:val="28"/>
              </w:rPr>
            </w:pPr>
            <w:r w:rsidRPr="00A52F9A">
              <w:rPr>
                <w:szCs w:val="28"/>
              </w:rPr>
              <w:t>Поиск по нескольким словам</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743" w:type="dxa"/>
            <w:vAlign w:val="center"/>
          </w:tcPr>
          <w:p w:rsidR="00D447C5" w:rsidRPr="00A52F9A" w:rsidRDefault="00D447C5" w:rsidP="004D7232">
            <w:pPr>
              <w:widowControl w:val="0"/>
              <w:spacing w:line="288" w:lineRule="auto"/>
              <w:ind w:firstLine="176"/>
              <w:rPr>
                <w:szCs w:val="28"/>
              </w:rPr>
            </w:pPr>
            <w:r w:rsidRPr="00A52F9A">
              <w:rPr>
                <w:szCs w:val="28"/>
              </w:rPr>
              <w:t>+</w:t>
            </w:r>
          </w:p>
        </w:tc>
      </w:tr>
      <w:tr w:rsidR="00D447C5" w:rsidRPr="00A52F9A" w:rsidTr="00D90800">
        <w:tc>
          <w:tcPr>
            <w:tcW w:w="6379" w:type="dxa"/>
          </w:tcPr>
          <w:p w:rsidR="00D447C5" w:rsidRPr="00A52F9A" w:rsidRDefault="00D447C5" w:rsidP="00D90800">
            <w:pPr>
              <w:widowControl w:val="0"/>
              <w:spacing w:line="288" w:lineRule="auto"/>
              <w:ind w:firstLine="0"/>
              <w:rPr>
                <w:szCs w:val="28"/>
              </w:rPr>
            </w:pPr>
            <w:r w:rsidRPr="00A52F9A">
              <w:rPr>
                <w:szCs w:val="28"/>
              </w:rPr>
              <w:t>Интернет-версия</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839" w:type="dxa"/>
            <w:vAlign w:val="center"/>
          </w:tcPr>
          <w:p w:rsidR="00D447C5" w:rsidRPr="00A52F9A" w:rsidRDefault="00D447C5" w:rsidP="004D7232">
            <w:pPr>
              <w:widowControl w:val="0"/>
              <w:spacing w:line="288" w:lineRule="auto"/>
              <w:ind w:firstLine="176"/>
              <w:rPr>
                <w:szCs w:val="28"/>
              </w:rPr>
            </w:pPr>
            <w:r w:rsidRPr="00A52F9A">
              <w:rPr>
                <w:szCs w:val="28"/>
              </w:rPr>
              <w:t>+</w:t>
            </w:r>
          </w:p>
        </w:tc>
        <w:tc>
          <w:tcPr>
            <w:tcW w:w="743" w:type="dxa"/>
            <w:vAlign w:val="center"/>
          </w:tcPr>
          <w:p w:rsidR="00D447C5" w:rsidRPr="00A52F9A" w:rsidRDefault="00D447C5" w:rsidP="004D7232">
            <w:pPr>
              <w:widowControl w:val="0"/>
              <w:spacing w:line="288" w:lineRule="auto"/>
              <w:ind w:firstLine="176"/>
              <w:rPr>
                <w:szCs w:val="28"/>
              </w:rPr>
            </w:pPr>
            <w:r w:rsidRPr="00A52F9A">
              <w:rPr>
                <w:szCs w:val="28"/>
              </w:rPr>
              <w:t>–</w:t>
            </w:r>
          </w:p>
        </w:tc>
      </w:tr>
    </w:tbl>
    <w:p w:rsidR="00D447C5" w:rsidRPr="00A52F9A" w:rsidRDefault="00D447C5" w:rsidP="004B4887">
      <w:pPr>
        <w:widowControl w:val="0"/>
        <w:spacing w:line="288" w:lineRule="auto"/>
        <w:ind w:firstLine="567"/>
        <w:rPr>
          <w:rFonts w:cs="Times New Roman"/>
          <w:szCs w:val="28"/>
        </w:rPr>
      </w:pP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Ни один из представленных текстовых процессоров не содержит в себе  полного набора функций, необходимых для эффективной работы с документами и просмотра их содержимого. Кроме того, перечисленные средства не содержат инструментов, анализирующих семантику текста и упрощающих поиск информации, соответствующей конкретному запросу пользователя. Из этого  следует, что целесообразно создание специального средства просмотра документов.</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На основе разработанного ранее сервиса семантического анализа [1], предоставляющего информацию о релевантности каждого фрагмента документа, разработано средство просмотра документов. Структура средства изображена на рис. 1.</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Средство предоставляет функции:</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xml:space="preserve"> поиск документов в коллекции на основе параметров описания;</w:t>
      </w:r>
    </w:p>
    <w:p w:rsidR="00D447C5" w:rsidRPr="00A52F9A" w:rsidRDefault="00D90800" w:rsidP="00D90800">
      <w:pPr>
        <w:widowControl w:val="0"/>
        <w:spacing w:line="288" w:lineRule="auto"/>
        <w:ind w:firstLine="709"/>
        <w:rPr>
          <w:rFonts w:cs="Times New Roman"/>
          <w:szCs w:val="28"/>
        </w:rPr>
      </w:pPr>
      <w:r>
        <w:rPr>
          <w:rFonts w:cs="Times New Roman"/>
          <w:szCs w:val="28"/>
        </w:rPr>
        <w:lastRenderedPageBreak/>
        <w:t>–</w:t>
      </w:r>
      <w:r w:rsidR="00D447C5" w:rsidRPr="00A52F9A">
        <w:rPr>
          <w:rFonts w:cs="Times New Roman"/>
          <w:szCs w:val="28"/>
        </w:rPr>
        <w:t xml:space="preserve"> отображение степени релевантности фрагментов документа;</w:t>
      </w:r>
    </w:p>
    <w:p w:rsidR="00D447C5" w:rsidRPr="00A52F9A"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xml:space="preserve"> навигация по тексту с точностью до страницы;</w:t>
      </w:r>
    </w:p>
    <w:p w:rsidR="00D447C5" w:rsidRDefault="00D90800" w:rsidP="00D90800">
      <w:pPr>
        <w:widowControl w:val="0"/>
        <w:spacing w:line="288" w:lineRule="auto"/>
        <w:ind w:firstLine="709"/>
        <w:rPr>
          <w:rFonts w:cs="Times New Roman"/>
          <w:szCs w:val="28"/>
        </w:rPr>
      </w:pPr>
      <w:r>
        <w:rPr>
          <w:rFonts w:cs="Times New Roman"/>
          <w:szCs w:val="28"/>
        </w:rPr>
        <w:t>–</w:t>
      </w:r>
      <w:r w:rsidR="00D447C5" w:rsidRPr="00A52F9A">
        <w:rPr>
          <w:rFonts w:cs="Times New Roman"/>
          <w:szCs w:val="28"/>
        </w:rPr>
        <w:t> отображение форматированного текста документа с выделением наиболее релевантных терминов.</w:t>
      </w:r>
    </w:p>
    <w:p w:rsidR="00D90800" w:rsidRPr="00A52F9A" w:rsidRDefault="00D90800" w:rsidP="00D90800">
      <w:pPr>
        <w:widowControl w:val="0"/>
        <w:spacing w:line="288" w:lineRule="auto"/>
        <w:ind w:firstLine="709"/>
        <w:rPr>
          <w:rFonts w:cs="Times New Roman"/>
          <w:szCs w:val="28"/>
        </w:rPr>
      </w:pPr>
    </w:p>
    <w:p w:rsidR="00D447C5" w:rsidRPr="00A52F9A" w:rsidRDefault="00D447C5" w:rsidP="00D90800">
      <w:pPr>
        <w:widowControl w:val="0"/>
        <w:spacing w:line="288" w:lineRule="auto"/>
        <w:ind w:firstLine="0"/>
        <w:jc w:val="center"/>
        <w:rPr>
          <w:rFonts w:cs="Times New Roman"/>
          <w:szCs w:val="28"/>
        </w:rPr>
      </w:pPr>
      <w:r w:rsidRPr="00A52F9A">
        <w:rPr>
          <w:rFonts w:cs="Times New Roman"/>
          <w:noProof/>
          <w:szCs w:val="28"/>
          <w:lang w:eastAsia="ru-RU"/>
        </w:rPr>
        <w:drawing>
          <wp:inline distT="0" distB="0" distL="0" distR="0" wp14:anchorId="65F75AD2" wp14:editId="5D640759">
            <wp:extent cx="6115050" cy="15716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1571625"/>
                    </a:xfrm>
                    <a:prstGeom prst="rect">
                      <a:avLst/>
                    </a:prstGeom>
                    <a:noFill/>
                    <a:ln>
                      <a:noFill/>
                    </a:ln>
                  </pic:spPr>
                </pic:pic>
              </a:graphicData>
            </a:graphic>
          </wp:inline>
        </w:drawing>
      </w:r>
    </w:p>
    <w:p w:rsidR="00D447C5" w:rsidRPr="00A52F9A" w:rsidRDefault="00D447C5" w:rsidP="00D90800">
      <w:pPr>
        <w:widowControl w:val="0"/>
        <w:spacing w:line="288" w:lineRule="auto"/>
        <w:ind w:firstLine="0"/>
        <w:jc w:val="center"/>
        <w:rPr>
          <w:rFonts w:cs="Times New Roman"/>
          <w:szCs w:val="28"/>
        </w:rPr>
      </w:pPr>
      <w:r w:rsidRPr="00A52F9A">
        <w:rPr>
          <w:rFonts w:cs="Times New Roman"/>
          <w:szCs w:val="28"/>
        </w:rPr>
        <w:t>Рисунок 1 – Структура средства просмотра документов</w:t>
      </w:r>
    </w:p>
    <w:p w:rsidR="00D90800" w:rsidRDefault="00D90800" w:rsidP="004B4887">
      <w:pPr>
        <w:widowControl w:val="0"/>
        <w:spacing w:line="288" w:lineRule="auto"/>
        <w:ind w:firstLine="567"/>
        <w:rPr>
          <w:rFonts w:ascii="TimesNewRomanPSMT" w:hAnsi="TimesNewRomanPSMT"/>
          <w:color w:val="000000"/>
          <w:szCs w:val="28"/>
        </w:rPr>
      </w:pPr>
    </w:p>
    <w:p w:rsidR="00D447C5" w:rsidRPr="00D90800" w:rsidRDefault="00D447C5" w:rsidP="00D90800">
      <w:pPr>
        <w:widowControl w:val="0"/>
        <w:spacing w:line="288" w:lineRule="auto"/>
        <w:ind w:firstLine="709"/>
        <w:rPr>
          <w:rFonts w:cs="Times New Roman"/>
          <w:szCs w:val="28"/>
        </w:rPr>
      </w:pPr>
      <w:r w:rsidRPr="00D90800">
        <w:rPr>
          <w:rFonts w:cs="Times New Roman"/>
          <w:szCs w:val="28"/>
        </w:rPr>
        <w:t>Исходный код программы реализован на языках программирования PHP и JavaScript, с использованием языка разметки HTML, стилей CSS, а также следующих инструментов:</w:t>
      </w:r>
    </w:p>
    <w:p w:rsidR="00D447C5" w:rsidRPr="00D90800" w:rsidRDefault="00D90800" w:rsidP="00D90800">
      <w:pPr>
        <w:widowControl w:val="0"/>
        <w:spacing w:line="288" w:lineRule="auto"/>
        <w:ind w:firstLine="709"/>
        <w:rPr>
          <w:rFonts w:cs="Times New Roman"/>
          <w:szCs w:val="28"/>
        </w:rPr>
      </w:pPr>
      <w:r>
        <w:rPr>
          <w:rFonts w:cs="Times New Roman"/>
          <w:szCs w:val="28"/>
        </w:rPr>
        <w:t>– </w:t>
      </w:r>
      <w:r w:rsidR="00D447C5" w:rsidRPr="00D90800">
        <w:rPr>
          <w:rFonts w:cs="Times New Roman"/>
          <w:szCs w:val="28"/>
        </w:rPr>
        <w:t>AJAX – технология обмена данными браузера с веб-сервером, в фоновом режиме, без перезагрузки страницы;</w:t>
      </w:r>
    </w:p>
    <w:p w:rsidR="00D447C5" w:rsidRPr="00D90800" w:rsidRDefault="00D90800" w:rsidP="00D90800">
      <w:pPr>
        <w:widowControl w:val="0"/>
        <w:spacing w:line="288" w:lineRule="auto"/>
        <w:ind w:firstLine="709"/>
        <w:rPr>
          <w:rFonts w:cs="Times New Roman"/>
          <w:szCs w:val="28"/>
        </w:rPr>
      </w:pPr>
      <w:r>
        <w:rPr>
          <w:rFonts w:cs="Times New Roman"/>
          <w:szCs w:val="28"/>
        </w:rPr>
        <w:t>–</w:t>
      </w:r>
      <w:r>
        <w:rPr>
          <w:rFonts w:cs="Times New Roman"/>
          <w:szCs w:val="28"/>
          <w:lang w:val="en-US"/>
        </w:rPr>
        <w:t> </w:t>
      </w:r>
      <w:r w:rsidR="00D447C5" w:rsidRPr="00D90800">
        <w:rPr>
          <w:rFonts w:cs="Times New Roman"/>
          <w:szCs w:val="28"/>
        </w:rPr>
        <w:t>JQuery – популярная библиотека для доступа к элементам DOM.</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 xml:space="preserve">Для  работы  с  документами  в  формате  PDF  использовано  средство PDF.JS – свободное программное обеспечение, использующее гибридный метод отображения, пригодный для просмотра во многих популярных браузерах [2]. PDF.JS позволяет получить текст документа для работы с его содержимым, а также предоставляет возможность перемещаться внутри документа. С помощью этого средства выполняется подсветка релевантных фрагментов текста, схем, графиков, отдельных слов или словосочетаний внутри страницы. </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Под входными параметрами в разрабатываемое средство для просмотра подразумеваются данные, полученные с сервера сервиса семантического анализа. На основе переданного на сервер запроса с параметрами реализуемое средство для просмотра получает информацию о всех документах, удовлетворяющих запросу, и их содержимом.</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 xml:space="preserve">Средство просмотра на основе полученных от пользователя параметров документа передает запрос на сервер семантического анализа. Сервер ищет в базе данных документы по этим параметрам и производит их семантический разбор: ищет релевантные слова и словосочетания, на основе этого автоматически определяет релевантность страниц. Далее данные </w:t>
      </w:r>
      <w:r w:rsidRPr="00A52F9A">
        <w:rPr>
          <w:rFonts w:cs="Times New Roman"/>
          <w:szCs w:val="28"/>
        </w:rPr>
        <w:lastRenderedPageBreak/>
        <w:t>семантического разбора поступают в реализуемое средство просмотра и выполняется верстка документа.</w:t>
      </w:r>
    </w:p>
    <w:p w:rsidR="00D447C5" w:rsidRPr="00A52F9A" w:rsidRDefault="00D447C5" w:rsidP="00D90800">
      <w:pPr>
        <w:widowControl w:val="0"/>
        <w:spacing w:line="288" w:lineRule="auto"/>
        <w:ind w:firstLine="709"/>
        <w:rPr>
          <w:rFonts w:cs="Times New Roman"/>
          <w:szCs w:val="28"/>
        </w:rPr>
      </w:pPr>
      <w:r w:rsidRPr="00A52F9A">
        <w:rPr>
          <w:rFonts w:cs="Times New Roman"/>
          <w:szCs w:val="28"/>
        </w:rPr>
        <w:t>Пример текста с выделением релевантных терминов приведен на рис. 2.</w:t>
      </w:r>
    </w:p>
    <w:p w:rsidR="00522C9F" w:rsidRPr="00A52F9A" w:rsidRDefault="00D447C5" w:rsidP="00D90800">
      <w:pPr>
        <w:widowControl w:val="0"/>
        <w:spacing w:line="288" w:lineRule="auto"/>
        <w:ind w:firstLine="709"/>
        <w:rPr>
          <w:rFonts w:cs="Times New Roman"/>
          <w:szCs w:val="28"/>
        </w:rPr>
      </w:pPr>
      <w:r w:rsidRPr="00A52F9A">
        <w:rPr>
          <w:rFonts w:cs="Times New Roman"/>
          <w:szCs w:val="28"/>
        </w:rPr>
        <w:t xml:space="preserve">При использовании разработанного средства алгоритм поиска необходимой  информации  существенно  упрощается.  Данные,  вводимые </w:t>
      </w:r>
      <w:r w:rsidR="00522C9F" w:rsidRPr="00A52F9A">
        <w:rPr>
          <w:rFonts w:cs="Times New Roman"/>
          <w:szCs w:val="28"/>
        </w:rPr>
        <w:t>пользователем при поиске документа, используются для определения его информационной потребности. Затем средство просмотра документа автоматически выделяет фрагменты документа и термины, которые максимально соответствуют запросу.</w:t>
      </w:r>
    </w:p>
    <w:p w:rsidR="00D447C5" w:rsidRPr="00A52F9A" w:rsidRDefault="00D447C5" w:rsidP="004B4887">
      <w:pPr>
        <w:widowControl w:val="0"/>
        <w:spacing w:line="288" w:lineRule="auto"/>
        <w:ind w:firstLine="567"/>
        <w:rPr>
          <w:rFonts w:cs="Times New Roman"/>
          <w:szCs w:val="28"/>
        </w:rPr>
      </w:pPr>
    </w:p>
    <w:p w:rsidR="00D447C5" w:rsidRPr="00A52F9A" w:rsidRDefault="00D447C5" w:rsidP="008E0507">
      <w:pPr>
        <w:widowControl w:val="0"/>
        <w:spacing w:line="288" w:lineRule="auto"/>
        <w:ind w:firstLine="0"/>
        <w:jc w:val="center"/>
        <w:rPr>
          <w:rFonts w:cs="Times New Roman"/>
          <w:szCs w:val="28"/>
        </w:rPr>
      </w:pPr>
      <w:r w:rsidRPr="00A52F9A">
        <w:rPr>
          <w:rFonts w:cs="Times New Roman"/>
          <w:noProof/>
          <w:szCs w:val="28"/>
          <w:lang w:eastAsia="ru-RU"/>
        </w:rPr>
        <w:drawing>
          <wp:inline distT="0" distB="0" distL="0" distR="0" wp14:anchorId="617AD219" wp14:editId="3FDAF115">
            <wp:extent cx="4486275" cy="2494704"/>
            <wp:effectExtent l="19050" t="19050" r="9525" b="203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86275" cy="2494704"/>
                    </a:xfrm>
                    <a:prstGeom prst="rect">
                      <a:avLst/>
                    </a:prstGeom>
                    <a:noFill/>
                    <a:ln>
                      <a:solidFill>
                        <a:sysClr val="windowText" lastClr="000000"/>
                      </a:solidFill>
                    </a:ln>
                  </pic:spPr>
                </pic:pic>
              </a:graphicData>
            </a:graphic>
          </wp:inline>
        </w:drawing>
      </w:r>
    </w:p>
    <w:p w:rsidR="00D447C5" w:rsidRPr="00A52F9A" w:rsidRDefault="00D447C5" w:rsidP="008E0507">
      <w:pPr>
        <w:widowControl w:val="0"/>
        <w:spacing w:line="288" w:lineRule="auto"/>
        <w:ind w:firstLine="0"/>
        <w:jc w:val="center"/>
        <w:rPr>
          <w:rFonts w:cs="Times New Roman"/>
          <w:szCs w:val="28"/>
        </w:rPr>
      </w:pPr>
      <w:r w:rsidRPr="00A52F9A">
        <w:rPr>
          <w:rFonts w:cs="Times New Roman"/>
          <w:szCs w:val="28"/>
        </w:rPr>
        <w:t>Рисунок 2 – Пример выделения релевантных терминов в тексте</w:t>
      </w:r>
    </w:p>
    <w:p w:rsidR="00D447C5" w:rsidRPr="00A52F9A" w:rsidRDefault="00D447C5" w:rsidP="008E0507">
      <w:pPr>
        <w:widowControl w:val="0"/>
        <w:spacing w:line="288" w:lineRule="auto"/>
        <w:ind w:firstLine="709"/>
        <w:rPr>
          <w:rFonts w:cs="Times New Roman"/>
          <w:szCs w:val="28"/>
        </w:rPr>
      </w:pP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 xml:space="preserve">Для оценки эффективности разработанного средства был создан тестовый набор документов, в котором  10 пользователям предложено было найти определенную информацию. При выполнении поиска в соответствии с исходным алгоритмом в текстовом редакторе </w:t>
      </w:r>
      <w:r w:rsidRPr="008E0507">
        <w:rPr>
          <w:rFonts w:cs="Times New Roman"/>
          <w:szCs w:val="28"/>
        </w:rPr>
        <w:t>MS</w:t>
      </w:r>
      <w:r w:rsidRPr="00A52F9A">
        <w:rPr>
          <w:rFonts w:cs="Times New Roman"/>
          <w:szCs w:val="28"/>
        </w:rPr>
        <w:t xml:space="preserve"> </w:t>
      </w:r>
      <w:r w:rsidRPr="008E0507">
        <w:rPr>
          <w:rFonts w:cs="Times New Roman"/>
          <w:szCs w:val="28"/>
        </w:rPr>
        <w:t>Word</w:t>
      </w:r>
      <w:r w:rsidRPr="00A52F9A">
        <w:rPr>
          <w:rFonts w:cs="Times New Roman"/>
          <w:szCs w:val="28"/>
        </w:rPr>
        <w:t xml:space="preserve"> среднее затраченное пользователями время составило 4,38 минуты. При использовании разработанного средства те же пользователи затратили в среднем 2,42 минуты. Измерения подтвердили, что разработанное средство гораздо эффективнее при использовании для поиска в документе релевантной информации и сокращает затраты времени почти вдвое.</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В качестве наиболее востребованного направления развития данного средства авторы считают разработку мобильного приложения, реализующего описанные функции.</w:t>
      </w:r>
    </w:p>
    <w:p w:rsidR="00D447C5" w:rsidRPr="00A52F9A" w:rsidRDefault="00D447C5" w:rsidP="008E0507">
      <w:pPr>
        <w:widowControl w:val="0"/>
        <w:spacing w:line="288" w:lineRule="auto"/>
        <w:ind w:firstLine="709"/>
        <w:rPr>
          <w:rFonts w:cs="Times New Roman"/>
          <w:szCs w:val="28"/>
        </w:rPr>
      </w:pPr>
    </w:p>
    <w:p w:rsidR="008E0507" w:rsidRDefault="008E0507">
      <w:pPr>
        <w:spacing w:after="200" w:line="276" w:lineRule="auto"/>
        <w:ind w:firstLine="0"/>
        <w:jc w:val="left"/>
        <w:rPr>
          <w:rFonts w:cs="Times New Roman"/>
          <w:szCs w:val="28"/>
        </w:rPr>
      </w:pPr>
      <w:r>
        <w:rPr>
          <w:rFonts w:cs="Times New Roman"/>
          <w:szCs w:val="28"/>
        </w:rPr>
        <w:br w:type="page"/>
      </w:r>
    </w:p>
    <w:p w:rsidR="00D447C5" w:rsidRPr="008E0507" w:rsidRDefault="00522C9F"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lastRenderedPageBreak/>
        <w:t>ЛИТЕ</w:t>
      </w:r>
      <w:r w:rsidR="008E0507">
        <w:rPr>
          <w:rFonts w:eastAsia="Droid Sans Fallback" w:cs="Times New Roman"/>
          <w:b/>
          <w:bCs/>
          <w:color w:val="00000A"/>
          <w:szCs w:val="28"/>
          <w:lang w:bidi="hi-IN"/>
        </w:rPr>
        <w:t>РАТУРА</w:t>
      </w:r>
    </w:p>
    <w:p w:rsidR="00D447C5" w:rsidRPr="00A52F9A" w:rsidRDefault="00D447C5" w:rsidP="008E0507">
      <w:pPr>
        <w:widowControl w:val="0"/>
        <w:spacing w:line="288" w:lineRule="auto"/>
        <w:ind w:firstLine="709"/>
        <w:rPr>
          <w:rFonts w:cs="Times New Roman"/>
          <w:szCs w:val="28"/>
        </w:rPr>
      </w:pP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1.</w:t>
      </w:r>
      <w:r w:rsidR="008E0507">
        <w:rPr>
          <w:rFonts w:cs="Times New Roman"/>
          <w:szCs w:val="28"/>
        </w:rPr>
        <w:t> </w:t>
      </w:r>
      <w:r w:rsidRPr="00A52F9A">
        <w:rPr>
          <w:rFonts w:ascii="TimesNewRomanPSMT" w:hAnsi="TimesNewRomanPSMT"/>
          <w:color w:val="000000"/>
          <w:szCs w:val="28"/>
        </w:rPr>
        <w:t>Прохин А.В., Захарян А.С, Завьялов А.В. Обзор возможностей</w:t>
      </w:r>
      <w:r w:rsidRPr="00A52F9A">
        <w:rPr>
          <w:rFonts w:ascii="TimesNewRomanPSMT" w:hAnsi="TimesNewRomanPSMT"/>
          <w:color w:val="000000"/>
          <w:szCs w:val="28"/>
        </w:rPr>
        <w:br/>
        <w:t>применения информационного портрета для БД учебных материалов // Сборник трудов 58 НТК МИРЭА. – 2009.</w:t>
      </w:r>
      <w:r w:rsidRPr="00A52F9A">
        <w:rPr>
          <w:rFonts w:cs="Times New Roman"/>
          <w:szCs w:val="28"/>
        </w:rPr>
        <w:t xml:space="preserve"> </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2.</w:t>
      </w:r>
      <w:r w:rsidR="008E0507">
        <w:rPr>
          <w:rFonts w:cs="Times New Roman"/>
          <w:szCs w:val="28"/>
        </w:rPr>
        <w:t> </w:t>
      </w:r>
      <w:r w:rsidRPr="00A52F9A">
        <w:rPr>
          <w:rFonts w:cs="Times New Roman"/>
          <w:szCs w:val="28"/>
        </w:rPr>
        <w:t xml:space="preserve">Введение в </w:t>
      </w:r>
      <w:r w:rsidRPr="00A52F9A">
        <w:rPr>
          <w:rFonts w:cs="Times New Roman"/>
          <w:szCs w:val="28"/>
          <w:lang w:val="en-US"/>
        </w:rPr>
        <w:t>PDF</w:t>
      </w:r>
      <w:r w:rsidRPr="00A52F9A">
        <w:rPr>
          <w:rFonts w:cs="Times New Roman"/>
          <w:szCs w:val="28"/>
        </w:rPr>
        <w:t>.</w:t>
      </w:r>
      <w:r w:rsidRPr="00A52F9A">
        <w:rPr>
          <w:rFonts w:cs="Times New Roman"/>
          <w:szCs w:val="28"/>
          <w:lang w:val="en-US"/>
        </w:rPr>
        <w:t>js</w:t>
      </w:r>
      <w:r w:rsidRPr="00A52F9A">
        <w:rPr>
          <w:rFonts w:cs="Times New Roman"/>
          <w:szCs w:val="28"/>
        </w:rPr>
        <w:t xml:space="preserve"> с примерами. – Режим доступа: https://mozilla.github.io/pdf.js/getting_started/.</w:t>
      </w:r>
    </w:p>
    <w:p w:rsidR="00522C9F" w:rsidRPr="00A52F9A" w:rsidRDefault="00522C9F" w:rsidP="008E0507">
      <w:pPr>
        <w:widowControl w:val="0"/>
        <w:spacing w:line="288" w:lineRule="auto"/>
        <w:ind w:firstLine="709"/>
        <w:rPr>
          <w:szCs w:val="28"/>
        </w:rPr>
      </w:pPr>
    </w:p>
    <w:p w:rsidR="008E0507" w:rsidRDefault="008E0507">
      <w:pPr>
        <w:spacing w:after="200" w:line="276" w:lineRule="auto"/>
        <w:ind w:firstLine="0"/>
        <w:jc w:val="left"/>
        <w:rPr>
          <w:b/>
          <w:bCs/>
          <w:szCs w:val="28"/>
        </w:rPr>
      </w:pPr>
      <w:r>
        <w:rPr>
          <w:b/>
          <w:bCs/>
          <w:szCs w:val="28"/>
        </w:rPr>
        <w:br w:type="page"/>
      </w:r>
    </w:p>
    <w:p w:rsidR="00D447C5" w:rsidRPr="00A52F9A" w:rsidRDefault="00D447C5" w:rsidP="00C538A5">
      <w:pPr>
        <w:widowControl w:val="0"/>
        <w:spacing w:line="288" w:lineRule="auto"/>
        <w:ind w:firstLine="0"/>
        <w:rPr>
          <w:b/>
          <w:bCs/>
          <w:szCs w:val="28"/>
        </w:rPr>
      </w:pPr>
      <w:r w:rsidRPr="00A52F9A">
        <w:rPr>
          <w:b/>
          <w:bCs/>
          <w:szCs w:val="28"/>
        </w:rPr>
        <w:lastRenderedPageBreak/>
        <w:t>УДК 004.65</w:t>
      </w:r>
    </w:p>
    <w:p w:rsidR="00522C9F" w:rsidRPr="00A52F9A" w:rsidRDefault="00522C9F" w:rsidP="004B4887">
      <w:pPr>
        <w:widowControl w:val="0"/>
        <w:spacing w:line="288" w:lineRule="auto"/>
        <w:ind w:firstLine="567"/>
        <w:rPr>
          <w:rFonts w:eastAsia="Times New Roman" w:cs="Times New Roman"/>
          <w:b/>
          <w:bCs/>
          <w:szCs w:val="28"/>
        </w:rPr>
      </w:pPr>
    </w:p>
    <w:p w:rsidR="00D447C5" w:rsidRPr="00A52F9A" w:rsidRDefault="00D447C5" w:rsidP="008E0507">
      <w:pPr>
        <w:pStyle w:val="10"/>
        <w:widowControl w:val="0"/>
        <w:ind w:firstLine="0"/>
        <w:rPr>
          <w:spacing w:val="0"/>
        </w:rPr>
      </w:pPr>
      <w:bookmarkStart w:id="97" w:name="_Toc23516125"/>
      <w:bookmarkStart w:id="98" w:name="_Toc23517095"/>
      <w:r w:rsidRPr="00A52F9A">
        <w:rPr>
          <w:spacing w:val="0"/>
        </w:rPr>
        <w:t>СРЕДСТВА АНАЛИЗА, ХРАНЕНИЯ И ОТОБРАЖЕНИЯ</w:t>
      </w:r>
      <w:bookmarkEnd w:id="97"/>
      <w:bookmarkEnd w:id="98"/>
      <w:r w:rsidRPr="00A52F9A">
        <w:rPr>
          <w:spacing w:val="0"/>
        </w:rPr>
        <w:t xml:space="preserve"> </w:t>
      </w:r>
    </w:p>
    <w:p w:rsidR="00D447C5" w:rsidRPr="00A52F9A" w:rsidRDefault="00D447C5" w:rsidP="008E0507">
      <w:pPr>
        <w:pStyle w:val="10"/>
        <w:widowControl w:val="0"/>
        <w:ind w:firstLine="0"/>
        <w:rPr>
          <w:spacing w:val="0"/>
        </w:rPr>
      </w:pPr>
      <w:bookmarkStart w:id="99" w:name="_Toc23516126"/>
      <w:bookmarkStart w:id="100" w:name="_Toc23517096"/>
      <w:r w:rsidRPr="00A52F9A">
        <w:rPr>
          <w:spacing w:val="0"/>
        </w:rPr>
        <w:t>ПИЛОТАЖНО</w:t>
      </w:r>
      <w:r w:rsidR="0094014D">
        <w:rPr>
          <w:spacing w:val="0"/>
        </w:rPr>
        <w:t>-</w:t>
      </w:r>
      <w:r w:rsidRPr="00A52F9A">
        <w:rPr>
          <w:spacing w:val="0"/>
        </w:rPr>
        <w:t>НАВИГАЦИОННЫХ ДАННЫХ</w:t>
      </w:r>
      <w:bookmarkEnd w:id="99"/>
      <w:bookmarkEnd w:id="100"/>
    </w:p>
    <w:p w:rsidR="00522C9F" w:rsidRPr="008E0507" w:rsidRDefault="00522C9F" w:rsidP="008E0507">
      <w:pPr>
        <w:ind w:firstLine="0"/>
        <w:rPr>
          <w:szCs w:val="28"/>
        </w:rPr>
      </w:pPr>
    </w:p>
    <w:p w:rsidR="00D447C5" w:rsidRPr="008E0507" w:rsidRDefault="00D82929" w:rsidP="008E0507">
      <w:pPr>
        <w:pStyle w:val="10"/>
        <w:widowControl w:val="0"/>
        <w:ind w:firstLine="0"/>
        <w:rPr>
          <w:b w:val="0"/>
          <w:i/>
          <w:spacing w:val="0"/>
          <w:kern w:val="32"/>
          <w:sz w:val="28"/>
        </w:rPr>
      </w:pPr>
      <w:bookmarkStart w:id="101" w:name="_Toc23516127"/>
      <w:bookmarkStart w:id="102" w:name="_Toc23517097"/>
      <w:r w:rsidRPr="008E0507">
        <w:rPr>
          <w:b w:val="0"/>
          <w:i/>
          <w:caps w:val="0"/>
          <w:spacing w:val="0"/>
          <w:kern w:val="32"/>
          <w:sz w:val="28"/>
        </w:rPr>
        <w:t xml:space="preserve">Мягких </w:t>
      </w:r>
      <w:r w:rsidR="008E0507">
        <w:rPr>
          <w:b w:val="0"/>
          <w:i/>
          <w:spacing w:val="0"/>
          <w:kern w:val="32"/>
          <w:sz w:val="28"/>
        </w:rPr>
        <w:t>Г.</w:t>
      </w:r>
      <w:r w:rsidR="00D447C5" w:rsidRPr="008E0507">
        <w:rPr>
          <w:b w:val="0"/>
          <w:i/>
          <w:spacing w:val="0"/>
          <w:kern w:val="32"/>
          <w:sz w:val="28"/>
        </w:rPr>
        <w:t>А.</w:t>
      </w:r>
      <w:r w:rsidR="00522C9F" w:rsidRPr="008E0507">
        <w:rPr>
          <w:b w:val="0"/>
          <w:i/>
          <w:spacing w:val="0"/>
          <w:kern w:val="32"/>
          <w:sz w:val="28"/>
        </w:rPr>
        <w:t xml:space="preserve"> –</w:t>
      </w:r>
      <w:r w:rsidR="008E0507">
        <w:rPr>
          <w:b w:val="0"/>
          <w:i/>
          <w:spacing w:val="0"/>
          <w:kern w:val="32"/>
          <w:sz w:val="28"/>
        </w:rPr>
        <w:t xml:space="preserve"> </w:t>
      </w:r>
      <w:r w:rsidR="00522C9F" w:rsidRPr="008E0507">
        <w:rPr>
          <w:b w:val="0"/>
          <w:i/>
          <w:caps w:val="0"/>
          <w:spacing w:val="0"/>
          <w:kern w:val="32"/>
          <w:sz w:val="28"/>
        </w:rPr>
        <w:t xml:space="preserve">студент 4 курса бакалавриата </w:t>
      </w:r>
      <w:r w:rsidR="00522C9F" w:rsidRPr="008E0507">
        <w:rPr>
          <w:b w:val="0"/>
          <w:i/>
          <w:spacing w:val="0"/>
          <w:kern w:val="32"/>
          <w:sz w:val="28"/>
        </w:rPr>
        <w:t>рту мирэа</w:t>
      </w:r>
      <w:bookmarkEnd w:id="101"/>
      <w:bookmarkEnd w:id="102"/>
    </w:p>
    <w:p w:rsidR="00522C9F" w:rsidRPr="008E0507" w:rsidRDefault="00522C9F" w:rsidP="008E0507">
      <w:pPr>
        <w:ind w:firstLine="0"/>
        <w:rPr>
          <w:szCs w:val="28"/>
        </w:rPr>
      </w:pPr>
    </w:p>
    <w:p w:rsidR="00D447C5" w:rsidRPr="008E0507" w:rsidRDefault="00D447C5" w:rsidP="008E0507">
      <w:pPr>
        <w:widowControl w:val="0"/>
        <w:spacing w:line="288" w:lineRule="auto"/>
        <w:ind w:firstLine="709"/>
        <w:rPr>
          <w:rFonts w:eastAsia="Times New Roman" w:cs="Times New Roman"/>
          <w:i/>
          <w:iCs/>
          <w:szCs w:val="28"/>
        </w:rPr>
      </w:pPr>
      <w:r w:rsidRPr="008E0507">
        <w:rPr>
          <w:b/>
          <w:bCs/>
          <w:i/>
          <w:iCs/>
          <w:szCs w:val="28"/>
        </w:rPr>
        <w:t xml:space="preserve">Аннотация: </w:t>
      </w:r>
      <w:r w:rsidRPr="008E0507">
        <w:rPr>
          <w:i/>
          <w:iCs/>
          <w:szCs w:val="28"/>
        </w:rPr>
        <w:t>В статье рассматриваются структура средств анализа, хранения и отображения пилотажно-навигационных данных.</w:t>
      </w:r>
    </w:p>
    <w:p w:rsidR="00D447C5" w:rsidRPr="008E0507" w:rsidRDefault="00D447C5" w:rsidP="008E0507">
      <w:pPr>
        <w:widowControl w:val="0"/>
        <w:spacing w:line="288" w:lineRule="auto"/>
        <w:ind w:firstLine="709"/>
        <w:rPr>
          <w:rFonts w:eastAsia="Times New Roman" w:cs="Times New Roman"/>
          <w:i/>
          <w:iCs/>
          <w:szCs w:val="28"/>
        </w:rPr>
      </w:pPr>
      <w:r w:rsidRPr="008E0507">
        <w:rPr>
          <w:b/>
          <w:bCs/>
          <w:i/>
          <w:iCs/>
          <w:szCs w:val="28"/>
        </w:rPr>
        <w:t xml:space="preserve">Ключевые слова: </w:t>
      </w:r>
      <w:r w:rsidRPr="008E0507">
        <w:rPr>
          <w:i/>
          <w:iCs/>
          <w:szCs w:val="28"/>
        </w:rPr>
        <w:t>навигация, информационные технологии, базы данных, системное программное обеспечение.</w:t>
      </w:r>
    </w:p>
    <w:p w:rsidR="00D447C5" w:rsidRPr="00A52F9A" w:rsidRDefault="00D447C5" w:rsidP="004B4887">
      <w:pPr>
        <w:widowControl w:val="0"/>
        <w:spacing w:line="288" w:lineRule="auto"/>
        <w:ind w:firstLine="567"/>
        <w:rPr>
          <w:rFonts w:eastAsia="Times New Roman" w:cs="Times New Roman"/>
          <w:szCs w:val="28"/>
        </w:rPr>
      </w:pPr>
    </w:p>
    <w:p w:rsidR="00D447C5" w:rsidRPr="008E0507" w:rsidRDefault="00522C9F"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t>ВВЕДЕНИЕ</w:t>
      </w:r>
    </w:p>
    <w:p w:rsidR="008E0507" w:rsidRDefault="008E0507" w:rsidP="004B4887">
      <w:pPr>
        <w:widowControl w:val="0"/>
        <w:spacing w:line="288" w:lineRule="auto"/>
        <w:ind w:firstLine="567"/>
        <w:rPr>
          <w:rFonts w:eastAsia="Times New Roman" w:cs="Times New Roman"/>
          <w:szCs w:val="28"/>
        </w:rPr>
      </w:pP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Одной из основных составляющих систем самолётов А-50, А-50У является авиационный комплекс радиолокационного дозора и наведения (АК РЛДН). У самолётов серии А-100 он заменён на МАК РЛДН, где М – обозначает многофункциональный. Корректная работа комплексов достигается, в том числе, при получении ими текущих пилотажно-навигационных данных.</w:t>
      </w: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Пилотажно-навигационные данные (ПНД) – это информация, отражающая текущее состояние летательного аппарата (ЛА). Все ПНД входят в состав протоколов спутниковой навигационной системы (СНС) и безинерциальной навигационной системы (БИНС).</w:t>
      </w: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 xml:space="preserve">Сокращения ресурсов и времени для тестирования комплексов РЛНД, а также его отдельных компонентов осуществляется при помощи программно-аппаратного комплекса (ПАК) «Имитатор пилотажно-навигационного комплекса» (ИПНК). Он может являться как имитатором приборов, выдающих пилотажно-навигационную информацию, так и комплексом, обеспечивающим мониторинг и регистрацию ПНД по входным каналам. </w:t>
      </w: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 xml:space="preserve">В настоящее время ПАК ИПНК использует децентрализованную структуру хранения регистрируемой информации. Её организация представляет собой набор текстовых файлов с закодированной информацией по стандарту ARINC429 [1] по каждому полёту. Таким образом, при поставленной задаче: «снижение затрат ресурсов и времени, необходимых для выбора определённых пилотажно-навигационных данных как визуально, так и в цифровом виде, подготовленных ПАК ИПНК» было необходимо разработать средства, контактирующие с ПАК ИПНК. Они должны позволять работать с зарегистрированными данными, производить анализ, отображение и экспорт </w:t>
      </w:r>
      <w:r w:rsidRPr="00A52F9A">
        <w:rPr>
          <w:rFonts w:eastAsia="Times New Roman" w:cs="Times New Roman"/>
          <w:szCs w:val="28"/>
        </w:rPr>
        <w:lastRenderedPageBreak/>
        <w:t>части данных, выбранной пользователем.</w:t>
      </w:r>
    </w:p>
    <w:p w:rsidR="00522C9F" w:rsidRPr="00A52F9A" w:rsidRDefault="00522C9F" w:rsidP="008E0507">
      <w:pPr>
        <w:widowControl w:val="0"/>
        <w:spacing w:line="288" w:lineRule="auto"/>
        <w:ind w:firstLine="709"/>
        <w:rPr>
          <w:rFonts w:eastAsia="Times New Roman" w:cs="Times New Roman"/>
          <w:szCs w:val="28"/>
        </w:rPr>
      </w:pPr>
    </w:p>
    <w:p w:rsidR="00D447C5" w:rsidRPr="008E0507" w:rsidRDefault="00522C9F"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t>НОВАЯ СТРУКТУРА ХРАНЕНИЯ ДАННЫХ</w:t>
      </w:r>
    </w:p>
    <w:p w:rsidR="008E0507" w:rsidRDefault="008E0507" w:rsidP="008E0507">
      <w:pPr>
        <w:widowControl w:val="0"/>
        <w:spacing w:line="288" w:lineRule="auto"/>
        <w:ind w:firstLine="709"/>
        <w:rPr>
          <w:rFonts w:eastAsia="Times New Roman" w:cs="Times New Roman"/>
          <w:szCs w:val="28"/>
        </w:rPr>
      </w:pP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 xml:space="preserve">Фильтрация данных представляет собой задачу поиска информации, что является затруднительно в данной децентрализованной системе. При накоплении ПНД увеличивается время, затрачиваемое на поиск, появляется необходимость в выделении дополнительных ресурсов на осуществление декодирования каждого текстового файла, для поиска необходимой информации. </w:t>
      </w: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В настоящее время вся информация, записанная в файлах, представляется последовательностью строк. Проблема последовательности  заключается в том, что при существовании нескольких записей (зарегистрированных в одно и то же время) в тексте они располагаются друг за другом, при том, что  все ПНД в строке закодированы. Из этого следует, что до момента поиска должно происходить кодирование каждого необходимого критерия, а во время его осуществления находить строки, попадающие под фильтрацию, и лишь затем извлекать их из места хранения.</w:t>
      </w: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Устранением данных факторов является создание другой централизованной (представленной в едином файле) структуры хранения данных. Ускорением времени её разработки является использование системы управления базами данных (СУБД). Наличие поддерживания языка структурированных запросов (</w:t>
      </w:r>
      <w:r w:rsidRPr="00A52F9A">
        <w:rPr>
          <w:rFonts w:eastAsia="Times New Roman" w:cs="Times New Roman"/>
          <w:i/>
          <w:szCs w:val="28"/>
        </w:rPr>
        <w:t>sql</w:t>
      </w:r>
      <w:r w:rsidRPr="00A52F9A">
        <w:rPr>
          <w:rFonts w:eastAsia="Times New Roman" w:cs="Times New Roman"/>
          <w:szCs w:val="28"/>
        </w:rPr>
        <w:t xml:space="preserve">) у СУБД позволяет создание компонента, не зависящего от конкретного типа базы данных (БД). Таким образом, для работы с БД требуется только установление связи и отправление сформированных запросов. </w:t>
      </w: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 xml:space="preserve">Уменьшением времени поиска информации в новой структуре БД являются добавленные поля, содержащие данные об элементах, по которым осуществляется фильтрация. Пример разбора информации по стандарту </w:t>
      </w:r>
      <w:r w:rsidRPr="00A52F9A">
        <w:rPr>
          <w:rFonts w:eastAsia="Times New Roman" w:cs="Times New Roman"/>
          <w:szCs w:val="28"/>
          <w:lang w:val="en-US"/>
        </w:rPr>
        <w:t>ARINC</w:t>
      </w:r>
      <w:r w:rsidR="00522C9F" w:rsidRPr="00A52F9A">
        <w:rPr>
          <w:rFonts w:eastAsia="Times New Roman" w:cs="Times New Roman"/>
          <w:szCs w:val="28"/>
        </w:rPr>
        <w:t xml:space="preserve">429 представлен в таблице </w:t>
      </w:r>
      <w:r w:rsidRPr="00A52F9A">
        <w:rPr>
          <w:rFonts w:eastAsia="Times New Roman" w:cs="Times New Roman"/>
          <w:szCs w:val="28"/>
        </w:rPr>
        <w:t>1.</w:t>
      </w:r>
    </w:p>
    <w:p w:rsidR="008E0507" w:rsidRPr="00A52F9A" w:rsidRDefault="008E0507" w:rsidP="008E0507">
      <w:pPr>
        <w:widowControl w:val="0"/>
        <w:spacing w:line="288" w:lineRule="auto"/>
        <w:ind w:firstLine="709"/>
        <w:rPr>
          <w:rFonts w:eastAsia="Times New Roman" w:cs="Times New Roman"/>
          <w:szCs w:val="28"/>
        </w:rPr>
      </w:pPr>
      <w:r w:rsidRPr="00A52F9A">
        <w:rPr>
          <w:rFonts w:eastAsia="Times New Roman" w:cs="Times New Roman"/>
          <w:szCs w:val="28"/>
        </w:rPr>
        <w:t xml:space="preserve">Согласно протоколам навигационной системы существует два типа закодированной информации. Оба они представляют собой 32-битное беззнаковое число – </w:t>
      </w:r>
      <w:r w:rsidRPr="00A52F9A">
        <w:rPr>
          <w:rFonts w:eastAsia="Times New Roman" w:cs="Times New Roman"/>
          <w:i/>
          <w:szCs w:val="28"/>
        </w:rPr>
        <w:t>слово</w:t>
      </w:r>
      <w:r w:rsidRPr="00A52F9A">
        <w:rPr>
          <w:rFonts w:eastAsia="Times New Roman" w:cs="Times New Roman"/>
          <w:szCs w:val="28"/>
        </w:rPr>
        <w:t xml:space="preserve">. Разница их заключается в том, как именно осуществлять декодирование </w:t>
      </w:r>
      <w:r w:rsidRPr="00A52F9A">
        <w:rPr>
          <w:rFonts w:eastAsia="Times New Roman" w:cs="Times New Roman"/>
          <w:i/>
          <w:szCs w:val="28"/>
        </w:rPr>
        <w:t>слова</w:t>
      </w:r>
      <w:r w:rsidRPr="00A52F9A">
        <w:rPr>
          <w:rFonts w:eastAsia="Times New Roman" w:cs="Times New Roman"/>
          <w:szCs w:val="28"/>
        </w:rPr>
        <w:t>. Значение может быть представлено набором битов, означающий индекс (</w:t>
      </w:r>
      <w:r w:rsidRPr="00A52F9A">
        <w:rPr>
          <w:rFonts w:eastAsia="Times New Roman" w:cs="Times New Roman"/>
          <w:i/>
          <w:szCs w:val="28"/>
        </w:rPr>
        <w:t>перечисляемое слово</w:t>
      </w:r>
      <w:r w:rsidRPr="00A52F9A">
        <w:rPr>
          <w:rFonts w:eastAsia="Times New Roman" w:cs="Times New Roman"/>
          <w:szCs w:val="28"/>
        </w:rPr>
        <w:t>) или число (</w:t>
      </w:r>
      <w:r w:rsidRPr="00A52F9A">
        <w:rPr>
          <w:rFonts w:eastAsia="Times New Roman" w:cs="Times New Roman"/>
          <w:i/>
          <w:szCs w:val="28"/>
        </w:rPr>
        <w:t>расчётное слово</w:t>
      </w:r>
      <w:r w:rsidRPr="00A52F9A">
        <w:rPr>
          <w:rFonts w:eastAsia="Times New Roman" w:cs="Times New Roman"/>
          <w:szCs w:val="28"/>
        </w:rPr>
        <w:t xml:space="preserve">). В таблице 1 слово имеет несколько значений, но все они являются конкретными числами (а не индексами), соответственно оно является </w:t>
      </w:r>
      <w:r w:rsidRPr="00A52F9A">
        <w:rPr>
          <w:rFonts w:eastAsia="Times New Roman" w:cs="Times New Roman"/>
          <w:szCs w:val="28"/>
        </w:rPr>
        <w:lastRenderedPageBreak/>
        <w:t xml:space="preserve">как </w:t>
      </w:r>
      <w:r w:rsidRPr="00A52F9A">
        <w:rPr>
          <w:rFonts w:eastAsia="Times New Roman" w:cs="Times New Roman"/>
          <w:i/>
          <w:szCs w:val="28"/>
        </w:rPr>
        <w:t>перечисляемым</w:t>
      </w:r>
      <w:r w:rsidRPr="00A52F9A">
        <w:rPr>
          <w:rFonts w:eastAsia="Times New Roman" w:cs="Times New Roman"/>
          <w:szCs w:val="28"/>
        </w:rPr>
        <w:t xml:space="preserve">, так и </w:t>
      </w:r>
      <w:r w:rsidRPr="00A52F9A">
        <w:rPr>
          <w:rFonts w:eastAsia="Times New Roman" w:cs="Times New Roman"/>
          <w:i/>
          <w:szCs w:val="28"/>
        </w:rPr>
        <w:t>расчётным</w:t>
      </w:r>
      <w:r w:rsidRPr="00A52F9A">
        <w:rPr>
          <w:rFonts w:eastAsia="Times New Roman" w:cs="Times New Roman"/>
          <w:szCs w:val="28"/>
        </w:rPr>
        <w:t xml:space="preserve"> одновременно. </w:t>
      </w:r>
    </w:p>
    <w:p w:rsidR="008E0507" w:rsidRDefault="008E0507" w:rsidP="008E0507">
      <w:pPr>
        <w:widowControl w:val="0"/>
        <w:suppressAutoHyphens/>
        <w:spacing w:line="288" w:lineRule="auto"/>
        <w:ind w:firstLine="709"/>
        <w:jc w:val="left"/>
        <w:rPr>
          <w:szCs w:val="28"/>
        </w:rPr>
      </w:pPr>
    </w:p>
    <w:p w:rsidR="00D447C5" w:rsidRPr="00A52F9A" w:rsidRDefault="00522C9F" w:rsidP="008E0507">
      <w:pPr>
        <w:widowControl w:val="0"/>
        <w:suppressAutoHyphens/>
        <w:spacing w:line="288" w:lineRule="auto"/>
        <w:ind w:left="1560" w:hanging="1560"/>
        <w:jc w:val="left"/>
        <w:rPr>
          <w:rFonts w:eastAsia="Times New Roman" w:cs="Times New Roman"/>
          <w:szCs w:val="28"/>
        </w:rPr>
      </w:pPr>
      <w:r w:rsidRPr="00A52F9A">
        <w:rPr>
          <w:szCs w:val="28"/>
        </w:rPr>
        <w:t>Таблица 1</w:t>
      </w:r>
      <w:r w:rsidR="008E0507">
        <w:rPr>
          <w:szCs w:val="28"/>
        </w:rPr>
        <w:t xml:space="preserve"> –</w:t>
      </w:r>
      <w:r w:rsidR="00D447C5" w:rsidRPr="00A52F9A">
        <w:rPr>
          <w:rFonts w:cs="Times New Roman"/>
          <w:szCs w:val="28"/>
        </w:rPr>
        <w:t xml:space="preserve"> </w:t>
      </w:r>
      <w:r w:rsidR="00D447C5" w:rsidRPr="00A52F9A">
        <w:rPr>
          <w:szCs w:val="28"/>
        </w:rPr>
        <w:t xml:space="preserve">Пример разбора слова с несколькими значениями по </w:t>
      </w:r>
      <w:r w:rsidR="00D447C5" w:rsidRPr="00A52F9A">
        <w:rPr>
          <w:szCs w:val="28"/>
          <w:lang w:val="en-US"/>
        </w:rPr>
        <w:t>ARIN</w:t>
      </w:r>
      <w:r w:rsidR="008E0507">
        <w:rPr>
          <w:szCs w:val="28"/>
        </w:rPr>
        <w:t xml:space="preserve">С </w:t>
      </w:r>
      <w:r w:rsidR="00D447C5" w:rsidRPr="00A52F9A">
        <w:rPr>
          <w:szCs w:val="28"/>
        </w:rPr>
        <w:t>429</w:t>
      </w:r>
    </w:p>
    <w:tbl>
      <w:tblPr>
        <w:tblStyle w:val="TableNormal1"/>
        <w:tblW w:w="4959" w:type="pct"/>
        <w:jc w:val="center"/>
        <w:tblInd w:w="8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493"/>
        <w:gridCol w:w="882"/>
        <w:gridCol w:w="694"/>
        <w:gridCol w:w="956"/>
        <w:gridCol w:w="1077"/>
        <w:gridCol w:w="974"/>
        <w:gridCol w:w="1077"/>
        <w:gridCol w:w="956"/>
        <w:gridCol w:w="1077"/>
        <w:gridCol w:w="321"/>
        <w:gridCol w:w="663"/>
        <w:gridCol w:w="548"/>
      </w:tblGrid>
      <w:tr w:rsidR="00D447C5" w:rsidRPr="00A52F9A" w:rsidTr="00522C9F">
        <w:trPr>
          <w:trHeight w:hRule="exact" w:val="369"/>
          <w:jc w:val="center"/>
        </w:trPr>
        <w:tc>
          <w:tcPr>
            <w:tcW w:w="5000" w:type="pct"/>
            <w:gridSpan w:val="1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rPr>
                <w:szCs w:val="28"/>
                <w:bdr w:val="none" w:sz="0" w:space="0" w:color="auto"/>
                <w:lang w:eastAsia="en-US"/>
              </w:rPr>
            </w:pPr>
            <w:r w:rsidRPr="00A52F9A">
              <w:rPr>
                <w:szCs w:val="28"/>
                <w:bdr w:val="none" w:sz="0" w:space="0" w:color="auto"/>
                <w:lang w:eastAsia="en-US"/>
              </w:rPr>
              <w:t>F00864B2</w:t>
            </w:r>
          </w:p>
        </w:tc>
      </w:tr>
      <w:tr w:rsidR="00D447C5" w:rsidRPr="00A52F9A" w:rsidTr="00522C9F">
        <w:trPr>
          <w:trHeight w:hRule="exact" w:val="1068"/>
          <w:jc w:val="center"/>
        </w:trPr>
        <w:tc>
          <w:tcPr>
            <w:tcW w:w="254" w:type="pct"/>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БЧ</w:t>
            </w:r>
          </w:p>
        </w:tc>
        <w:tc>
          <w:tcPr>
            <w:tcW w:w="811" w:type="pct"/>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Матрица состояния</w:t>
            </w:r>
          </w:p>
        </w:tc>
        <w:tc>
          <w:tcPr>
            <w:tcW w:w="3311" w:type="pct"/>
            <w:gridSpan w:val="7"/>
            <w:tcBorders>
              <w:top w:val="single" w:sz="8" w:space="0" w:color="000000"/>
              <w:left w:val="single" w:sz="8" w:space="0" w:color="000000"/>
              <w:bottom w:val="single" w:sz="4" w:space="0" w:color="000000"/>
              <w:right w:val="single" w:sz="8"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Значение</w:t>
            </w:r>
          </w:p>
        </w:tc>
        <w:tc>
          <w:tcPr>
            <w:tcW w:w="625" w:type="pct"/>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Адрес</w:t>
            </w:r>
          </w:p>
        </w:tc>
      </w:tr>
      <w:tr w:rsidR="00D447C5" w:rsidRPr="00A52F9A" w:rsidTr="00522C9F">
        <w:trPr>
          <w:trHeight w:hRule="exact" w:val="369"/>
          <w:jc w:val="center"/>
        </w:trPr>
        <w:tc>
          <w:tcPr>
            <w:tcW w:w="254" w:type="pct"/>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32</w:t>
            </w:r>
          </w:p>
        </w:tc>
        <w:tc>
          <w:tcPr>
            <w:tcW w:w="454" w:type="pct"/>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31</w:t>
            </w:r>
          </w:p>
        </w:tc>
        <w:tc>
          <w:tcPr>
            <w:tcW w:w="357" w:type="pct"/>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30</w:t>
            </w:r>
          </w:p>
        </w:tc>
        <w:tc>
          <w:tcPr>
            <w:tcW w:w="3311" w:type="pct"/>
            <w:gridSpan w:val="7"/>
            <w:tcBorders>
              <w:top w:val="single" w:sz="8" w:space="0" w:color="000000"/>
              <w:left w:val="single" w:sz="8" w:space="0" w:color="000000"/>
              <w:bottom w:val="single" w:sz="4" w:space="0" w:color="000000"/>
              <w:right w:val="single" w:sz="8"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val="en-US" w:eastAsia="en-US"/>
              </w:rPr>
            </w:pPr>
            <w:r w:rsidRPr="00A52F9A">
              <w:rPr>
                <w:sz w:val="24"/>
                <w:szCs w:val="24"/>
                <w:bdr w:val="none" w:sz="0" w:space="0" w:color="auto"/>
                <w:lang w:eastAsia="en-US"/>
              </w:rPr>
              <w:t>2</w:t>
            </w:r>
            <w:r w:rsidRPr="00A52F9A">
              <w:rPr>
                <w:sz w:val="24"/>
                <w:szCs w:val="24"/>
                <w:bdr w:val="none" w:sz="0" w:space="0" w:color="auto"/>
                <w:lang w:val="en-US" w:eastAsia="en-US"/>
              </w:rPr>
              <w:t>9</w:t>
            </w:r>
            <w:r w:rsidRPr="00A52F9A">
              <w:rPr>
                <w:sz w:val="24"/>
                <w:szCs w:val="24"/>
                <w:bdr w:val="none" w:sz="0" w:space="0" w:color="auto"/>
                <w:lang w:eastAsia="en-US"/>
              </w:rPr>
              <w:t xml:space="preserve"> – 9</w:t>
            </w:r>
          </w:p>
        </w:tc>
        <w:tc>
          <w:tcPr>
            <w:tcW w:w="625" w:type="pct"/>
            <w:gridSpan w:val="2"/>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8 - 1</w:t>
            </w:r>
          </w:p>
        </w:tc>
      </w:tr>
      <w:tr w:rsidR="00D447C5" w:rsidRPr="00A52F9A" w:rsidTr="00522C9F">
        <w:trPr>
          <w:trHeight w:hRule="exact" w:val="369"/>
          <w:jc w:val="center"/>
        </w:trPr>
        <w:tc>
          <w:tcPr>
            <w:tcW w:w="25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hideMark/>
          </w:tcPr>
          <w:p w:rsidR="00D447C5" w:rsidRPr="00A52F9A" w:rsidRDefault="00D447C5" w:rsidP="008E0507">
            <w:pPr>
              <w:widowControl w:val="0"/>
              <w:suppressAutoHyphens/>
              <w:spacing w:line="288" w:lineRule="auto"/>
              <w:ind w:firstLine="0"/>
              <w:jc w:val="center"/>
              <w:rPr>
                <w:sz w:val="24"/>
                <w:szCs w:val="24"/>
                <w:bdr w:val="none" w:sz="0" w:space="0" w:color="auto"/>
                <w:lang w:val="en-US" w:eastAsia="en-US"/>
              </w:rPr>
            </w:pPr>
            <w:r w:rsidRPr="00A52F9A">
              <w:rPr>
                <w:sz w:val="24"/>
                <w:szCs w:val="24"/>
                <w:bdr w:val="none" w:sz="0" w:space="0" w:color="auto"/>
                <w:lang w:val="en-US" w:eastAsia="en-US"/>
              </w:rPr>
              <w:t>1</w:t>
            </w:r>
          </w:p>
        </w:tc>
        <w:tc>
          <w:tcPr>
            <w:tcW w:w="45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hideMark/>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val="en-US" w:eastAsia="en-US"/>
              </w:rPr>
              <w:t>1</w:t>
            </w:r>
          </w:p>
        </w:tc>
        <w:tc>
          <w:tcPr>
            <w:tcW w:w="3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447C5" w:rsidRPr="00A52F9A" w:rsidRDefault="00D447C5" w:rsidP="008E0507">
            <w:pPr>
              <w:widowControl w:val="0"/>
              <w:suppressAutoHyphens/>
              <w:spacing w:line="288" w:lineRule="auto"/>
              <w:ind w:firstLine="0"/>
              <w:jc w:val="left"/>
              <w:rPr>
                <w:sz w:val="24"/>
                <w:szCs w:val="24"/>
                <w:bdr w:val="none" w:sz="0" w:space="0" w:color="auto"/>
                <w:lang w:eastAsia="en-US"/>
              </w:rPr>
            </w:pPr>
            <w:r w:rsidRPr="00A52F9A">
              <w:rPr>
                <w:sz w:val="24"/>
                <w:szCs w:val="24"/>
                <w:bdr w:val="none" w:sz="0" w:space="0" w:color="auto"/>
                <w:lang w:val="en-US" w:eastAsia="en-US"/>
              </w:rPr>
              <w:t>1</w:t>
            </w:r>
          </w:p>
        </w:tc>
        <w:tc>
          <w:tcPr>
            <w:tcW w:w="3311" w:type="pct"/>
            <w:gridSpan w:val="7"/>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100864</w:t>
            </w:r>
          </w:p>
        </w:tc>
        <w:tc>
          <w:tcPr>
            <w:tcW w:w="625"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hideMark/>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val="en-US" w:eastAsia="en-US"/>
              </w:rPr>
              <w:t>B</w:t>
            </w:r>
            <w:r w:rsidRPr="00A52F9A">
              <w:rPr>
                <w:sz w:val="24"/>
                <w:szCs w:val="24"/>
                <w:bdr w:val="none" w:sz="0" w:space="0" w:color="auto"/>
                <w:lang w:eastAsia="en-US"/>
              </w:rPr>
              <w:t>2</w:t>
            </w:r>
          </w:p>
        </w:tc>
      </w:tr>
      <w:tr w:rsidR="00522C9F" w:rsidRPr="00A52F9A" w:rsidTr="00522C9F">
        <w:trPr>
          <w:trHeight w:hRule="exact" w:val="369"/>
          <w:jc w:val="center"/>
        </w:trPr>
        <w:tc>
          <w:tcPr>
            <w:tcW w:w="25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val="en-US" w:eastAsia="en-US"/>
              </w:rPr>
            </w:pPr>
            <w:r w:rsidRPr="00A52F9A">
              <w:rPr>
                <w:sz w:val="24"/>
                <w:szCs w:val="24"/>
                <w:bdr w:val="none" w:sz="0" w:space="0" w:color="auto"/>
                <w:lang w:val="en-US" w:eastAsia="en-US"/>
              </w:rPr>
              <w:t>1</w:t>
            </w:r>
          </w:p>
        </w:tc>
        <w:tc>
          <w:tcPr>
            <w:tcW w:w="45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val="en-US" w:eastAsia="en-US"/>
              </w:rPr>
            </w:pPr>
            <w:r w:rsidRPr="00A52F9A">
              <w:rPr>
                <w:sz w:val="24"/>
                <w:szCs w:val="24"/>
                <w:bdr w:val="none" w:sz="0" w:space="0" w:color="auto"/>
                <w:lang w:val="en-US" w:eastAsia="en-US"/>
              </w:rPr>
              <w:t>1</w:t>
            </w:r>
          </w:p>
        </w:tc>
        <w:tc>
          <w:tcPr>
            <w:tcW w:w="3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447C5" w:rsidRPr="00A52F9A" w:rsidRDefault="00D447C5" w:rsidP="008E0507">
            <w:pPr>
              <w:widowControl w:val="0"/>
              <w:suppressAutoHyphens/>
              <w:spacing w:line="288" w:lineRule="auto"/>
              <w:ind w:firstLine="0"/>
              <w:jc w:val="left"/>
              <w:rPr>
                <w:sz w:val="24"/>
                <w:szCs w:val="24"/>
                <w:bdr w:val="none" w:sz="0" w:space="0" w:color="auto"/>
                <w:lang w:val="en-US" w:eastAsia="en-US"/>
              </w:rPr>
            </w:pPr>
            <w:r w:rsidRPr="00A52F9A">
              <w:rPr>
                <w:sz w:val="24"/>
                <w:szCs w:val="24"/>
                <w:bdr w:val="none" w:sz="0" w:space="0" w:color="auto"/>
                <w:lang w:val="en-US" w:eastAsia="en-US"/>
              </w:rPr>
              <w:t>1</w:t>
            </w:r>
          </w:p>
        </w:tc>
        <w:tc>
          <w:tcPr>
            <w:tcW w:w="492"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val="en-US" w:eastAsia="en-US"/>
              </w:rPr>
            </w:pPr>
            <w:r w:rsidRPr="00A52F9A">
              <w:rPr>
                <w:sz w:val="24"/>
                <w:szCs w:val="24"/>
                <w:bdr w:val="none" w:sz="0" w:space="0" w:color="auto"/>
                <w:lang w:eastAsia="en-US"/>
              </w:rPr>
              <w:t>1</w:t>
            </w:r>
            <w:r w:rsidRPr="00A52F9A">
              <w:rPr>
                <w:sz w:val="24"/>
                <w:szCs w:val="24"/>
                <w:bdr w:val="none" w:sz="0" w:space="0" w:color="auto"/>
                <w:lang w:val="en-US" w:eastAsia="en-US"/>
              </w:rPr>
              <w:t>0</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0000</w:t>
            </w:r>
          </w:p>
        </w:tc>
        <w:tc>
          <w:tcPr>
            <w:tcW w:w="501"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0010</w:t>
            </w:r>
          </w:p>
        </w:tc>
        <w:tc>
          <w:tcPr>
            <w:tcW w:w="492"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0001</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1001</w:t>
            </w:r>
          </w:p>
        </w:tc>
        <w:tc>
          <w:tcPr>
            <w:tcW w:w="165"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00</w:t>
            </w:r>
          </w:p>
        </w:tc>
        <w:tc>
          <w:tcPr>
            <w:tcW w:w="34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1011</w:t>
            </w:r>
          </w:p>
        </w:tc>
        <w:tc>
          <w:tcPr>
            <w:tcW w:w="2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0000</w:t>
            </w:r>
          </w:p>
        </w:tc>
      </w:tr>
      <w:tr w:rsidR="00D447C5" w:rsidRPr="00A52F9A" w:rsidTr="00522C9F">
        <w:trPr>
          <w:trHeight w:hRule="exact" w:val="369"/>
          <w:jc w:val="center"/>
        </w:trPr>
        <w:tc>
          <w:tcPr>
            <w:tcW w:w="25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val="en-US" w:eastAsia="en-US"/>
              </w:rPr>
            </w:pPr>
            <w:r w:rsidRPr="00A52F9A">
              <w:rPr>
                <w:sz w:val="24"/>
                <w:szCs w:val="24"/>
                <w:bdr w:val="none" w:sz="0" w:space="0" w:color="auto"/>
                <w:lang w:val="en-US" w:eastAsia="en-US"/>
              </w:rPr>
              <w:t>1</w:t>
            </w:r>
          </w:p>
        </w:tc>
        <w:tc>
          <w:tcPr>
            <w:tcW w:w="81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3</w:t>
            </w:r>
          </w:p>
        </w:tc>
        <w:tc>
          <w:tcPr>
            <w:tcW w:w="492"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2</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w:t>
            </w:r>
          </w:p>
        </w:tc>
        <w:tc>
          <w:tcPr>
            <w:tcW w:w="501"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2</w:t>
            </w:r>
          </w:p>
        </w:tc>
        <w:tc>
          <w:tcPr>
            <w:tcW w:w="492"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1</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9</w:t>
            </w:r>
          </w:p>
        </w:tc>
        <w:tc>
          <w:tcPr>
            <w:tcW w:w="165"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00</w:t>
            </w:r>
          </w:p>
        </w:tc>
        <w:tc>
          <w:tcPr>
            <w:tcW w:w="625"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 w:val="24"/>
                <w:szCs w:val="24"/>
                <w:bdr w:val="none" w:sz="0" w:space="0" w:color="auto"/>
                <w:lang w:eastAsia="en-US"/>
              </w:rPr>
            </w:pPr>
            <w:r w:rsidRPr="00A52F9A">
              <w:rPr>
                <w:sz w:val="24"/>
                <w:szCs w:val="24"/>
                <w:bdr w:val="none" w:sz="0" w:space="0" w:color="auto"/>
                <w:lang w:eastAsia="en-US"/>
              </w:rPr>
              <w:t>178</w:t>
            </w:r>
          </w:p>
        </w:tc>
      </w:tr>
      <w:tr w:rsidR="00D447C5" w:rsidRPr="00A52F9A" w:rsidTr="00522C9F">
        <w:trPr>
          <w:trHeight w:hRule="exact" w:val="1088"/>
          <w:jc w:val="center"/>
        </w:trPr>
        <w:tc>
          <w:tcPr>
            <w:tcW w:w="25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spacing w:line="288" w:lineRule="auto"/>
              <w:ind w:firstLine="0"/>
              <w:jc w:val="center"/>
              <w:rPr>
                <w:szCs w:val="28"/>
                <w:bdr w:val="none" w:sz="0" w:space="0" w:color="auto"/>
                <w:lang w:eastAsia="en-US"/>
              </w:rPr>
            </w:pPr>
            <w:r w:rsidRPr="00A52F9A">
              <w:rPr>
                <w:szCs w:val="28"/>
                <w:bdr w:val="none" w:sz="0" w:space="0" w:color="auto"/>
                <w:lang w:eastAsia="en-US"/>
              </w:rPr>
              <w:t>1</w:t>
            </w:r>
          </w:p>
        </w:tc>
        <w:tc>
          <w:tcPr>
            <w:tcW w:w="811"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Нормальная работа</w:t>
            </w:r>
          </w:p>
        </w:tc>
        <w:tc>
          <w:tcPr>
            <w:tcW w:w="492"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val="en-US" w:eastAsia="en-US"/>
              </w:rPr>
            </w:pPr>
            <w:r w:rsidRPr="00A52F9A">
              <w:rPr>
                <w:sz w:val="22"/>
                <w:szCs w:val="22"/>
                <w:bdr w:val="none" w:sz="0" w:space="0" w:color="auto"/>
                <w:lang w:eastAsia="en-US"/>
              </w:rPr>
              <w:t>День Десятки</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День Единицы</w:t>
            </w:r>
          </w:p>
        </w:tc>
        <w:tc>
          <w:tcPr>
            <w:tcW w:w="501"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МЕСЯЦ Десятки</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МЕСЯЦ Единицы</w:t>
            </w:r>
          </w:p>
        </w:tc>
        <w:tc>
          <w:tcPr>
            <w:tcW w:w="492"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ГОД Десятки</w:t>
            </w:r>
          </w:p>
        </w:tc>
        <w:tc>
          <w:tcPr>
            <w:tcW w:w="554"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ГОД Единицы</w:t>
            </w:r>
          </w:p>
        </w:tc>
        <w:tc>
          <w:tcPr>
            <w:tcW w:w="165" w:type="pct"/>
            <w:tcBorders>
              <w:top w:val="single" w:sz="4" w:space="0" w:color="000000"/>
              <w:left w:val="single" w:sz="4" w:space="0" w:color="000000"/>
              <w:bottom w:val="single" w:sz="4" w:space="0" w:color="000000"/>
              <w:right w:val="single" w:sz="4" w:space="0" w:color="000000"/>
            </w:tcBorders>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w:t>
            </w:r>
          </w:p>
        </w:tc>
        <w:tc>
          <w:tcPr>
            <w:tcW w:w="625" w:type="pct"/>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D447C5" w:rsidRPr="00A52F9A" w:rsidRDefault="00D447C5" w:rsidP="008E0507">
            <w:pPr>
              <w:widowControl w:val="0"/>
              <w:suppressAutoHyphens/>
              <w:ind w:firstLine="0"/>
              <w:jc w:val="center"/>
              <w:rPr>
                <w:sz w:val="22"/>
                <w:szCs w:val="22"/>
                <w:bdr w:val="none" w:sz="0" w:space="0" w:color="auto"/>
                <w:lang w:eastAsia="en-US"/>
              </w:rPr>
            </w:pPr>
            <w:r w:rsidRPr="00A52F9A">
              <w:rPr>
                <w:sz w:val="22"/>
                <w:szCs w:val="22"/>
                <w:bdr w:val="none" w:sz="0" w:space="0" w:color="auto"/>
                <w:lang w:eastAsia="en-US"/>
              </w:rPr>
              <w:t>Дата</w:t>
            </w:r>
          </w:p>
        </w:tc>
      </w:tr>
    </w:tbl>
    <w:p w:rsidR="00522C9F" w:rsidRPr="00A52F9A" w:rsidRDefault="00522C9F" w:rsidP="004B4887">
      <w:pPr>
        <w:widowControl w:val="0"/>
        <w:spacing w:line="288" w:lineRule="auto"/>
        <w:ind w:firstLine="567"/>
        <w:rPr>
          <w:rFonts w:eastAsia="Times New Roman" w:cs="Times New Roman"/>
          <w:szCs w:val="28"/>
        </w:rPr>
      </w:pPr>
    </w:p>
    <w:p w:rsidR="00D447C5" w:rsidRPr="008E0507" w:rsidRDefault="00522C9F"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t>КОМПОНЕНТЫ СРЕДСТВ</w:t>
      </w:r>
    </w:p>
    <w:p w:rsidR="008E0507" w:rsidRDefault="008E0507" w:rsidP="008E0507">
      <w:pPr>
        <w:widowControl w:val="0"/>
        <w:spacing w:line="288" w:lineRule="auto"/>
        <w:ind w:firstLine="709"/>
        <w:rPr>
          <w:rFonts w:eastAsia="Times New Roman" w:cs="Times New Roman"/>
          <w:szCs w:val="28"/>
        </w:rPr>
      </w:pPr>
    </w:p>
    <w:p w:rsidR="00D447C5" w:rsidRPr="00A52F9A" w:rsidRDefault="00D447C5" w:rsidP="008E0507">
      <w:pPr>
        <w:widowControl w:val="0"/>
        <w:spacing w:line="288" w:lineRule="auto"/>
        <w:ind w:firstLine="709"/>
        <w:rPr>
          <w:rFonts w:eastAsia="Times New Roman" w:cs="Times New Roman"/>
          <w:szCs w:val="28"/>
        </w:rPr>
      </w:pPr>
      <w:r w:rsidRPr="00A52F9A">
        <w:rPr>
          <w:rFonts w:eastAsia="Times New Roman" w:cs="Times New Roman"/>
          <w:szCs w:val="28"/>
        </w:rPr>
        <w:t>При создании БД в неё необходимо закладывать информацию, поступающую от ПАК ИПНК. А также выгружать (экспортировать) выбранные пользователем данные. Для этого существуют компоненты работы с импортом и экспортом.</w:t>
      </w:r>
    </w:p>
    <w:p w:rsidR="00D447C5" w:rsidRPr="00A52F9A" w:rsidRDefault="00D447C5" w:rsidP="008E0507">
      <w:pPr>
        <w:widowControl w:val="0"/>
        <w:spacing w:line="288" w:lineRule="auto"/>
        <w:ind w:firstLine="709"/>
        <w:rPr>
          <w:szCs w:val="28"/>
        </w:rPr>
      </w:pPr>
      <w:r w:rsidRPr="00A52F9A">
        <w:rPr>
          <w:szCs w:val="28"/>
        </w:rPr>
        <w:t xml:space="preserve">Для декодирования информации и отображения на экран необходимо организовать работу с протоколами навигационной системы, представленные в файлах формата </w:t>
      </w:r>
      <w:r w:rsidRPr="00A52F9A">
        <w:rPr>
          <w:i/>
          <w:szCs w:val="28"/>
          <w:lang w:val="en-US"/>
        </w:rPr>
        <w:t>xml</w:t>
      </w:r>
      <w:r w:rsidRPr="00A52F9A">
        <w:rPr>
          <w:szCs w:val="28"/>
        </w:rPr>
        <w:t xml:space="preserve">. Так как в наличии имеются несколько протоколов, то перед началом работы с данными пользователю необходимо указать, с каким именно типом </w:t>
      </w:r>
      <w:r w:rsidRPr="00A52F9A">
        <w:rPr>
          <w:rFonts w:eastAsia="Times New Roman" w:cs="Times New Roman"/>
          <w:szCs w:val="28"/>
        </w:rPr>
        <w:t xml:space="preserve">навигационной системы </w:t>
      </w:r>
      <w:r w:rsidRPr="00A52F9A">
        <w:rPr>
          <w:szCs w:val="28"/>
        </w:rPr>
        <w:t>ему надо работать.</w:t>
      </w:r>
    </w:p>
    <w:p w:rsidR="00D447C5" w:rsidRPr="00A52F9A" w:rsidRDefault="00D447C5" w:rsidP="008E0507">
      <w:pPr>
        <w:widowControl w:val="0"/>
        <w:spacing w:line="288" w:lineRule="auto"/>
        <w:ind w:firstLine="709"/>
        <w:rPr>
          <w:szCs w:val="28"/>
        </w:rPr>
      </w:pPr>
      <w:r w:rsidRPr="00A52F9A">
        <w:rPr>
          <w:szCs w:val="28"/>
        </w:rPr>
        <w:t xml:space="preserve">Хранение выбранных данных в разработанных средствах осуществляется в отдельном компоненте, реализующем шаблон </w:t>
      </w:r>
      <w:r w:rsidRPr="00A52F9A">
        <w:rPr>
          <w:i/>
          <w:szCs w:val="28"/>
        </w:rPr>
        <w:t>Репозиторий</w:t>
      </w:r>
      <w:r w:rsidRPr="00A52F9A">
        <w:rPr>
          <w:szCs w:val="28"/>
        </w:rPr>
        <w:t xml:space="preserve"> [2]. </w:t>
      </w:r>
      <w:r w:rsidRPr="00A52F9A">
        <w:rPr>
          <w:i/>
          <w:szCs w:val="28"/>
        </w:rPr>
        <w:t xml:space="preserve">Репозиторий </w:t>
      </w:r>
      <w:r w:rsidRPr="00A52F9A">
        <w:rPr>
          <w:szCs w:val="28"/>
        </w:rPr>
        <w:t xml:space="preserve">является посредником между слоем отображения данных и слоем взаимодействия программы с внешними интерфейсами (файлы и БД), работая организатором хранения их сущностей в памяти программы. Таким образом, любой объект системы имеет возможность обратиться к определённым данным однозначно, без хранения у себя множества ссылок на другие объекты, реализующие работу с указанными внешними интерфейсами. Сущности могут добавляться и удаляться из </w:t>
      </w:r>
      <w:r w:rsidRPr="00A52F9A">
        <w:rPr>
          <w:i/>
          <w:szCs w:val="28"/>
        </w:rPr>
        <w:t>репозитория</w:t>
      </w:r>
      <w:r w:rsidRPr="00A52F9A">
        <w:rPr>
          <w:szCs w:val="28"/>
        </w:rPr>
        <w:t xml:space="preserve">, как из простой коллекции объектов, а организация, инкапсулированная компонентом, выполняет соответствующие операции за кулисами. Таким образом, в данном компоненте находятся данные, </w:t>
      </w:r>
      <w:r w:rsidRPr="00A52F9A">
        <w:rPr>
          <w:szCs w:val="28"/>
        </w:rPr>
        <w:lastRenderedPageBreak/>
        <w:t>связанные с декодированием выбранной информации из БД.</w:t>
      </w:r>
    </w:p>
    <w:p w:rsidR="00D447C5" w:rsidRPr="00A52F9A" w:rsidRDefault="00D447C5" w:rsidP="008E0507">
      <w:pPr>
        <w:widowControl w:val="0"/>
        <w:spacing w:line="288" w:lineRule="auto"/>
        <w:ind w:firstLine="709"/>
        <w:rPr>
          <w:szCs w:val="28"/>
        </w:rPr>
      </w:pPr>
      <w:r w:rsidRPr="00A52F9A">
        <w:rPr>
          <w:szCs w:val="28"/>
        </w:rPr>
        <w:t xml:space="preserve">В случае представленной архитектуры необходим шаблон, реализующий соединения общения слоёв, связанных с графическим пользовательским интерфейсом (ГПИ) и остальными компонентами разработанных средств. Для этого подходит поведенческий шаблон </w:t>
      </w:r>
      <w:r w:rsidRPr="00A52F9A">
        <w:rPr>
          <w:i/>
          <w:szCs w:val="28"/>
        </w:rPr>
        <w:t>Посредник</w:t>
      </w:r>
      <w:r w:rsidRPr="00A52F9A">
        <w:rPr>
          <w:szCs w:val="28"/>
        </w:rPr>
        <w:t xml:space="preserve"> [2]. Он определяет интерфейс и координирует действия для обмена информацией между объектами. Каждый такой объект знает о </w:t>
      </w:r>
      <w:r w:rsidRPr="00A52F9A">
        <w:rPr>
          <w:i/>
          <w:szCs w:val="28"/>
        </w:rPr>
        <w:t>посреднике</w:t>
      </w:r>
      <w:r w:rsidRPr="00A52F9A">
        <w:rPr>
          <w:szCs w:val="28"/>
        </w:rPr>
        <w:t xml:space="preserve"> и общается с остальными, подобными ему объектами, только через него. Однако, в данных средствах объекты внутри одного слоя взаимодействуют друг с другом для избегания узких мест (большое количество зависимостей от одного компонента), поэтому нельзя сказать, что это является полной реализацией указанного шаблона.</w:t>
      </w:r>
    </w:p>
    <w:p w:rsidR="00D447C5" w:rsidRPr="00A52F9A" w:rsidRDefault="00D447C5" w:rsidP="008E0507">
      <w:pPr>
        <w:widowControl w:val="0"/>
        <w:spacing w:line="288" w:lineRule="auto"/>
        <w:ind w:firstLine="709"/>
        <w:rPr>
          <w:szCs w:val="28"/>
        </w:rPr>
      </w:pPr>
      <w:r w:rsidRPr="00A52F9A">
        <w:rPr>
          <w:szCs w:val="28"/>
        </w:rPr>
        <w:t>Для работы с информацией на ГПИ был создан ещё один отдельный компонент. Он отвечает за анализ корректности критериев фильтрации, обработку вида информации. Анализ корректности происходит независимо от средств графического интерфейса, таким образом достигается независимость отображения и его обработки. Обработка вида заключается в предоставлении средств для замены определённых данных на этапе декодирования и цветовой индикации этих данных для отображения.</w:t>
      </w:r>
    </w:p>
    <w:p w:rsidR="00522C9F" w:rsidRPr="00A52F9A" w:rsidRDefault="00522C9F" w:rsidP="008E0507">
      <w:pPr>
        <w:widowControl w:val="0"/>
        <w:spacing w:line="288" w:lineRule="auto"/>
        <w:ind w:firstLine="709"/>
        <w:rPr>
          <w:szCs w:val="28"/>
        </w:rPr>
      </w:pPr>
    </w:p>
    <w:p w:rsidR="00D447C5" w:rsidRPr="008E0507" w:rsidRDefault="00522C9F"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t>АРХИТЕКТУРА СРЕДСТВ АНАЛИЗА, ХРАНЕНИЯ И ОТОБРАЖЕНИЯ</w:t>
      </w:r>
    </w:p>
    <w:p w:rsidR="008E0507" w:rsidRDefault="008E0507" w:rsidP="008E0507">
      <w:pPr>
        <w:widowControl w:val="0"/>
        <w:spacing w:line="288" w:lineRule="auto"/>
        <w:ind w:firstLine="709"/>
        <w:rPr>
          <w:szCs w:val="28"/>
        </w:rPr>
      </w:pPr>
    </w:p>
    <w:p w:rsidR="00D447C5" w:rsidRPr="00A52F9A" w:rsidRDefault="00D447C5" w:rsidP="008E0507">
      <w:pPr>
        <w:widowControl w:val="0"/>
        <w:spacing w:line="288" w:lineRule="auto"/>
        <w:ind w:firstLine="709"/>
        <w:rPr>
          <w:szCs w:val="28"/>
        </w:rPr>
      </w:pPr>
      <w:r w:rsidRPr="00A52F9A">
        <w:rPr>
          <w:szCs w:val="28"/>
        </w:rPr>
        <w:t>Следствием видового преобразования информации является наличие промежуточного слоя между компонентами отображения и компонентами, реализующими работу с внешними интерфейсами (такими как файлы и БД). Также, для декомпозиции модулей, решения специфических задач и увеличения независимости элементов архитектуры, связанной с ГПИ, были выделены необходимые подкомпоненты.</w:t>
      </w:r>
    </w:p>
    <w:p w:rsidR="00D447C5" w:rsidRPr="00A52F9A" w:rsidRDefault="00D447C5" w:rsidP="008E0507">
      <w:pPr>
        <w:widowControl w:val="0"/>
        <w:spacing w:line="288" w:lineRule="auto"/>
        <w:ind w:firstLine="709"/>
        <w:rPr>
          <w:szCs w:val="28"/>
        </w:rPr>
      </w:pPr>
      <w:r w:rsidRPr="00A52F9A">
        <w:rPr>
          <w:szCs w:val="28"/>
        </w:rPr>
        <w:t xml:space="preserve">При выборе шаблона архитектуры была учтена возможность наличия большого количества хранимых данных в БД. Следствием этого является предоставление пользователю самостоятельно производить указания значений критериев в запросе к БД, для выбора только необходимого материала. Таким образом, выбранная информация будет храниться в быстром доступе средств (во внутренней памяти) и продолжать работу можно уже с ней, при необходимости обращаясь к БД. </w:t>
      </w:r>
    </w:p>
    <w:p w:rsidR="00D447C5" w:rsidRPr="00A52F9A" w:rsidRDefault="00D447C5" w:rsidP="008E0507">
      <w:pPr>
        <w:widowControl w:val="0"/>
        <w:spacing w:line="288" w:lineRule="auto"/>
        <w:ind w:firstLine="709"/>
        <w:rPr>
          <w:szCs w:val="28"/>
        </w:rPr>
      </w:pPr>
      <w:r w:rsidRPr="00A52F9A">
        <w:rPr>
          <w:szCs w:val="28"/>
        </w:rPr>
        <w:t>Учитывая перечисленное, для средств анализа, хранения и отображения ПНД был выбран архитектурный шаблон отделения пользовательского интерфейса MVP (Model-View-Presenter) [3].</w:t>
      </w:r>
    </w:p>
    <w:p w:rsidR="00D447C5" w:rsidRPr="008E0507" w:rsidRDefault="00522C9F"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lastRenderedPageBreak/>
        <w:t>ЛИТЕРАТУРА</w:t>
      </w:r>
    </w:p>
    <w:p w:rsidR="00D447C5" w:rsidRPr="00A52F9A" w:rsidRDefault="00D447C5" w:rsidP="008E0507">
      <w:pPr>
        <w:pStyle w:val="aff6"/>
        <w:widowControl w:val="0"/>
        <w:tabs>
          <w:tab w:val="left" w:pos="7938"/>
        </w:tabs>
        <w:suppressAutoHyphens w:val="0"/>
        <w:spacing w:after="0" w:line="288" w:lineRule="auto"/>
        <w:ind w:left="0" w:firstLine="709"/>
        <w:jc w:val="both"/>
        <w:rPr>
          <w:rFonts w:ascii="Times New Roman" w:eastAsia="Times New Roman" w:hAnsi="Times New Roman"/>
          <w:sz w:val="28"/>
          <w:szCs w:val="28"/>
        </w:rPr>
      </w:pPr>
    </w:p>
    <w:p w:rsidR="00D447C5" w:rsidRPr="00A52F9A" w:rsidRDefault="00D447C5" w:rsidP="008E0507">
      <w:pPr>
        <w:pStyle w:val="aff6"/>
        <w:widowControl w:val="0"/>
        <w:tabs>
          <w:tab w:val="left" w:pos="7938"/>
        </w:tabs>
        <w:suppressAutoHyphens w:val="0"/>
        <w:spacing w:after="0" w:line="288" w:lineRule="auto"/>
        <w:ind w:left="0" w:firstLine="709"/>
        <w:jc w:val="both"/>
        <w:rPr>
          <w:rFonts w:ascii="Times New Roman" w:hAnsi="Times New Roman"/>
          <w:sz w:val="28"/>
          <w:szCs w:val="28"/>
        </w:rPr>
      </w:pPr>
      <w:r w:rsidRPr="00A52F9A">
        <w:rPr>
          <w:rFonts w:ascii="Times New Roman" w:hAnsi="Times New Roman"/>
          <w:sz w:val="28"/>
          <w:szCs w:val="28"/>
        </w:rPr>
        <w:t xml:space="preserve">1. Мягких Г.А., Красовский А.Л. Система хранения и подготовки пилотажно-навигационных данных // Сборник работ 3 НТК МИРЭА — М., 2018. </w:t>
      </w:r>
    </w:p>
    <w:p w:rsidR="00D447C5" w:rsidRPr="00A52F9A" w:rsidRDefault="00D447C5" w:rsidP="008E0507">
      <w:pPr>
        <w:pStyle w:val="aff6"/>
        <w:widowControl w:val="0"/>
        <w:tabs>
          <w:tab w:val="left" w:pos="7938"/>
        </w:tabs>
        <w:suppressAutoHyphens w:val="0"/>
        <w:spacing w:after="0" w:line="288" w:lineRule="auto"/>
        <w:ind w:left="0" w:firstLine="709"/>
        <w:jc w:val="both"/>
        <w:rPr>
          <w:rFonts w:ascii="Times New Roman" w:hAnsi="Times New Roman"/>
          <w:sz w:val="28"/>
          <w:szCs w:val="28"/>
        </w:rPr>
      </w:pPr>
      <w:r w:rsidRPr="00A52F9A">
        <w:rPr>
          <w:rFonts w:ascii="Times New Roman" w:hAnsi="Times New Roman"/>
          <w:sz w:val="28"/>
          <w:szCs w:val="28"/>
        </w:rPr>
        <w:t>2.</w:t>
      </w:r>
      <w:bookmarkStart w:id="103" w:name="_Hlk13572015"/>
      <w:r w:rsidRPr="00A52F9A">
        <w:rPr>
          <w:rFonts w:ascii="Times New Roman" w:hAnsi="Times New Roman"/>
          <w:sz w:val="28"/>
          <w:szCs w:val="28"/>
        </w:rPr>
        <w:t xml:space="preserve"> </w:t>
      </w:r>
      <w:bookmarkEnd w:id="103"/>
      <w:r w:rsidRPr="00A52F9A">
        <w:rPr>
          <w:rFonts w:ascii="Times New Roman" w:hAnsi="Times New Roman"/>
          <w:sz w:val="28"/>
          <w:szCs w:val="28"/>
        </w:rPr>
        <w:t>Фаулер М. Архитектура корпоративных программных приложений. – М.: «Вильямс», 2006. – 544 с.</w:t>
      </w:r>
    </w:p>
    <w:p w:rsidR="00D447C5" w:rsidRPr="008E0507" w:rsidRDefault="00C538A5" w:rsidP="008E0507">
      <w:pPr>
        <w:pStyle w:val="aff6"/>
        <w:widowControl w:val="0"/>
        <w:tabs>
          <w:tab w:val="left" w:pos="709"/>
          <w:tab w:val="left" w:pos="993"/>
          <w:tab w:val="left" w:pos="7938"/>
        </w:tabs>
        <w:suppressAutoHyphens w:val="0"/>
        <w:spacing w:after="0" w:line="288" w:lineRule="auto"/>
        <w:ind w:left="0" w:firstLine="709"/>
        <w:jc w:val="both"/>
        <w:rPr>
          <w:rStyle w:val="a9"/>
          <w:rFonts w:ascii="Times New Roman" w:hAnsi="Times New Roman"/>
          <w:sz w:val="28"/>
          <w:szCs w:val="28"/>
        </w:rPr>
      </w:pPr>
      <w:r w:rsidRPr="008E0507">
        <w:rPr>
          <w:rFonts w:ascii="Times New Roman" w:hAnsi="Times New Roman"/>
          <w:sz w:val="28"/>
          <w:szCs w:val="28"/>
        </w:rPr>
        <w:t>3.</w:t>
      </w:r>
      <w:r w:rsidR="008E0507" w:rsidRPr="008E0507">
        <w:rPr>
          <w:rFonts w:ascii="Times New Roman" w:hAnsi="Times New Roman"/>
          <w:sz w:val="28"/>
          <w:szCs w:val="28"/>
          <w:lang w:val="en-US"/>
        </w:rPr>
        <w:t> </w:t>
      </w:r>
      <w:r w:rsidR="00D447C5" w:rsidRPr="00A52F9A">
        <w:rPr>
          <w:rFonts w:ascii="Times New Roman" w:hAnsi="Times New Roman"/>
          <w:sz w:val="28"/>
          <w:szCs w:val="28"/>
        </w:rPr>
        <w:t>Фаулер</w:t>
      </w:r>
      <w:r w:rsidR="00D447C5" w:rsidRPr="008E0507">
        <w:rPr>
          <w:rFonts w:ascii="Times New Roman" w:hAnsi="Times New Roman"/>
          <w:sz w:val="28"/>
          <w:szCs w:val="28"/>
        </w:rPr>
        <w:t xml:space="preserve"> </w:t>
      </w:r>
      <w:r w:rsidR="00D447C5" w:rsidRPr="00A52F9A">
        <w:rPr>
          <w:rFonts w:ascii="Times New Roman" w:hAnsi="Times New Roman"/>
          <w:sz w:val="28"/>
          <w:szCs w:val="28"/>
        </w:rPr>
        <w:t>М</w:t>
      </w:r>
      <w:r w:rsidR="00D447C5" w:rsidRPr="008E0507">
        <w:rPr>
          <w:rFonts w:ascii="Times New Roman" w:hAnsi="Times New Roman"/>
          <w:sz w:val="28"/>
          <w:szCs w:val="28"/>
        </w:rPr>
        <w:t xml:space="preserve">. </w:t>
      </w:r>
      <w:r w:rsidR="00D447C5" w:rsidRPr="00A52F9A">
        <w:rPr>
          <w:rFonts w:ascii="Times New Roman" w:hAnsi="Times New Roman"/>
          <w:sz w:val="28"/>
          <w:szCs w:val="28"/>
          <w:lang w:val="en-US"/>
        </w:rPr>
        <w:t>GUI</w:t>
      </w:r>
      <w:r w:rsidR="00D447C5" w:rsidRPr="008E0507">
        <w:rPr>
          <w:rFonts w:ascii="Times New Roman" w:hAnsi="Times New Roman"/>
          <w:sz w:val="28"/>
          <w:szCs w:val="28"/>
        </w:rPr>
        <w:t xml:space="preserve"> </w:t>
      </w:r>
      <w:r w:rsidR="00D447C5" w:rsidRPr="00A52F9A">
        <w:rPr>
          <w:rFonts w:ascii="Times New Roman" w:hAnsi="Times New Roman"/>
          <w:sz w:val="28"/>
          <w:szCs w:val="28"/>
          <w:lang w:val="en-US"/>
        </w:rPr>
        <w:t>Architectures</w:t>
      </w:r>
      <w:r w:rsidR="008E0507" w:rsidRPr="008E0507">
        <w:rPr>
          <w:rFonts w:ascii="Times New Roman" w:hAnsi="Times New Roman"/>
          <w:sz w:val="28"/>
          <w:szCs w:val="28"/>
        </w:rPr>
        <w:t xml:space="preserve">. – </w:t>
      </w:r>
      <w:r w:rsidR="008E0507">
        <w:rPr>
          <w:rFonts w:ascii="Times New Roman" w:hAnsi="Times New Roman"/>
          <w:sz w:val="28"/>
          <w:szCs w:val="28"/>
        </w:rPr>
        <w:t xml:space="preserve">Режим доступа: </w:t>
      </w:r>
      <w:r w:rsidR="00D447C5" w:rsidRPr="008E0507">
        <w:rPr>
          <w:rFonts w:ascii="Times New Roman" w:hAnsi="Times New Roman"/>
          <w:sz w:val="28"/>
          <w:szCs w:val="28"/>
        </w:rPr>
        <w:t xml:space="preserve"> </w:t>
      </w:r>
      <w:hyperlink r:id="rId62" w:history="1">
        <w:r w:rsidR="00D447C5" w:rsidRPr="008E0507">
          <w:rPr>
            <w:rFonts w:ascii="Times New Roman" w:hAnsi="Times New Roman"/>
            <w:sz w:val="28"/>
            <w:szCs w:val="28"/>
            <w:lang w:val="en-US"/>
          </w:rPr>
          <w:t>www</w:t>
        </w:r>
        <w:r w:rsidR="00D447C5" w:rsidRPr="008E0507">
          <w:rPr>
            <w:rFonts w:ascii="Times New Roman" w:hAnsi="Times New Roman"/>
            <w:sz w:val="28"/>
            <w:szCs w:val="28"/>
          </w:rPr>
          <w:t>.</w:t>
        </w:r>
        <w:r w:rsidR="00D447C5" w:rsidRPr="008E0507">
          <w:rPr>
            <w:rFonts w:ascii="Times New Roman" w:hAnsi="Times New Roman"/>
            <w:sz w:val="28"/>
            <w:szCs w:val="28"/>
            <w:lang w:val="en-US"/>
          </w:rPr>
          <w:t>martinfowler</w:t>
        </w:r>
        <w:r w:rsidR="00D447C5" w:rsidRPr="008E0507">
          <w:rPr>
            <w:rFonts w:ascii="Times New Roman" w:hAnsi="Times New Roman"/>
            <w:sz w:val="28"/>
            <w:szCs w:val="28"/>
          </w:rPr>
          <w:t>.</w:t>
        </w:r>
        <w:r w:rsidR="00D447C5" w:rsidRPr="008E0507">
          <w:rPr>
            <w:rFonts w:ascii="Times New Roman" w:hAnsi="Times New Roman"/>
            <w:sz w:val="28"/>
            <w:szCs w:val="28"/>
            <w:lang w:val="en-US"/>
          </w:rPr>
          <w:t>com</w:t>
        </w:r>
        <w:r w:rsidR="00D447C5" w:rsidRPr="008E0507">
          <w:rPr>
            <w:rFonts w:ascii="Times New Roman" w:hAnsi="Times New Roman"/>
            <w:sz w:val="28"/>
            <w:szCs w:val="28"/>
          </w:rPr>
          <w:t>/</w:t>
        </w:r>
        <w:r w:rsidR="008E0507">
          <w:rPr>
            <w:rFonts w:ascii="Times New Roman" w:hAnsi="Times New Roman"/>
            <w:sz w:val="28"/>
            <w:szCs w:val="28"/>
          </w:rPr>
          <w:t xml:space="preserve"> </w:t>
        </w:r>
        <w:r w:rsidR="00D447C5" w:rsidRPr="008E0507">
          <w:rPr>
            <w:rFonts w:ascii="Times New Roman" w:hAnsi="Times New Roman"/>
            <w:sz w:val="28"/>
            <w:szCs w:val="28"/>
            <w:lang w:val="en-US"/>
          </w:rPr>
          <w:t>eaaDev</w:t>
        </w:r>
        <w:r w:rsidR="00D447C5" w:rsidRPr="008E0507">
          <w:rPr>
            <w:rFonts w:ascii="Times New Roman" w:hAnsi="Times New Roman"/>
            <w:sz w:val="28"/>
            <w:szCs w:val="28"/>
          </w:rPr>
          <w:t>/</w:t>
        </w:r>
        <w:r w:rsidR="00D447C5" w:rsidRPr="008E0507">
          <w:rPr>
            <w:rFonts w:ascii="Times New Roman" w:hAnsi="Times New Roman"/>
            <w:sz w:val="28"/>
            <w:szCs w:val="28"/>
            <w:lang w:val="en-US"/>
          </w:rPr>
          <w:t>uiArchs</w:t>
        </w:r>
        <w:r w:rsidR="00D447C5" w:rsidRPr="008E0507">
          <w:rPr>
            <w:rFonts w:ascii="Times New Roman" w:hAnsi="Times New Roman"/>
            <w:sz w:val="28"/>
            <w:szCs w:val="28"/>
          </w:rPr>
          <w:t>.</w:t>
        </w:r>
        <w:r w:rsidR="00D447C5" w:rsidRPr="008E0507">
          <w:rPr>
            <w:rFonts w:ascii="Times New Roman" w:hAnsi="Times New Roman"/>
            <w:sz w:val="28"/>
            <w:szCs w:val="28"/>
            <w:lang w:val="en-US"/>
          </w:rPr>
          <w:t>html</w:t>
        </w:r>
      </w:hyperlink>
      <w:r w:rsidR="008E0507" w:rsidRPr="008E0507">
        <w:rPr>
          <w:rFonts w:ascii="Times New Roman" w:hAnsi="Times New Roman"/>
          <w:sz w:val="28"/>
          <w:szCs w:val="28"/>
        </w:rPr>
        <w:t>.</w:t>
      </w:r>
    </w:p>
    <w:p w:rsidR="00D82929" w:rsidRPr="008E0507" w:rsidRDefault="00D82929" w:rsidP="004B4887">
      <w:pPr>
        <w:pStyle w:val="aff6"/>
        <w:widowControl w:val="0"/>
        <w:tabs>
          <w:tab w:val="left" w:pos="7938"/>
        </w:tabs>
        <w:suppressAutoHyphens w:val="0"/>
        <w:spacing w:after="0" w:line="288" w:lineRule="auto"/>
        <w:ind w:left="0" w:firstLine="567"/>
        <w:jc w:val="both"/>
        <w:rPr>
          <w:rFonts w:ascii="Times New Roman" w:hAnsi="Times New Roman"/>
          <w:sz w:val="28"/>
          <w:szCs w:val="28"/>
        </w:rPr>
      </w:pPr>
    </w:p>
    <w:p w:rsidR="00522C9F" w:rsidRPr="008E0507" w:rsidRDefault="00522C9F" w:rsidP="004B4887">
      <w:pPr>
        <w:pStyle w:val="aff6"/>
        <w:widowControl w:val="0"/>
        <w:tabs>
          <w:tab w:val="left" w:pos="7938"/>
        </w:tabs>
        <w:suppressAutoHyphens w:val="0"/>
        <w:spacing w:after="0" w:line="288" w:lineRule="auto"/>
        <w:ind w:left="0" w:firstLine="567"/>
        <w:jc w:val="both"/>
        <w:rPr>
          <w:rFonts w:ascii="Times New Roman" w:hAnsi="Times New Roman"/>
          <w:sz w:val="28"/>
          <w:szCs w:val="28"/>
        </w:rPr>
      </w:pPr>
    </w:p>
    <w:p w:rsidR="008E0507" w:rsidRDefault="008E0507">
      <w:pPr>
        <w:spacing w:after="200" w:line="276" w:lineRule="auto"/>
        <w:ind w:firstLine="0"/>
        <w:jc w:val="left"/>
        <w:rPr>
          <w:rFonts w:eastAsia="Calibri" w:cs="Times New Roman"/>
          <w:b/>
          <w:szCs w:val="28"/>
        </w:rPr>
      </w:pPr>
      <w:r>
        <w:rPr>
          <w:rFonts w:eastAsia="Calibri" w:cs="Times New Roman"/>
          <w:b/>
          <w:szCs w:val="28"/>
        </w:rPr>
        <w:br w:type="page"/>
      </w:r>
    </w:p>
    <w:p w:rsidR="00D447C5" w:rsidRPr="00A52F9A" w:rsidRDefault="00D447C5" w:rsidP="008E0507">
      <w:pPr>
        <w:widowControl w:val="0"/>
        <w:tabs>
          <w:tab w:val="left" w:pos="0"/>
        </w:tabs>
        <w:spacing w:line="288" w:lineRule="auto"/>
        <w:ind w:firstLine="0"/>
        <w:rPr>
          <w:rFonts w:eastAsia="Calibri" w:cs="Times New Roman"/>
          <w:b/>
          <w:szCs w:val="28"/>
        </w:rPr>
      </w:pPr>
      <w:r w:rsidRPr="00A52F9A">
        <w:rPr>
          <w:rFonts w:eastAsia="Calibri" w:cs="Times New Roman"/>
          <w:b/>
          <w:szCs w:val="28"/>
        </w:rPr>
        <w:lastRenderedPageBreak/>
        <w:t>УДК 004.413</w:t>
      </w:r>
    </w:p>
    <w:p w:rsidR="00522C9F" w:rsidRPr="00A52F9A" w:rsidRDefault="00522C9F" w:rsidP="008E0507">
      <w:pPr>
        <w:widowControl w:val="0"/>
        <w:tabs>
          <w:tab w:val="left" w:pos="0"/>
        </w:tabs>
        <w:spacing w:line="288" w:lineRule="auto"/>
        <w:ind w:firstLine="0"/>
        <w:rPr>
          <w:rFonts w:eastAsia="Calibri" w:cs="Times New Roman"/>
          <w:b/>
          <w:szCs w:val="28"/>
        </w:rPr>
      </w:pPr>
    </w:p>
    <w:p w:rsidR="00D447C5" w:rsidRPr="00A52F9A" w:rsidRDefault="00D447C5" w:rsidP="008E0507">
      <w:pPr>
        <w:pStyle w:val="10"/>
        <w:widowControl w:val="0"/>
        <w:ind w:firstLine="0"/>
        <w:rPr>
          <w:rFonts w:eastAsia="Times New Roman"/>
          <w:spacing w:val="0"/>
        </w:rPr>
      </w:pPr>
      <w:bookmarkStart w:id="104" w:name="_Toc23516128"/>
      <w:bookmarkStart w:id="105" w:name="_Toc23517098"/>
      <w:r w:rsidRPr="00A52F9A">
        <w:rPr>
          <w:rFonts w:eastAsia="Times New Roman"/>
          <w:spacing w:val="0"/>
        </w:rPr>
        <w:t>ПРОГРАММНОЕ СРЕДСТВО ДЛЯ ОТЛАДКИ И АНАЛИЗА</w:t>
      </w:r>
      <w:bookmarkEnd w:id="104"/>
      <w:bookmarkEnd w:id="105"/>
    </w:p>
    <w:p w:rsidR="00D447C5" w:rsidRPr="00A52F9A" w:rsidRDefault="00D447C5" w:rsidP="008E0507">
      <w:pPr>
        <w:pStyle w:val="10"/>
        <w:widowControl w:val="0"/>
        <w:ind w:firstLine="0"/>
        <w:rPr>
          <w:rFonts w:eastAsia="Times New Roman"/>
          <w:spacing w:val="0"/>
        </w:rPr>
      </w:pPr>
      <w:r w:rsidRPr="00A52F9A">
        <w:rPr>
          <w:rFonts w:eastAsia="Times New Roman"/>
          <w:spacing w:val="0"/>
        </w:rPr>
        <w:t xml:space="preserve"> </w:t>
      </w:r>
      <w:bookmarkStart w:id="106" w:name="_Toc23516129"/>
      <w:bookmarkStart w:id="107" w:name="_Toc23517099"/>
      <w:r w:rsidRPr="00A52F9A">
        <w:rPr>
          <w:rFonts w:eastAsia="Times New Roman"/>
          <w:spacing w:val="0"/>
        </w:rPr>
        <w:t>СЕТЕВЫХ ВЗАИМОДЕЙСТВИЙ КОМПОНЕНТОВ ВЫЧИСЛИТЕЛЬНОГО КОМПЛЕКСА</w:t>
      </w:r>
      <w:bookmarkEnd w:id="106"/>
      <w:bookmarkEnd w:id="107"/>
    </w:p>
    <w:p w:rsidR="008E0507" w:rsidRPr="008E0507" w:rsidRDefault="008E0507" w:rsidP="008E0507">
      <w:pPr>
        <w:pStyle w:val="10"/>
        <w:widowControl w:val="0"/>
        <w:ind w:firstLine="0"/>
        <w:rPr>
          <w:rFonts w:eastAsia="Times New Roman"/>
          <w:b w:val="0"/>
          <w:caps w:val="0"/>
          <w:spacing w:val="0"/>
          <w:sz w:val="28"/>
        </w:rPr>
      </w:pPr>
      <w:bookmarkStart w:id="108" w:name="_Toc23516130"/>
      <w:bookmarkStart w:id="109" w:name="_Toc23517100"/>
    </w:p>
    <w:p w:rsidR="00D447C5" w:rsidRPr="008E0507" w:rsidRDefault="00D82929" w:rsidP="008E0507">
      <w:pPr>
        <w:pStyle w:val="10"/>
        <w:widowControl w:val="0"/>
        <w:ind w:firstLine="0"/>
        <w:rPr>
          <w:rFonts w:eastAsia="Times New Roman"/>
          <w:b w:val="0"/>
          <w:i/>
          <w:spacing w:val="0"/>
          <w:sz w:val="28"/>
        </w:rPr>
      </w:pPr>
      <w:r w:rsidRPr="008E0507">
        <w:rPr>
          <w:rFonts w:eastAsia="Times New Roman"/>
          <w:b w:val="0"/>
          <w:i/>
          <w:caps w:val="0"/>
          <w:spacing w:val="0"/>
          <w:sz w:val="28"/>
        </w:rPr>
        <w:t xml:space="preserve">Пистун </w:t>
      </w:r>
      <w:r w:rsidR="00D447C5" w:rsidRPr="008E0507">
        <w:rPr>
          <w:rFonts w:eastAsia="Times New Roman"/>
          <w:b w:val="0"/>
          <w:i/>
          <w:spacing w:val="0"/>
          <w:sz w:val="28"/>
        </w:rPr>
        <w:t>Е.Н.</w:t>
      </w:r>
      <w:r w:rsidR="008E0507">
        <w:rPr>
          <w:rFonts w:eastAsia="Times New Roman"/>
          <w:b w:val="0"/>
          <w:i/>
          <w:spacing w:val="0"/>
          <w:sz w:val="28"/>
        </w:rPr>
        <w:t xml:space="preserve"> – </w:t>
      </w:r>
      <w:r w:rsidR="00522C9F" w:rsidRPr="008E0507">
        <w:rPr>
          <w:rFonts w:eastAsia="Times New Roman"/>
          <w:b w:val="0"/>
          <w:i/>
          <w:caps w:val="0"/>
          <w:spacing w:val="0"/>
          <w:sz w:val="28"/>
        </w:rPr>
        <w:t xml:space="preserve">студент 4 курса бакалавриата </w:t>
      </w:r>
      <w:r w:rsidR="00522C9F" w:rsidRPr="008E0507">
        <w:rPr>
          <w:rFonts w:eastAsia="Times New Roman"/>
          <w:b w:val="0"/>
          <w:i/>
          <w:spacing w:val="0"/>
          <w:sz w:val="28"/>
        </w:rPr>
        <w:t>рту мирэа</w:t>
      </w:r>
      <w:bookmarkEnd w:id="108"/>
      <w:bookmarkEnd w:id="109"/>
    </w:p>
    <w:p w:rsidR="00D447C5" w:rsidRPr="00A52F9A" w:rsidRDefault="00D447C5" w:rsidP="008E0507">
      <w:pPr>
        <w:widowControl w:val="0"/>
        <w:spacing w:line="288" w:lineRule="auto"/>
        <w:ind w:firstLine="709"/>
        <w:rPr>
          <w:rFonts w:cs="Times New Roman"/>
          <w:b/>
          <w:bCs/>
          <w:i/>
          <w:szCs w:val="28"/>
          <w:lang w:eastAsia="x-none"/>
        </w:rPr>
      </w:pPr>
    </w:p>
    <w:p w:rsidR="00D447C5" w:rsidRPr="00A52F9A" w:rsidRDefault="00D447C5" w:rsidP="008E0507">
      <w:pPr>
        <w:widowControl w:val="0"/>
        <w:spacing w:line="288" w:lineRule="auto"/>
        <w:ind w:firstLine="709"/>
        <w:rPr>
          <w:rFonts w:cs="Times New Roman"/>
          <w:i/>
          <w:szCs w:val="28"/>
        </w:rPr>
      </w:pPr>
      <w:r w:rsidRPr="00A52F9A">
        <w:rPr>
          <w:rFonts w:cs="Times New Roman"/>
          <w:b/>
          <w:i/>
          <w:szCs w:val="28"/>
        </w:rPr>
        <w:t xml:space="preserve">Аннотация: </w:t>
      </w:r>
      <w:r w:rsidRPr="00A52F9A">
        <w:rPr>
          <w:rFonts w:cs="Times New Roman"/>
          <w:i/>
          <w:szCs w:val="28"/>
        </w:rPr>
        <w:t>В данной работе описаны проблемы отладки и анализа сетевых взаимодействий компонентов вычислительного комплекса и предложены способы их решения, призванные автоматизировать частые и однотипные задачи и сократить расходы полезного времени на отладку и анализ вычислительного комплекса.</w:t>
      </w:r>
    </w:p>
    <w:p w:rsidR="00D447C5" w:rsidRPr="00A52F9A" w:rsidRDefault="00D447C5" w:rsidP="008E0507">
      <w:pPr>
        <w:widowControl w:val="0"/>
        <w:spacing w:line="288" w:lineRule="auto"/>
        <w:ind w:firstLine="709"/>
        <w:rPr>
          <w:rFonts w:cs="Times New Roman"/>
          <w:i/>
          <w:szCs w:val="28"/>
        </w:rPr>
      </w:pPr>
      <w:r w:rsidRPr="00A52F9A">
        <w:rPr>
          <w:rFonts w:cs="Times New Roman"/>
          <w:b/>
          <w:i/>
          <w:szCs w:val="28"/>
        </w:rPr>
        <w:t xml:space="preserve">Ключевые слова: </w:t>
      </w:r>
      <w:r w:rsidRPr="00A52F9A">
        <w:rPr>
          <w:rFonts w:cs="Times New Roman"/>
          <w:i/>
          <w:szCs w:val="28"/>
        </w:rPr>
        <w:t xml:space="preserve">сетевое взаимодействие, сеть, вычислительный комплекс, </w:t>
      </w:r>
      <w:r w:rsidR="00F257B2" w:rsidRPr="00A52F9A">
        <w:rPr>
          <w:rFonts w:cs="Times New Roman"/>
          <w:i/>
          <w:szCs w:val="28"/>
        </w:rPr>
        <w:t>«П</w:t>
      </w:r>
      <w:r w:rsidRPr="00A52F9A">
        <w:rPr>
          <w:rFonts w:cs="Times New Roman"/>
          <w:i/>
          <w:szCs w:val="28"/>
        </w:rPr>
        <w:t>рослушка</w:t>
      </w:r>
      <w:r w:rsidR="00F257B2" w:rsidRPr="00A52F9A">
        <w:rPr>
          <w:rFonts w:cs="Times New Roman"/>
          <w:i/>
          <w:szCs w:val="28"/>
        </w:rPr>
        <w:t>»</w:t>
      </w:r>
      <w:r w:rsidRPr="00A52F9A">
        <w:rPr>
          <w:rFonts w:cs="Times New Roman"/>
          <w:i/>
          <w:szCs w:val="28"/>
        </w:rPr>
        <w:t>.</w:t>
      </w:r>
    </w:p>
    <w:p w:rsidR="00D447C5" w:rsidRPr="00A52F9A" w:rsidRDefault="00D447C5" w:rsidP="008E0507">
      <w:pPr>
        <w:widowControl w:val="0"/>
        <w:spacing w:line="288" w:lineRule="auto"/>
        <w:ind w:firstLine="709"/>
        <w:rPr>
          <w:rFonts w:cs="Times New Roman"/>
          <w:szCs w:val="28"/>
        </w:rPr>
      </w:pP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В состав распределённых вычислительных комплексов (РВК), разрабатываемых АО «Концерн «Вега», входит множество взаимосвязанных компонентов, взаимодействующих по сети для обмена данными, необходимыми для корректной работы комплекса. В процессе разработки, тестирования и эксплуатации РВК возникает потребность отслеживать информационные взаимодействия и управлять ими. В настоящий момент, для каждого конкретного РВК и его компонентов задачи мониторинга и управления решаются индивидуально, не смотря на минимальные различия между ними. Это вынуждает разработчиков тратить своё рабочее время на решение похожих или однотипных задач. Использование программного средства (ПС) отладки и анализа сетевых взаимодействий позволит сократить затраты полезного времени программистов на решение однотипных задач отладки и анализа сетевых взаимодействий компонентов РВК.</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 xml:space="preserve">В ходе разработки и тестирования комплексов неизбежно возникают сбои из-за некорректной работы отдельных компонентов или сети. Сбои в результате некорректной работы компонентов происходят из-за ошибок в программном коде. Сбой одного компонента может привести к сбою всего РВК. Для исправления этих ошибок необходимо локализовать проблему, что сложно сделать из-за взаимосвязанности компонентов.  Для исправления ошибки необходимо проверить данные по каналам взаимодействия. Проверка включает в себя автоматизированные проверки — корректность заголовка сообщения и </w:t>
      </w:r>
      <w:r w:rsidRPr="00A52F9A">
        <w:rPr>
          <w:rFonts w:cs="Times New Roman"/>
          <w:szCs w:val="28"/>
        </w:rPr>
        <w:lastRenderedPageBreak/>
        <w:t>значений полей сообщений по заданным параметрам. Некорректная работа сети РВК приводит к тому, что один или несколько компонентов комплекса не получают все необходимые для корректной работы данные. Нарушение работы сети может быть вызвано некорректной конфигурацией компонентов, некорректной конфигурацией сети или сбоем сетевого оборудования (обрыв кабеля, сбой коммутатора и т.п.). Это приводит к нарушению соединения, потере или порче сетевого трафика. Для устранения неполадки необходимо локализовать проблему до отдельных участков сети. Важно иметь возможность просматривать трафик сети и анализировать статистику — скорость и временной режим передачи данных.</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 xml:space="preserve">Для автоматизации решения вышеперечисленных проблем были разработаны программные средства (ПС) мониторинга информационных взаимодействий — </w:t>
      </w:r>
      <w:r w:rsidR="00F257B2" w:rsidRPr="00A52F9A">
        <w:rPr>
          <w:rFonts w:cs="Times New Roman"/>
          <w:szCs w:val="28"/>
        </w:rPr>
        <w:t>«Прослушка»</w:t>
      </w:r>
      <w:r w:rsidRPr="00A52F9A">
        <w:rPr>
          <w:rFonts w:cs="Times New Roman"/>
          <w:szCs w:val="28"/>
        </w:rPr>
        <w:t>ушки (перехват и анализ сетевого трафика) и Монитора канала (визуализация перехваченных данных). В соответствии с поставленными задачами был сформирован список требований к разрабатываемым программным средствам:</w:t>
      </w:r>
    </w:p>
    <w:p w:rsidR="00D447C5" w:rsidRPr="00A52F9A" w:rsidRDefault="00D447C5" w:rsidP="003B7CA5">
      <w:pPr>
        <w:pStyle w:val="a3"/>
        <w:numPr>
          <w:ilvl w:val="0"/>
          <w:numId w:val="27"/>
        </w:numPr>
        <w:tabs>
          <w:tab w:val="left" w:pos="993"/>
        </w:tabs>
        <w:ind w:left="0" w:firstLine="709"/>
      </w:pPr>
      <w:r w:rsidRPr="00A52F9A">
        <w:t>просмотр и анализ информационных взаимодействий компонентов РВК:</w:t>
      </w:r>
      <w:bookmarkStart w:id="110" w:name="_Ref8979029"/>
      <w:r w:rsidRPr="00A52F9A">
        <w:t xml:space="preserve"> просмотр данных в сообщениях</w:t>
      </w:r>
      <w:bookmarkStart w:id="111" w:name="_Ref8978934"/>
      <w:bookmarkEnd w:id="110"/>
      <w:r w:rsidRPr="00A52F9A">
        <w:t>; просмотр статистики взаимодействия по каналам взаимодействия</w:t>
      </w:r>
      <w:bookmarkEnd w:id="111"/>
      <w:r w:rsidRPr="00A52F9A">
        <w:t>; просмотр распределения сообщений во времени (анализ временной диаграммы);</w:t>
      </w:r>
    </w:p>
    <w:p w:rsidR="00D447C5" w:rsidRPr="00A52F9A" w:rsidRDefault="00D447C5" w:rsidP="003B7CA5">
      <w:pPr>
        <w:pStyle w:val="a3"/>
        <w:numPr>
          <w:ilvl w:val="0"/>
          <w:numId w:val="27"/>
        </w:numPr>
        <w:tabs>
          <w:tab w:val="left" w:pos="993"/>
        </w:tabs>
        <w:ind w:left="0" w:firstLine="709"/>
      </w:pPr>
      <w:r w:rsidRPr="00A52F9A">
        <w:t>регистрация взаимодействий: сохранение передаваемых в выбранных каналах взаимодействия сообщений в файл;</w:t>
      </w:r>
    </w:p>
    <w:p w:rsidR="00D447C5" w:rsidRPr="00A52F9A" w:rsidRDefault="00D447C5" w:rsidP="003B7CA5">
      <w:pPr>
        <w:pStyle w:val="a3"/>
        <w:numPr>
          <w:ilvl w:val="0"/>
          <w:numId w:val="27"/>
        </w:numPr>
        <w:tabs>
          <w:tab w:val="left" w:pos="993"/>
        </w:tabs>
        <w:ind w:left="0" w:firstLine="709"/>
      </w:pPr>
      <w:r w:rsidRPr="00A52F9A">
        <w:t>контроль пропускной способности компонентов ВК: проверка состояния каналов взаимодействия (состояния соединения); измерение объёма и скорости передаваемых данных по каналу взаимодействия; регистрация результатов проверок и измерений в файл</w:t>
      </w:r>
      <w:bookmarkStart w:id="112" w:name="_Ref8914575"/>
      <w:r w:rsidRPr="00A52F9A">
        <w:t xml:space="preserve">; </w:t>
      </w:r>
    </w:p>
    <w:p w:rsidR="00D447C5" w:rsidRPr="00A52F9A" w:rsidRDefault="00D447C5" w:rsidP="003B7CA5">
      <w:pPr>
        <w:pStyle w:val="a3"/>
        <w:numPr>
          <w:ilvl w:val="0"/>
          <w:numId w:val="27"/>
        </w:numPr>
        <w:tabs>
          <w:tab w:val="left" w:pos="993"/>
        </w:tabs>
        <w:ind w:left="0" w:firstLine="709"/>
      </w:pPr>
      <w:r w:rsidRPr="00A52F9A">
        <w:t>среда функционирования — использование в операционных системах:</w:t>
      </w:r>
      <w:bookmarkEnd w:id="112"/>
      <w:r w:rsidRPr="00A52F9A">
        <w:t xml:space="preserve"> Windows XP и выше; Astra Linux 1.3 «Смоленск» и выше;</w:t>
      </w:r>
    </w:p>
    <w:p w:rsidR="00D447C5" w:rsidRPr="00A52F9A" w:rsidRDefault="00D447C5" w:rsidP="003B7CA5">
      <w:pPr>
        <w:pStyle w:val="a3"/>
        <w:numPr>
          <w:ilvl w:val="0"/>
          <w:numId w:val="27"/>
        </w:numPr>
        <w:tabs>
          <w:tab w:val="left" w:pos="993"/>
        </w:tabs>
        <w:ind w:left="0" w:firstLine="709"/>
      </w:pPr>
      <w:bookmarkStart w:id="113" w:name="_Ref8914577"/>
      <w:bookmarkStart w:id="114" w:name="_Ref11680617"/>
      <w:r w:rsidRPr="00A52F9A">
        <w:t>поддержка отладки и анализа механизмов взаимодействий</w:t>
      </w:r>
      <w:bookmarkEnd w:id="113"/>
      <w:r w:rsidRPr="00A52F9A">
        <w:t>: сокеты TCP библиотеки RTLib; сокеты UDP (unicast, multicast, broadcast) библиотеки RTLib</w:t>
      </w:r>
      <w:bookmarkEnd w:id="114"/>
      <w:r w:rsidRPr="00A52F9A">
        <w:t>;</w:t>
      </w:r>
    </w:p>
    <w:p w:rsidR="00D447C5" w:rsidRPr="00A52F9A" w:rsidRDefault="00D447C5" w:rsidP="003B7CA5">
      <w:pPr>
        <w:pStyle w:val="a3"/>
        <w:numPr>
          <w:ilvl w:val="0"/>
          <w:numId w:val="27"/>
        </w:numPr>
        <w:tabs>
          <w:tab w:val="left" w:pos="993"/>
        </w:tabs>
        <w:ind w:left="0" w:firstLine="709"/>
      </w:pPr>
      <w:bookmarkStart w:id="115" w:name="_Ref8914324"/>
      <w:bookmarkStart w:id="116" w:name="_Ref11680299"/>
      <w:r w:rsidRPr="00A52F9A">
        <w:t>механизмы интеграции:</w:t>
      </w:r>
      <w:bookmarkEnd w:id="115"/>
      <w:r w:rsidRPr="00A52F9A">
        <w:t xml:space="preserve"> перехват сетевого трафика для анализа информационных взаимодействий; применимость в штатном режиме работы РВК</w:t>
      </w:r>
      <w:bookmarkEnd w:id="116"/>
      <w:r w:rsidRPr="00A52F9A">
        <w:t>;</w:t>
      </w:r>
    </w:p>
    <w:p w:rsidR="00D447C5" w:rsidRPr="00A52F9A" w:rsidRDefault="00D447C5" w:rsidP="003B7CA5">
      <w:pPr>
        <w:pStyle w:val="a3"/>
        <w:numPr>
          <w:ilvl w:val="0"/>
          <w:numId w:val="27"/>
        </w:numPr>
        <w:tabs>
          <w:tab w:val="left" w:pos="993"/>
        </w:tabs>
        <w:ind w:left="0" w:firstLine="709"/>
      </w:pPr>
      <w:bookmarkStart w:id="117" w:name="_Ref8914420"/>
      <w:bookmarkStart w:id="118" w:name="_Ref11680607"/>
      <w:r w:rsidRPr="00A52F9A">
        <w:t>организация выполнения:</w:t>
      </w:r>
      <w:bookmarkEnd w:id="117"/>
      <w:r w:rsidRPr="00A52F9A">
        <w:t xml:space="preserve"> минимизация задержек и накладных расходов при реализации взаимодействий</w:t>
      </w:r>
      <w:bookmarkEnd w:id="118"/>
      <w:r w:rsidRPr="00A52F9A">
        <w:t>;</w:t>
      </w:r>
    </w:p>
    <w:p w:rsidR="00D447C5" w:rsidRPr="00A52F9A" w:rsidRDefault="00D447C5" w:rsidP="003B7CA5">
      <w:pPr>
        <w:pStyle w:val="a3"/>
        <w:numPr>
          <w:ilvl w:val="0"/>
          <w:numId w:val="27"/>
        </w:numPr>
        <w:tabs>
          <w:tab w:val="left" w:pos="993"/>
        </w:tabs>
        <w:ind w:left="0" w:firstLine="709"/>
      </w:pPr>
      <w:r w:rsidRPr="00A52F9A">
        <w:t xml:space="preserve">способы использования: графический пользовательский интерфейс; запуск из командной строки с поддержкой аргументов, сохранением </w:t>
      </w:r>
      <w:r w:rsidRPr="00A52F9A">
        <w:lastRenderedPageBreak/>
        <w:t>результатов работы и адекватным кодом выхода;</w:t>
      </w:r>
    </w:p>
    <w:p w:rsidR="00D447C5" w:rsidRPr="00A52F9A" w:rsidRDefault="00D447C5" w:rsidP="003B7CA5">
      <w:pPr>
        <w:pStyle w:val="a3"/>
        <w:numPr>
          <w:ilvl w:val="0"/>
          <w:numId w:val="27"/>
        </w:numPr>
        <w:tabs>
          <w:tab w:val="left" w:pos="993"/>
        </w:tabs>
        <w:ind w:left="0" w:firstLine="709"/>
      </w:pPr>
      <w:r w:rsidRPr="00A52F9A">
        <w:t xml:space="preserve">требования к производительности: программные средства должно обеспечивать анализ и отображение данных в реальном времени. </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 xml:space="preserve">ПС </w:t>
      </w:r>
      <w:r w:rsidR="00F257B2" w:rsidRPr="00A52F9A">
        <w:rPr>
          <w:rFonts w:cs="Times New Roman"/>
          <w:szCs w:val="28"/>
        </w:rPr>
        <w:t>«</w:t>
      </w:r>
      <w:r w:rsidRPr="00A52F9A">
        <w:rPr>
          <w:rFonts w:cs="Times New Roman"/>
          <w:szCs w:val="28"/>
        </w:rPr>
        <w:t>Прослушка</w:t>
      </w:r>
      <w:r w:rsidR="00F257B2" w:rsidRPr="00A52F9A">
        <w:rPr>
          <w:rFonts w:cs="Times New Roman"/>
          <w:szCs w:val="28"/>
        </w:rPr>
        <w:t>»</w:t>
      </w:r>
      <w:r w:rsidRPr="00A52F9A">
        <w:rPr>
          <w:rFonts w:cs="Times New Roman"/>
          <w:szCs w:val="28"/>
        </w:rPr>
        <w:t xml:space="preserve"> используется метод «</w:t>
      </w:r>
      <w:r w:rsidR="00F257B2" w:rsidRPr="00A52F9A">
        <w:rPr>
          <w:rFonts w:cs="Times New Roman"/>
          <w:szCs w:val="28"/>
        </w:rPr>
        <w:t>«Прослушки»</w:t>
      </w:r>
      <w:r w:rsidRPr="00A52F9A">
        <w:rPr>
          <w:rFonts w:cs="Times New Roman"/>
          <w:szCs w:val="28"/>
        </w:rPr>
        <w:t>» для перехвата сетевого трафика [</w:t>
      </w:r>
      <w:r w:rsidRPr="00A52F9A">
        <w:rPr>
          <w:rFonts w:cs="Times New Roman"/>
          <w:szCs w:val="28"/>
        </w:rPr>
        <w:fldChar w:fldCharType="begin"/>
      </w:r>
      <w:r w:rsidRPr="00A52F9A">
        <w:rPr>
          <w:rFonts w:cs="Times New Roman"/>
          <w:szCs w:val="28"/>
        </w:rPr>
        <w:instrText xml:space="preserve"> REF _Ref11673580 \r \h </w:instrText>
      </w:r>
      <w:r w:rsidR="001526F5" w:rsidRPr="00A52F9A">
        <w:rPr>
          <w:rFonts w:cs="Times New Roman"/>
          <w:szCs w:val="28"/>
        </w:rPr>
        <w:instrText xml:space="preserve"> \* MERGEFORMAT </w:instrText>
      </w:r>
      <w:r w:rsidRPr="00A52F9A">
        <w:rPr>
          <w:rFonts w:cs="Times New Roman"/>
          <w:szCs w:val="28"/>
        </w:rPr>
      </w:r>
      <w:r w:rsidRPr="00A52F9A">
        <w:rPr>
          <w:rFonts w:cs="Times New Roman"/>
          <w:szCs w:val="28"/>
        </w:rPr>
        <w:fldChar w:fldCharType="separate"/>
      </w:r>
      <w:r w:rsidRPr="00A52F9A">
        <w:rPr>
          <w:rFonts w:cs="Times New Roman"/>
          <w:szCs w:val="28"/>
        </w:rPr>
        <w:t>1</w:t>
      </w:r>
      <w:r w:rsidRPr="00A52F9A">
        <w:rPr>
          <w:rFonts w:cs="Times New Roman"/>
          <w:szCs w:val="28"/>
        </w:rPr>
        <w:fldChar w:fldCharType="end"/>
      </w:r>
      <w:r w:rsidRPr="00A52F9A">
        <w:rPr>
          <w:rFonts w:cs="Times New Roman"/>
          <w:szCs w:val="28"/>
        </w:rPr>
        <w:t>]. Метод «</w:t>
      </w:r>
      <w:r w:rsidR="00F257B2" w:rsidRPr="00A52F9A">
        <w:rPr>
          <w:rFonts w:cs="Times New Roman"/>
          <w:szCs w:val="28"/>
        </w:rPr>
        <w:t>«Прослушки»</w:t>
      </w:r>
      <w:r w:rsidRPr="00A52F9A">
        <w:rPr>
          <w:rFonts w:cs="Times New Roman"/>
          <w:szCs w:val="28"/>
        </w:rPr>
        <w:t>» позволяет перехватывать сетевой трафик без вмешательства в канал передачи данных, что позволяет минимизировать накладные расходы и обеспечивает возможность применения ПС в штатной конфигурации ВК. Метод «</w:t>
      </w:r>
      <w:r w:rsidR="00F257B2" w:rsidRPr="00A52F9A">
        <w:rPr>
          <w:rFonts w:cs="Times New Roman"/>
          <w:szCs w:val="28"/>
        </w:rPr>
        <w:t>«Прослушки»</w:t>
      </w:r>
      <w:r w:rsidRPr="00A52F9A">
        <w:rPr>
          <w:rFonts w:cs="Times New Roman"/>
          <w:szCs w:val="28"/>
        </w:rPr>
        <w:t>» использует неразборчивый режим, в котором сетевое устройство получает и обрабатывает все пакеты, проходящие по данному участку сети, не зависимо от их отправителя и получателя [</w:t>
      </w:r>
      <w:r w:rsidRPr="00A52F9A">
        <w:rPr>
          <w:rFonts w:cs="Times New Roman"/>
          <w:szCs w:val="28"/>
        </w:rPr>
        <w:fldChar w:fldCharType="begin"/>
      </w:r>
      <w:r w:rsidRPr="00A52F9A">
        <w:rPr>
          <w:rFonts w:cs="Times New Roman"/>
          <w:szCs w:val="28"/>
        </w:rPr>
        <w:instrText xml:space="preserve"> REF _Ref11923815 \r \h </w:instrText>
      </w:r>
      <w:r w:rsidR="001526F5" w:rsidRPr="00A52F9A">
        <w:rPr>
          <w:rFonts w:cs="Times New Roman"/>
          <w:szCs w:val="28"/>
        </w:rPr>
        <w:instrText xml:space="preserve"> \* MERGEFORMAT </w:instrText>
      </w:r>
      <w:r w:rsidRPr="00A52F9A">
        <w:rPr>
          <w:rFonts w:cs="Times New Roman"/>
          <w:szCs w:val="28"/>
        </w:rPr>
      </w:r>
      <w:r w:rsidRPr="00A52F9A">
        <w:rPr>
          <w:rFonts w:cs="Times New Roman"/>
          <w:szCs w:val="28"/>
        </w:rPr>
        <w:fldChar w:fldCharType="separate"/>
      </w:r>
      <w:r w:rsidRPr="00A52F9A">
        <w:rPr>
          <w:rFonts w:cs="Times New Roman"/>
          <w:szCs w:val="28"/>
        </w:rPr>
        <w:t>2</w:t>
      </w:r>
      <w:r w:rsidRPr="00A52F9A">
        <w:rPr>
          <w:rFonts w:cs="Times New Roman"/>
          <w:szCs w:val="28"/>
        </w:rPr>
        <w:fldChar w:fldCharType="end"/>
      </w:r>
      <w:r w:rsidRPr="00A52F9A">
        <w:rPr>
          <w:rFonts w:cs="Times New Roman"/>
          <w:szCs w:val="28"/>
        </w:rPr>
        <w:t>]. Это позволяет анализировать пакеты, не принимая непосредственного участия в их передаче, что обеспечивает минимизацию накладных расходов (задержек) и эксплуатацию в штатной конфигурации комплекса (не требуется перенаправление сетевых пакетов на другой узел).</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Для анализа сетевого трафика необходимо произвести его разбор и дефрагментацию [</w:t>
      </w:r>
      <w:r w:rsidRPr="00A52F9A">
        <w:rPr>
          <w:rFonts w:cs="Times New Roman"/>
          <w:szCs w:val="28"/>
          <w:lang w:val="en-US"/>
        </w:rPr>
        <w:fldChar w:fldCharType="begin"/>
      </w:r>
      <w:r w:rsidRPr="00A52F9A">
        <w:rPr>
          <w:rFonts w:cs="Times New Roman"/>
          <w:szCs w:val="28"/>
        </w:rPr>
        <w:instrText xml:space="preserve"> </w:instrText>
      </w:r>
      <w:r w:rsidRPr="00A52F9A">
        <w:rPr>
          <w:rFonts w:cs="Times New Roman"/>
          <w:szCs w:val="28"/>
          <w:lang w:val="en-US"/>
        </w:rPr>
        <w:instrText>REF</w:instrText>
      </w:r>
      <w:r w:rsidRPr="00A52F9A">
        <w:rPr>
          <w:rFonts w:cs="Times New Roman"/>
          <w:szCs w:val="28"/>
        </w:rPr>
        <w:instrText xml:space="preserve"> _</w:instrText>
      </w:r>
      <w:r w:rsidRPr="00A52F9A">
        <w:rPr>
          <w:rFonts w:cs="Times New Roman"/>
          <w:szCs w:val="28"/>
          <w:lang w:val="en-US"/>
        </w:rPr>
        <w:instrText>Ref</w:instrText>
      </w:r>
      <w:r w:rsidRPr="00A52F9A">
        <w:rPr>
          <w:rFonts w:cs="Times New Roman"/>
          <w:szCs w:val="28"/>
        </w:rPr>
        <w:instrText>11919612 \</w:instrText>
      </w:r>
      <w:r w:rsidRPr="00A52F9A">
        <w:rPr>
          <w:rFonts w:cs="Times New Roman"/>
          <w:szCs w:val="28"/>
          <w:lang w:val="en-US"/>
        </w:rPr>
        <w:instrText>r</w:instrText>
      </w:r>
      <w:r w:rsidRPr="00A52F9A">
        <w:rPr>
          <w:rFonts w:cs="Times New Roman"/>
          <w:szCs w:val="28"/>
        </w:rPr>
        <w:instrText xml:space="preserve"> \</w:instrText>
      </w:r>
      <w:r w:rsidRPr="00A52F9A">
        <w:rPr>
          <w:rFonts w:cs="Times New Roman"/>
          <w:szCs w:val="28"/>
          <w:lang w:val="en-US"/>
        </w:rPr>
        <w:instrText>h</w:instrText>
      </w:r>
      <w:r w:rsidRPr="00A52F9A">
        <w:rPr>
          <w:rFonts w:cs="Times New Roman"/>
          <w:szCs w:val="28"/>
        </w:rPr>
        <w:instrText xml:space="preserve"> </w:instrText>
      </w:r>
      <w:r w:rsidR="001526F5" w:rsidRPr="00A52F9A">
        <w:rPr>
          <w:rFonts w:cs="Times New Roman"/>
          <w:szCs w:val="28"/>
        </w:rPr>
        <w:instrText xml:space="preserve"> \* </w:instrText>
      </w:r>
      <w:r w:rsidR="001526F5" w:rsidRPr="00A52F9A">
        <w:rPr>
          <w:rFonts w:cs="Times New Roman"/>
          <w:szCs w:val="28"/>
          <w:lang w:val="en-US"/>
        </w:rPr>
        <w:instrText>MERGEFORMAT</w:instrText>
      </w:r>
      <w:r w:rsidR="001526F5" w:rsidRPr="00A52F9A">
        <w:rPr>
          <w:rFonts w:cs="Times New Roman"/>
          <w:szCs w:val="28"/>
        </w:rPr>
        <w:instrText xml:space="preserve"> </w:instrText>
      </w:r>
      <w:r w:rsidRPr="00A52F9A">
        <w:rPr>
          <w:rFonts w:cs="Times New Roman"/>
          <w:szCs w:val="28"/>
          <w:lang w:val="en-US"/>
        </w:rPr>
      </w:r>
      <w:r w:rsidRPr="00A52F9A">
        <w:rPr>
          <w:rFonts w:cs="Times New Roman"/>
          <w:szCs w:val="28"/>
          <w:lang w:val="en-US"/>
        </w:rPr>
        <w:fldChar w:fldCharType="separate"/>
      </w:r>
      <w:r w:rsidRPr="00A52F9A">
        <w:rPr>
          <w:rFonts w:cs="Times New Roman"/>
          <w:szCs w:val="28"/>
        </w:rPr>
        <w:t>3</w:t>
      </w:r>
      <w:r w:rsidRPr="00A52F9A">
        <w:rPr>
          <w:rFonts w:cs="Times New Roman"/>
          <w:szCs w:val="28"/>
          <w:lang w:val="en-US"/>
        </w:rPr>
        <w:fldChar w:fldCharType="end"/>
      </w:r>
      <w:r w:rsidRPr="00A52F9A">
        <w:rPr>
          <w:rFonts w:cs="Times New Roman"/>
          <w:szCs w:val="28"/>
        </w:rPr>
        <w:t>].</w:t>
      </w:r>
      <w:r w:rsidR="008E0507">
        <w:rPr>
          <w:rFonts w:cs="Times New Roman"/>
          <w:szCs w:val="28"/>
        </w:rPr>
        <w:t xml:space="preserve"> </w:t>
      </w:r>
      <w:r w:rsidRPr="00A52F9A">
        <w:rPr>
          <w:rFonts w:cs="Times New Roman"/>
          <w:szCs w:val="28"/>
        </w:rPr>
        <w:t xml:space="preserve">Дефрагментация пакетов сетевого трафика необходима в случае, если используемый протокол реализует фрагментацию пакетов — при передаче данных размера, больше заданного, некоторые протоколы (например, </w:t>
      </w:r>
      <w:r w:rsidRPr="00A52F9A">
        <w:rPr>
          <w:rFonts w:cs="Times New Roman"/>
          <w:szCs w:val="28"/>
          <w:lang w:val="en-US"/>
        </w:rPr>
        <w:t>TCP</w:t>
      </w:r>
      <w:r w:rsidRPr="00A52F9A">
        <w:rPr>
          <w:rFonts w:cs="Times New Roman"/>
          <w:szCs w:val="28"/>
        </w:rPr>
        <w:t>) разделяют данные на несколько пакетов. При «</w:t>
      </w:r>
      <w:r w:rsidR="00F257B2" w:rsidRPr="00A52F9A">
        <w:rPr>
          <w:rFonts w:cs="Times New Roman"/>
          <w:szCs w:val="28"/>
        </w:rPr>
        <w:t>Прослушке</w:t>
      </w:r>
      <w:r w:rsidRPr="00A52F9A">
        <w:rPr>
          <w:rFonts w:cs="Times New Roman"/>
          <w:szCs w:val="28"/>
        </w:rPr>
        <w:t>» ПС получает только отдельные пакеты, и появляется необходимость в их дефрагментации. По данным о последовательности пакетов, возможно, восстановить исходные данные.</w:t>
      </w:r>
      <w:r w:rsidR="008E0507">
        <w:rPr>
          <w:rFonts w:cs="Times New Roman"/>
          <w:szCs w:val="28"/>
        </w:rPr>
        <w:t xml:space="preserve"> </w:t>
      </w:r>
      <w:r w:rsidRPr="00A52F9A">
        <w:rPr>
          <w:rFonts w:cs="Times New Roman"/>
          <w:szCs w:val="28"/>
        </w:rPr>
        <w:t>Для разбора пакета сетевого трафика необходимо знать протокол, использующийся для передачи данных. В соответствии со спецификацией протокола набор бинарных данных, передающийся по сети, можно интерпретировать как набор полей и значений. По полученным полям и значениям можно судить о корректности сообщений в канале взаимодействия компонентов.</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 xml:space="preserve">Для обеспечения высокой производительности </w:t>
      </w:r>
      <w:r w:rsidR="00F257B2" w:rsidRPr="00A52F9A">
        <w:rPr>
          <w:rFonts w:cs="Times New Roman"/>
          <w:szCs w:val="28"/>
        </w:rPr>
        <w:t>«Прослушки»</w:t>
      </w:r>
      <w:r w:rsidRPr="00A52F9A">
        <w:rPr>
          <w:rFonts w:cs="Times New Roman"/>
          <w:szCs w:val="28"/>
        </w:rPr>
        <w:t xml:space="preserve"> применяется фильтрация сетевого трафика. Для фильтрации используется </w:t>
      </w:r>
      <w:r w:rsidRPr="00A52F9A">
        <w:rPr>
          <w:rFonts w:cs="Times New Roman"/>
          <w:szCs w:val="28"/>
          <w:lang w:val="en-US"/>
        </w:rPr>
        <w:t>Berkeley</w:t>
      </w:r>
      <w:r w:rsidRPr="00A52F9A">
        <w:rPr>
          <w:rFonts w:cs="Times New Roman"/>
          <w:szCs w:val="28"/>
        </w:rPr>
        <w:t xml:space="preserve"> </w:t>
      </w:r>
      <w:r w:rsidRPr="00A52F9A">
        <w:rPr>
          <w:rFonts w:cs="Times New Roman"/>
          <w:szCs w:val="28"/>
          <w:lang w:val="en-US"/>
        </w:rPr>
        <w:t>Packet</w:t>
      </w:r>
      <w:r w:rsidRPr="00A52F9A">
        <w:rPr>
          <w:rFonts w:cs="Times New Roman"/>
          <w:szCs w:val="28"/>
        </w:rPr>
        <w:t xml:space="preserve"> </w:t>
      </w:r>
      <w:r w:rsidRPr="00A52F9A">
        <w:rPr>
          <w:rFonts w:cs="Times New Roman"/>
          <w:szCs w:val="28"/>
          <w:lang w:val="en-US"/>
        </w:rPr>
        <w:t>Filter</w:t>
      </w:r>
      <w:r w:rsidRPr="00A52F9A">
        <w:rPr>
          <w:rFonts w:cs="Times New Roman"/>
          <w:szCs w:val="28"/>
        </w:rPr>
        <w:t xml:space="preserve"> (</w:t>
      </w:r>
      <w:r w:rsidRPr="00A52F9A">
        <w:rPr>
          <w:rFonts w:cs="Times New Roman"/>
          <w:szCs w:val="28"/>
          <w:lang w:val="en-US"/>
        </w:rPr>
        <w:t>BPF</w:t>
      </w:r>
      <w:r w:rsidRPr="00A52F9A">
        <w:rPr>
          <w:rFonts w:cs="Times New Roman"/>
          <w:szCs w:val="28"/>
        </w:rPr>
        <w:t xml:space="preserve">), высокопроизводительный фильтр сетевых пакетов, встроенный в ядро операционной системы (ОС). Высокая производительность достигается за счёт того, что </w:t>
      </w:r>
      <w:r w:rsidRPr="00A52F9A">
        <w:rPr>
          <w:rFonts w:cs="Times New Roman"/>
          <w:szCs w:val="28"/>
          <w:lang w:val="en-US"/>
        </w:rPr>
        <w:t>BPF</w:t>
      </w:r>
      <w:r w:rsidRPr="00A52F9A">
        <w:rPr>
          <w:rFonts w:cs="Times New Roman"/>
          <w:szCs w:val="28"/>
        </w:rPr>
        <w:t xml:space="preserve"> обрабатывает пакеты в пространстве ядра ОС и передаёт в ПС только подходящие.</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 xml:space="preserve">Использование разработанных программных средств для отладки и анализа сетевых взаимодействий ВК помогло значительно сократить затраты времени на наиболее важные и частые задачи. Для просмотра значений полей в </w:t>
      </w:r>
      <w:r w:rsidRPr="00A52F9A">
        <w:rPr>
          <w:rFonts w:cs="Times New Roman"/>
          <w:szCs w:val="28"/>
        </w:rPr>
        <w:lastRenderedPageBreak/>
        <w:t>сообщениях, передаваемых между компонентами вычислительного комплекса, ранее было необходимо реализовывать дополнительные функции в отлаживаемых компонентах, позволяющие просматривать и проверять сообщения перед отправкой или после получения. Для решения этой же задачи с помощью разработанного программного средства отладки и диагностики достаточно: описать структуру сообщений в поддерживаемом формате, запустить «</w:t>
      </w:r>
      <w:r w:rsidR="00F257B2" w:rsidRPr="00A52F9A">
        <w:rPr>
          <w:rFonts w:cs="Times New Roman"/>
          <w:szCs w:val="28"/>
        </w:rPr>
        <w:t>Прослушку</w:t>
      </w:r>
      <w:r w:rsidRPr="00A52F9A">
        <w:rPr>
          <w:rFonts w:cs="Times New Roman"/>
          <w:szCs w:val="28"/>
        </w:rPr>
        <w:t>», сконфигурированную на перехват интересующих пакетов; открыть пользовательский интерфейс. Затраты времени на выполнение данной функции сокращаются на 60%.</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Для отображения изменения значений полей в динамике ранее производилась регистрацию входных и выходных данных компонента в файл, и только после завершения работы компонента производился анализ зарегистрированных данных. Разработанное программное средство позволяет отображать изменения значений полей в динамике прямо во время работы вычислительного комплекса, что позволяет проводить отладку, не дожидаясь окончания работы компонентов.</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Для диагностики наличия соединения и передачи данных, соблюдения временного режима и потерь ранее было необходимо применять анализаторы сетевого трафика общего назначения. Эти анализаторы не учитывают протоколы вычислительных комплексов, разрабатываемых на АО «Концерн «Вега», и, следовательно, требуют дополнительных затрат времени при выполнении обозначенных задач. Программное средство отладки и диагностики сетевых взаимодействий, описанное в этой работе, разработано с учётом используемых в ВК протоколов, что позволяет сократить затраты времени на диагностику на 30%.</w:t>
      </w:r>
    </w:p>
    <w:p w:rsidR="00D447C5" w:rsidRPr="00A52F9A" w:rsidRDefault="00D447C5" w:rsidP="008E0507">
      <w:pPr>
        <w:widowControl w:val="0"/>
        <w:spacing w:line="288" w:lineRule="auto"/>
        <w:ind w:firstLine="709"/>
        <w:rPr>
          <w:rFonts w:cs="Times New Roman"/>
          <w:szCs w:val="28"/>
        </w:rPr>
      </w:pPr>
      <w:r w:rsidRPr="00A52F9A">
        <w:rPr>
          <w:rFonts w:cs="Times New Roman"/>
          <w:szCs w:val="28"/>
        </w:rPr>
        <w:t>Полученные результаты подтверждают эффективность программного средства отладки и диагностики сетевых взаимодействий компонентов вычислительного комплекса.</w:t>
      </w:r>
    </w:p>
    <w:p w:rsidR="00F257B2" w:rsidRPr="00A52F9A" w:rsidRDefault="00F257B2" w:rsidP="008E0507">
      <w:pPr>
        <w:widowControl w:val="0"/>
        <w:spacing w:line="288" w:lineRule="auto"/>
        <w:ind w:firstLine="709"/>
        <w:rPr>
          <w:rFonts w:cs="Times New Roman"/>
          <w:szCs w:val="28"/>
        </w:rPr>
      </w:pPr>
    </w:p>
    <w:p w:rsidR="00D447C5" w:rsidRPr="008E0507" w:rsidRDefault="00F257B2" w:rsidP="008E0507">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8E0507">
        <w:rPr>
          <w:rFonts w:eastAsia="Droid Sans Fallback" w:cs="Times New Roman"/>
          <w:b/>
          <w:bCs/>
          <w:color w:val="00000A"/>
          <w:szCs w:val="28"/>
          <w:lang w:bidi="hi-IN"/>
        </w:rPr>
        <w:t>ЛИТЕРАТУРА</w:t>
      </w:r>
    </w:p>
    <w:p w:rsidR="008E0507" w:rsidRDefault="008E0507" w:rsidP="008E0507">
      <w:pPr>
        <w:widowControl w:val="0"/>
        <w:spacing w:line="288" w:lineRule="auto"/>
        <w:ind w:left="567" w:firstLine="0"/>
        <w:contextualSpacing/>
        <w:rPr>
          <w:rFonts w:cs="Times New Roman"/>
          <w:szCs w:val="28"/>
        </w:rPr>
      </w:pPr>
      <w:bookmarkStart w:id="119" w:name="_Ref11673580"/>
    </w:p>
    <w:p w:rsidR="00D447C5" w:rsidRPr="00A52F9A" w:rsidRDefault="00D447C5" w:rsidP="003B7CA5">
      <w:pPr>
        <w:widowControl w:val="0"/>
        <w:numPr>
          <w:ilvl w:val="0"/>
          <w:numId w:val="11"/>
        </w:numPr>
        <w:spacing w:line="288" w:lineRule="auto"/>
        <w:ind w:left="0" w:firstLine="567"/>
        <w:contextualSpacing/>
        <w:rPr>
          <w:rFonts w:cs="Times New Roman"/>
          <w:szCs w:val="28"/>
        </w:rPr>
      </w:pPr>
      <w:r w:rsidRPr="00A52F9A">
        <w:rPr>
          <w:rFonts w:cs="Times New Roman"/>
          <w:szCs w:val="28"/>
        </w:rPr>
        <w:t>Пистун Е. Н., Завьялов А. В. Методы контроля сетевых  взаимодействий. // Сборник работ 3 НТК МИРЭА — М., 2018.</w:t>
      </w:r>
      <w:bookmarkEnd w:id="119"/>
      <w:r w:rsidRPr="00A52F9A">
        <w:rPr>
          <w:rFonts w:cs="Times New Roman"/>
          <w:szCs w:val="28"/>
        </w:rPr>
        <w:t xml:space="preserve"> </w:t>
      </w:r>
    </w:p>
    <w:p w:rsidR="00D447C5" w:rsidRPr="008E0507" w:rsidRDefault="00D447C5" w:rsidP="003B7CA5">
      <w:pPr>
        <w:widowControl w:val="0"/>
        <w:numPr>
          <w:ilvl w:val="0"/>
          <w:numId w:val="11"/>
        </w:numPr>
        <w:spacing w:line="288" w:lineRule="auto"/>
        <w:ind w:left="0" w:firstLine="567"/>
        <w:contextualSpacing/>
        <w:rPr>
          <w:rFonts w:cs="Times New Roman"/>
          <w:szCs w:val="28"/>
          <w:lang w:val="en-US"/>
        </w:rPr>
      </w:pPr>
      <w:bookmarkStart w:id="120" w:name="_Ref10449348"/>
      <w:bookmarkStart w:id="121" w:name="_Ref11923815"/>
      <w:r w:rsidRPr="00A52F9A">
        <w:rPr>
          <w:rFonts w:cs="Times New Roman"/>
          <w:szCs w:val="28"/>
          <w:lang w:val="en-US"/>
        </w:rPr>
        <w:t>Ethernet</w:t>
      </w:r>
      <w:r w:rsidRPr="008E0507">
        <w:rPr>
          <w:rFonts w:cs="Times New Roman"/>
          <w:szCs w:val="28"/>
          <w:lang w:val="en-US"/>
        </w:rPr>
        <w:t xml:space="preserve"> </w:t>
      </w:r>
      <w:r w:rsidRPr="00A52F9A">
        <w:rPr>
          <w:rFonts w:cs="Times New Roman"/>
          <w:szCs w:val="28"/>
          <w:lang w:val="en-US"/>
        </w:rPr>
        <w:t>capture</w:t>
      </w:r>
      <w:r w:rsidRPr="008E0507">
        <w:rPr>
          <w:rFonts w:cs="Times New Roman"/>
          <w:szCs w:val="28"/>
          <w:lang w:val="en-US"/>
        </w:rPr>
        <w:t xml:space="preserve"> </w:t>
      </w:r>
      <w:r w:rsidRPr="00A52F9A">
        <w:rPr>
          <w:rFonts w:cs="Times New Roman"/>
          <w:szCs w:val="28"/>
          <w:lang w:val="en-US"/>
        </w:rPr>
        <w:t>setup</w:t>
      </w:r>
      <w:r w:rsidRPr="008E0507">
        <w:rPr>
          <w:rFonts w:cs="Times New Roman"/>
          <w:szCs w:val="28"/>
          <w:lang w:val="en-US"/>
        </w:rPr>
        <w:t xml:space="preserve">. </w:t>
      </w:r>
      <w:r w:rsidR="008E0507" w:rsidRPr="008E0507">
        <w:rPr>
          <w:rFonts w:cs="Times New Roman"/>
          <w:szCs w:val="28"/>
          <w:lang w:val="en-US"/>
        </w:rPr>
        <w:t xml:space="preserve">– </w:t>
      </w:r>
      <w:r w:rsidRPr="00A52F9A">
        <w:rPr>
          <w:rFonts w:cs="Times New Roman"/>
          <w:szCs w:val="28"/>
        </w:rPr>
        <w:t>Режим</w:t>
      </w:r>
      <w:r w:rsidRPr="008E0507">
        <w:rPr>
          <w:rFonts w:cs="Times New Roman"/>
          <w:szCs w:val="28"/>
          <w:lang w:val="en-US"/>
        </w:rPr>
        <w:t xml:space="preserve"> </w:t>
      </w:r>
      <w:r w:rsidRPr="00A52F9A">
        <w:rPr>
          <w:rFonts w:cs="Times New Roman"/>
          <w:szCs w:val="28"/>
        </w:rPr>
        <w:t>доступа</w:t>
      </w:r>
      <w:r w:rsidRPr="008E0507">
        <w:rPr>
          <w:rFonts w:cs="Times New Roman"/>
          <w:szCs w:val="28"/>
          <w:lang w:val="en-US"/>
        </w:rPr>
        <w:t>:</w:t>
      </w:r>
      <w:bookmarkEnd w:id="120"/>
      <w:r w:rsidRPr="008E0507">
        <w:rPr>
          <w:rFonts w:cs="Times New Roman"/>
          <w:szCs w:val="28"/>
          <w:lang w:val="en-US"/>
        </w:rPr>
        <w:t xml:space="preserve"> </w:t>
      </w:r>
      <w:r w:rsidRPr="00A52F9A">
        <w:rPr>
          <w:rFonts w:cs="Times New Roman"/>
          <w:szCs w:val="28"/>
          <w:lang w:val="en-US"/>
        </w:rPr>
        <w:t>https</w:t>
      </w:r>
      <w:r w:rsidRPr="008E0507">
        <w:rPr>
          <w:rFonts w:cs="Times New Roman"/>
          <w:szCs w:val="28"/>
          <w:lang w:val="en-US"/>
        </w:rPr>
        <w:t>://</w:t>
      </w:r>
      <w:r w:rsidRPr="00A52F9A">
        <w:rPr>
          <w:rFonts w:cs="Times New Roman"/>
          <w:szCs w:val="28"/>
          <w:lang w:val="en-US"/>
        </w:rPr>
        <w:t>wiki</w:t>
      </w:r>
      <w:r w:rsidRPr="008E0507">
        <w:rPr>
          <w:rFonts w:cs="Times New Roman"/>
          <w:szCs w:val="28"/>
          <w:lang w:val="en-US"/>
        </w:rPr>
        <w:t>.</w:t>
      </w:r>
      <w:r w:rsidRPr="00A52F9A">
        <w:rPr>
          <w:rFonts w:cs="Times New Roman"/>
          <w:szCs w:val="28"/>
          <w:lang w:val="en-US"/>
        </w:rPr>
        <w:t>wireshark</w:t>
      </w:r>
      <w:r w:rsidRPr="008E0507">
        <w:rPr>
          <w:rFonts w:cs="Times New Roman"/>
          <w:szCs w:val="28"/>
          <w:lang w:val="en-US"/>
        </w:rPr>
        <w:t>.</w:t>
      </w:r>
      <w:r w:rsidRPr="00A52F9A">
        <w:rPr>
          <w:rFonts w:cs="Times New Roman"/>
          <w:szCs w:val="28"/>
          <w:lang w:val="en-US"/>
        </w:rPr>
        <w:t>org</w:t>
      </w:r>
      <w:r w:rsidRPr="008E0507">
        <w:rPr>
          <w:rFonts w:cs="Times New Roman"/>
          <w:szCs w:val="28"/>
          <w:lang w:val="en-US"/>
        </w:rPr>
        <w:t>/</w:t>
      </w:r>
      <w:r w:rsidR="008E0507" w:rsidRPr="008E0507">
        <w:rPr>
          <w:rFonts w:cs="Times New Roman"/>
          <w:szCs w:val="28"/>
          <w:lang w:val="en-US"/>
        </w:rPr>
        <w:t xml:space="preserve"> </w:t>
      </w:r>
      <w:r w:rsidRPr="00A52F9A">
        <w:rPr>
          <w:rFonts w:cs="Times New Roman"/>
          <w:szCs w:val="28"/>
          <w:lang w:val="en-US"/>
        </w:rPr>
        <w:t>CaptureSetup</w:t>
      </w:r>
      <w:r w:rsidRPr="008E0507">
        <w:rPr>
          <w:rFonts w:cs="Times New Roman"/>
          <w:szCs w:val="28"/>
          <w:lang w:val="en-US"/>
        </w:rPr>
        <w:t>/</w:t>
      </w:r>
      <w:r w:rsidRPr="00A52F9A">
        <w:rPr>
          <w:rFonts w:cs="Times New Roman"/>
          <w:szCs w:val="28"/>
          <w:lang w:val="en-US"/>
        </w:rPr>
        <w:t>Ethernet</w:t>
      </w:r>
      <w:r w:rsidRPr="008E0507">
        <w:rPr>
          <w:rFonts w:cs="Times New Roman"/>
          <w:szCs w:val="28"/>
          <w:lang w:val="en-US"/>
        </w:rPr>
        <w:t xml:space="preserve"> (</w:t>
      </w:r>
      <w:r w:rsidRPr="00A52F9A">
        <w:rPr>
          <w:rFonts w:cs="Times New Roman"/>
          <w:szCs w:val="28"/>
        </w:rPr>
        <w:t>дата</w:t>
      </w:r>
      <w:r w:rsidRPr="008E0507">
        <w:rPr>
          <w:rFonts w:cs="Times New Roman"/>
          <w:szCs w:val="28"/>
          <w:lang w:val="en-US"/>
        </w:rPr>
        <w:t xml:space="preserve"> </w:t>
      </w:r>
      <w:r w:rsidRPr="00A52F9A">
        <w:rPr>
          <w:rFonts w:cs="Times New Roman"/>
          <w:szCs w:val="28"/>
        </w:rPr>
        <w:t>обращения</w:t>
      </w:r>
      <w:r w:rsidRPr="008E0507">
        <w:rPr>
          <w:rFonts w:cs="Times New Roman"/>
          <w:szCs w:val="28"/>
          <w:lang w:val="en-US"/>
        </w:rPr>
        <w:t>: 18.06.2018).</w:t>
      </w:r>
      <w:bookmarkEnd w:id="121"/>
      <w:r w:rsidRPr="008E0507">
        <w:rPr>
          <w:rFonts w:cs="Times New Roman"/>
          <w:szCs w:val="28"/>
          <w:lang w:val="en-US"/>
        </w:rPr>
        <w:t xml:space="preserve"> </w:t>
      </w:r>
    </w:p>
    <w:p w:rsidR="008E0507" w:rsidRDefault="00D447C5" w:rsidP="003B7CA5">
      <w:pPr>
        <w:widowControl w:val="0"/>
        <w:numPr>
          <w:ilvl w:val="0"/>
          <w:numId w:val="11"/>
        </w:numPr>
        <w:spacing w:line="288" w:lineRule="auto"/>
        <w:ind w:left="0" w:firstLine="567"/>
        <w:contextualSpacing/>
        <w:rPr>
          <w:rFonts w:cs="Times New Roman"/>
          <w:szCs w:val="28"/>
        </w:rPr>
      </w:pPr>
      <w:bookmarkStart w:id="122" w:name="_Ref11919612"/>
      <w:r w:rsidRPr="00A52F9A">
        <w:rPr>
          <w:rFonts w:cs="Times New Roman"/>
          <w:szCs w:val="28"/>
        </w:rPr>
        <w:t xml:space="preserve">Руководство по технологиям объединённых сетей. </w:t>
      </w:r>
      <w:r w:rsidR="008E0507">
        <w:rPr>
          <w:rFonts w:cs="Times New Roman"/>
          <w:szCs w:val="28"/>
        </w:rPr>
        <w:t xml:space="preserve">– </w:t>
      </w:r>
      <w:r w:rsidRPr="00A52F9A">
        <w:rPr>
          <w:rFonts w:cs="Times New Roman"/>
          <w:szCs w:val="28"/>
        </w:rPr>
        <w:t xml:space="preserve">4-е изд. — М.: Вильямс, 2005. </w:t>
      </w:r>
      <w:r w:rsidR="008E0507">
        <w:rPr>
          <w:rFonts w:cs="Times New Roman"/>
          <w:szCs w:val="28"/>
        </w:rPr>
        <w:t xml:space="preserve">– </w:t>
      </w:r>
      <w:r w:rsidRPr="00A52F9A">
        <w:rPr>
          <w:rFonts w:cs="Times New Roman"/>
          <w:szCs w:val="28"/>
        </w:rPr>
        <w:t>ISBN 5-8459-0787-X.</w:t>
      </w:r>
      <w:bookmarkEnd w:id="122"/>
    </w:p>
    <w:p w:rsidR="008E0507" w:rsidRDefault="008E0507" w:rsidP="008E0507">
      <w:pPr>
        <w:pStyle w:val="aff2"/>
      </w:pPr>
      <w:r>
        <w:br w:type="page"/>
      </w:r>
    </w:p>
    <w:p w:rsidR="00D447C5" w:rsidRPr="00A52F9A" w:rsidRDefault="00D447C5" w:rsidP="00C538A5">
      <w:pPr>
        <w:widowControl w:val="0"/>
        <w:tabs>
          <w:tab w:val="left" w:pos="0"/>
        </w:tabs>
        <w:autoSpaceDN w:val="0"/>
        <w:spacing w:line="288" w:lineRule="auto"/>
        <w:ind w:firstLine="0"/>
        <w:rPr>
          <w:rFonts w:eastAsia="Calibri" w:cs="Times New Roman"/>
          <w:b/>
          <w:szCs w:val="28"/>
        </w:rPr>
      </w:pPr>
      <w:r w:rsidRPr="00A52F9A">
        <w:rPr>
          <w:rFonts w:eastAsia="Calibri" w:cs="Times New Roman"/>
          <w:b/>
          <w:szCs w:val="28"/>
        </w:rPr>
        <w:lastRenderedPageBreak/>
        <w:t>УДК 004.4’2</w:t>
      </w:r>
    </w:p>
    <w:p w:rsidR="00F257B2" w:rsidRPr="00A52F9A" w:rsidRDefault="00F257B2" w:rsidP="004B4887">
      <w:pPr>
        <w:widowControl w:val="0"/>
        <w:tabs>
          <w:tab w:val="left" w:pos="0"/>
        </w:tabs>
        <w:autoSpaceDN w:val="0"/>
        <w:spacing w:line="288" w:lineRule="auto"/>
        <w:ind w:firstLine="567"/>
        <w:rPr>
          <w:rFonts w:eastAsia="Calibri" w:cs="Times New Roman"/>
          <w:b/>
          <w:szCs w:val="28"/>
        </w:rPr>
      </w:pPr>
    </w:p>
    <w:p w:rsidR="00D447C5" w:rsidRPr="00A52F9A" w:rsidRDefault="00D447C5" w:rsidP="008E0507">
      <w:pPr>
        <w:pStyle w:val="10"/>
        <w:widowControl w:val="0"/>
        <w:ind w:firstLine="0"/>
        <w:rPr>
          <w:rFonts w:eastAsia="Times New Roman"/>
          <w:spacing w:val="0"/>
          <w:lang w:val="x-none"/>
        </w:rPr>
      </w:pPr>
      <w:bookmarkStart w:id="123" w:name="_Toc497399423"/>
      <w:bookmarkStart w:id="124" w:name="_Toc497399174"/>
      <w:bookmarkStart w:id="125" w:name="_Toc497395918"/>
      <w:bookmarkStart w:id="126" w:name="_Toc497395464"/>
      <w:bookmarkStart w:id="127" w:name="_Toc497394658"/>
      <w:bookmarkStart w:id="128" w:name="_Toc23516131"/>
      <w:bookmarkStart w:id="129" w:name="_Toc23517101"/>
      <w:r w:rsidRPr="00A52F9A">
        <w:rPr>
          <w:rFonts w:eastAsia="Times New Roman"/>
          <w:spacing w:val="0"/>
        </w:rPr>
        <w:t>СИСТЕМА УПРАВЛЕНИЯ СЕТЕВЫМИ ВЗАИМОДЕЙСТВИЯМИ В ВЫЧИСЛИТЕЛЬНОМ КОМПЛЕКСЕ</w:t>
      </w:r>
      <w:bookmarkEnd w:id="123"/>
      <w:bookmarkEnd w:id="124"/>
      <w:bookmarkEnd w:id="125"/>
      <w:bookmarkEnd w:id="126"/>
      <w:bookmarkEnd w:id="127"/>
      <w:bookmarkEnd w:id="128"/>
      <w:bookmarkEnd w:id="129"/>
      <w:r w:rsidRPr="00A52F9A">
        <w:rPr>
          <w:rFonts w:eastAsia="Times New Roman"/>
          <w:spacing w:val="0"/>
        </w:rPr>
        <w:t xml:space="preserve"> </w:t>
      </w:r>
    </w:p>
    <w:p w:rsidR="008E0507" w:rsidRPr="008E0507" w:rsidRDefault="008E0507" w:rsidP="008E0507">
      <w:pPr>
        <w:pStyle w:val="10"/>
        <w:widowControl w:val="0"/>
        <w:ind w:firstLine="0"/>
        <w:rPr>
          <w:rFonts w:eastAsia="Times New Roman"/>
          <w:b w:val="0"/>
          <w:caps w:val="0"/>
          <w:spacing w:val="0"/>
          <w:sz w:val="28"/>
        </w:rPr>
      </w:pPr>
      <w:bookmarkStart w:id="130" w:name="_Toc23516132"/>
      <w:bookmarkStart w:id="131" w:name="_Toc23517102"/>
    </w:p>
    <w:p w:rsidR="00F257B2" w:rsidRPr="008E0507" w:rsidRDefault="00D82929" w:rsidP="008E0507">
      <w:pPr>
        <w:pStyle w:val="10"/>
        <w:widowControl w:val="0"/>
        <w:ind w:firstLine="0"/>
        <w:rPr>
          <w:rFonts w:eastAsia="Times New Roman"/>
          <w:b w:val="0"/>
          <w:i/>
          <w:spacing w:val="0"/>
          <w:sz w:val="28"/>
        </w:rPr>
      </w:pPr>
      <w:r w:rsidRPr="008E0507">
        <w:rPr>
          <w:rFonts w:eastAsia="Times New Roman"/>
          <w:b w:val="0"/>
          <w:i/>
          <w:caps w:val="0"/>
          <w:spacing w:val="0"/>
          <w:sz w:val="28"/>
        </w:rPr>
        <w:t xml:space="preserve">Свинцова </w:t>
      </w:r>
      <w:r w:rsidR="00D447C5" w:rsidRPr="008E0507">
        <w:rPr>
          <w:rFonts w:eastAsia="Times New Roman"/>
          <w:b w:val="0"/>
          <w:i/>
          <w:spacing w:val="0"/>
          <w:sz w:val="28"/>
        </w:rPr>
        <w:t>А.А</w:t>
      </w:r>
      <w:r w:rsidR="00F257B2" w:rsidRPr="008E0507">
        <w:rPr>
          <w:rFonts w:eastAsia="Times New Roman"/>
          <w:b w:val="0"/>
          <w:i/>
          <w:caps w:val="0"/>
          <w:spacing w:val="0"/>
          <w:sz w:val="28"/>
        </w:rPr>
        <w:t>.</w:t>
      </w:r>
      <w:r w:rsidR="008E0507" w:rsidRPr="008E0507">
        <w:rPr>
          <w:rFonts w:eastAsia="Times New Roman"/>
          <w:b w:val="0"/>
          <w:i/>
          <w:caps w:val="0"/>
          <w:spacing w:val="0"/>
          <w:sz w:val="28"/>
        </w:rPr>
        <w:t xml:space="preserve"> – </w:t>
      </w:r>
      <w:r w:rsidR="00F257B2" w:rsidRPr="008E0507">
        <w:rPr>
          <w:rFonts w:eastAsia="Times New Roman"/>
          <w:b w:val="0"/>
          <w:i/>
          <w:caps w:val="0"/>
          <w:spacing w:val="0"/>
          <w:sz w:val="28"/>
        </w:rPr>
        <w:t>студентка 2 курса магистратуры РТУ МИРЭА</w:t>
      </w:r>
      <w:bookmarkEnd w:id="130"/>
      <w:bookmarkEnd w:id="131"/>
      <w:r w:rsidR="008E0507" w:rsidRPr="008E0507">
        <w:rPr>
          <w:rFonts w:eastAsia="Times New Roman"/>
          <w:b w:val="0"/>
          <w:i/>
          <w:caps w:val="0"/>
          <w:spacing w:val="0"/>
          <w:sz w:val="28"/>
        </w:rPr>
        <w:t>,</w:t>
      </w:r>
    </w:p>
    <w:p w:rsidR="00D447C5" w:rsidRPr="008E0507" w:rsidRDefault="00D82929" w:rsidP="008E0507">
      <w:pPr>
        <w:pStyle w:val="10"/>
        <w:widowControl w:val="0"/>
        <w:ind w:firstLine="0"/>
        <w:rPr>
          <w:rFonts w:eastAsia="Times New Roman"/>
          <w:b w:val="0"/>
          <w:i/>
          <w:spacing w:val="0"/>
          <w:sz w:val="28"/>
        </w:rPr>
      </w:pPr>
      <w:bookmarkStart w:id="132" w:name="_Toc23516133"/>
      <w:bookmarkStart w:id="133" w:name="_Toc23517103"/>
      <w:r w:rsidRPr="008E0507">
        <w:rPr>
          <w:rFonts w:eastAsia="Times New Roman"/>
          <w:b w:val="0"/>
          <w:i/>
          <w:caps w:val="0"/>
          <w:spacing w:val="0"/>
          <w:sz w:val="28"/>
        </w:rPr>
        <w:t xml:space="preserve">Завьялов </w:t>
      </w:r>
      <w:r w:rsidR="00D447C5" w:rsidRPr="008E0507">
        <w:rPr>
          <w:rFonts w:eastAsia="Times New Roman"/>
          <w:b w:val="0"/>
          <w:i/>
          <w:spacing w:val="0"/>
          <w:sz w:val="28"/>
        </w:rPr>
        <w:t>А.В.</w:t>
      </w:r>
      <w:r w:rsidR="008E0507" w:rsidRPr="008E0507">
        <w:rPr>
          <w:rFonts w:eastAsia="Times New Roman"/>
          <w:b w:val="0"/>
          <w:i/>
          <w:spacing w:val="0"/>
          <w:sz w:val="28"/>
        </w:rPr>
        <w:t xml:space="preserve"> –</w:t>
      </w:r>
      <w:r w:rsidR="00F257B2" w:rsidRPr="008E0507">
        <w:rPr>
          <w:rFonts w:eastAsia="Times New Roman"/>
          <w:b w:val="0"/>
          <w:i/>
          <w:spacing w:val="0"/>
          <w:sz w:val="28"/>
        </w:rPr>
        <w:t xml:space="preserve"> </w:t>
      </w:r>
      <w:r w:rsidR="00171377" w:rsidRPr="008E0507">
        <w:rPr>
          <w:rFonts w:eastAsia="Times New Roman"/>
          <w:b w:val="0"/>
          <w:i/>
          <w:caps w:val="0"/>
          <w:spacing w:val="0"/>
          <w:sz w:val="28"/>
        </w:rPr>
        <w:t>доцент</w:t>
      </w:r>
      <w:r w:rsidR="00F257B2" w:rsidRPr="008E0507">
        <w:rPr>
          <w:rFonts w:eastAsia="Times New Roman"/>
          <w:b w:val="0"/>
          <w:i/>
          <w:spacing w:val="0"/>
          <w:sz w:val="28"/>
        </w:rPr>
        <w:t xml:space="preserve"> </w:t>
      </w:r>
      <w:bookmarkEnd w:id="132"/>
      <w:bookmarkEnd w:id="133"/>
      <w:r w:rsidR="008E0507" w:rsidRPr="008E0507">
        <w:rPr>
          <w:rFonts w:eastAsia="Times New Roman"/>
          <w:b w:val="0"/>
          <w:i/>
          <w:spacing w:val="0"/>
          <w:sz w:val="28"/>
        </w:rPr>
        <w:t>РТУ МИРЭА</w:t>
      </w:r>
    </w:p>
    <w:p w:rsidR="00D82929" w:rsidRPr="008E0507" w:rsidRDefault="00D82929" w:rsidP="008E0507">
      <w:pPr>
        <w:widowControl w:val="0"/>
        <w:spacing w:line="288" w:lineRule="auto"/>
        <w:ind w:firstLine="0"/>
        <w:rPr>
          <w:szCs w:val="28"/>
        </w:rPr>
      </w:pPr>
    </w:p>
    <w:p w:rsidR="00D447C5" w:rsidRPr="00A52F9A" w:rsidRDefault="00D447C5" w:rsidP="008E0507">
      <w:pPr>
        <w:widowControl w:val="0"/>
        <w:tabs>
          <w:tab w:val="left" w:pos="0"/>
        </w:tabs>
        <w:autoSpaceDN w:val="0"/>
        <w:spacing w:line="288" w:lineRule="auto"/>
        <w:ind w:firstLine="709"/>
        <w:rPr>
          <w:rFonts w:eastAsia="Calibri" w:cs="Times New Roman"/>
          <w:i/>
          <w:szCs w:val="28"/>
        </w:rPr>
      </w:pPr>
      <w:r w:rsidRPr="00A52F9A">
        <w:rPr>
          <w:rFonts w:eastAsia="Calibri" w:cs="Times New Roman"/>
          <w:b/>
          <w:i/>
          <w:szCs w:val="28"/>
        </w:rPr>
        <w:t xml:space="preserve">Аннотация: </w:t>
      </w:r>
      <w:r w:rsidRPr="00A52F9A">
        <w:rPr>
          <w:rFonts w:eastAsia="Calibri" w:cs="Times New Roman"/>
          <w:i/>
          <w:szCs w:val="28"/>
        </w:rPr>
        <w:t>В статье рассматривается технология управления сетевыми взаимодействиями с использованием программных средств для сокращения временных затрат на отладку распределенных вычислительных комплексов. Определены основные причины возникновения значительных временных затрат и на основании анализа существующих технологий сформулированы требования к системе управления сетевыми взаимодействиями для автоматизации наиболее затратных задач отладки. Описана модель системы управления сетевыми взаимодействиями, реализующая предъявляемые требования так, чтобы исключить или минимизировать влияние отладочных средств на штатную работу комплекса. Приведена сравнительная оценка характеристик разработанной модели с существующими вариантами решения поставленных задач отладки.</w:t>
      </w:r>
    </w:p>
    <w:p w:rsidR="00D447C5" w:rsidRPr="00A52F9A" w:rsidRDefault="00D447C5" w:rsidP="008E0507">
      <w:pPr>
        <w:widowControl w:val="0"/>
        <w:tabs>
          <w:tab w:val="left" w:pos="0"/>
        </w:tabs>
        <w:autoSpaceDN w:val="0"/>
        <w:spacing w:line="288" w:lineRule="auto"/>
        <w:ind w:firstLine="709"/>
        <w:rPr>
          <w:rFonts w:eastAsia="Calibri" w:cs="Times New Roman"/>
          <w:i/>
          <w:szCs w:val="28"/>
        </w:rPr>
      </w:pPr>
      <w:r w:rsidRPr="00A52F9A">
        <w:rPr>
          <w:rFonts w:eastAsia="Calibri" w:cs="Times New Roman"/>
          <w:b/>
          <w:i/>
          <w:szCs w:val="28"/>
        </w:rPr>
        <w:t>Ключевые слова:</w:t>
      </w:r>
      <w:r w:rsidRPr="00A52F9A">
        <w:rPr>
          <w:rFonts w:eastAsia="Calibri" w:cs="Times New Roman"/>
          <w:i/>
          <w:szCs w:val="28"/>
        </w:rPr>
        <w:t xml:space="preserve"> вычислительный комплекс, сетевые взаимодействия, конфигурирование, мониторинг состояния, мониторинг данных, анализаторы трафика</w:t>
      </w:r>
    </w:p>
    <w:p w:rsidR="008E0507" w:rsidRDefault="008E0507" w:rsidP="008E0507">
      <w:pPr>
        <w:widowControl w:val="0"/>
        <w:autoSpaceDN w:val="0"/>
        <w:spacing w:line="288" w:lineRule="auto"/>
        <w:ind w:firstLine="709"/>
        <w:rPr>
          <w:rFonts w:eastAsia="Calibri" w:cs="Times New Roman"/>
          <w:szCs w:val="28"/>
        </w:rPr>
      </w:pPr>
    </w:p>
    <w:p w:rsidR="00D447C5" w:rsidRPr="00A52F9A" w:rsidRDefault="00D447C5" w:rsidP="008E0507">
      <w:pPr>
        <w:widowControl w:val="0"/>
        <w:autoSpaceDN w:val="0"/>
        <w:spacing w:line="288" w:lineRule="auto"/>
        <w:ind w:firstLine="709"/>
        <w:rPr>
          <w:rFonts w:eastAsia="Calibri" w:cs="Times New Roman"/>
          <w:szCs w:val="28"/>
        </w:rPr>
      </w:pPr>
      <w:r w:rsidRPr="00A52F9A">
        <w:rPr>
          <w:rFonts w:eastAsia="Calibri" w:cs="Times New Roman"/>
          <w:szCs w:val="28"/>
        </w:rPr>
        <w:t>Распределенные вычислительные комплексы, как правило, состоят из большого числа компонентов, взаимосвязанных по локальной сети. Для того чтобы такие комплексы в полной мере решали поставленные задачи, требуется не только исключить сбои в работе каждого из компонентов, но и обеспечить их корректную интеграцию [1].</w:t>
      </w:r>
    </w:p>
    <w:p w:rsidR="00D447C5" w:rsidRPr="00A52F9A" w:rsidRDefault="00D447C5" w:rsidP="008E0507">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Ввиду того, что ошибки, допущенные при интеграции, даже при корректной работе всех компонентов могут привести к нарушениям работы комплексов, при внесении любых изменений в структуру необходимо обязательно проводить проверки корректности заданных параметров каналов связи, а также иметь возможность получать информацию о состоянии этих каналов во время выполнения. Очевидно, что с увеличением числа компонентов и связей между ними сложность таких проверок многократно </w:t>
      </w:r>
      <w:r w:rsidRPr="00A52F9A">
        <w:rPr>
          <w:rFonts w:eastAsia="Times New Roman" w:cs="Times New Roman"/>
          <w:szCs w:val="28"/>
          <w:lang w:eastAsia="ru-RU"/>
        </w:rPr>
        <w:lastRenderedPageBreak/>
        <w:t>возрастает. Поэтому для крупных вычислительных комплексов затраты на конфигурирование и мониторинг состояния соединений зачастую значительно замедляют процесс разработки комплекса в целом. Целью исследования является сокращение временных затрат на отладку вычислительных комплексов за счет разработки новой технологии управления сетевыми взаимодействиями.</w:t>
      </w:r>
    </w:p>
    <w:p w:rsidR="00D447C5" w:rsidRPr="00A52F9A" w:rsidRDefault="00D447C5" w:rsidP="008E0507">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В процессе исследования были выявлены три обобщенные причины возникновения подобных затрат, существующие в АО «Концерн «Вега»:</w:t>
      </w:r>
    </w:p>
    <w:p w:rsidR="00D447C5" w:rsidRPr="00A52F9A" w:rsidRDefault="00D447C5" w:rsidP="003B7CA5">
      <w:pPr>
        <w:widowControl w:val="0"/>
        <w:numPr>
          <w:ilvl w:val="0"/>
          <w:numId w:val="13"/>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Отсутствие единого полного описания конфигурации комплекса.</w:t>
      </w:r>
    </w:p>
    <w:p w:rsidR="00D447C5" w:rsidRPr="00A52F9A" w:rsidRDefault="00D447C5" w:rsidP="003B7CA5">
      <w:pPr>
        <w:widowControl w:val="0"/>
        <w:numPr>
          <w:ilvl w:val="0"/>
          <w:numId w:val="13"/>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Отсутствие технологии автоматизированной проверки и настройки параметров сетевых взаимодействий.</w:t>
      </w:r>
    </w:p>
    <w:p w:rsidR="00D447C5" w:rsidRPr="00A52F9A" w:rsidRDefault="00D447C5" w:rsidP="003B7CA5">
      <w:pPr>
        <w:widowControl w:val="0"/>
        <w:numPr>
          <w:ilvl w:val="0"/>
          <w:numId w:val="13"/>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Неприменимость общедоступных средств мониторинга каналов взаимодействия ввиду сложности прикладных протоколов, используемых в Концерне.</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Анализ возможностей и недостатков современных технологий конфигурирования распределённых приложений, как широко распространенных, так и разработанных в Концерне, позволил сформулировать минимальный набор функций системы, необходимых для решения выявленных проблем. Система управления сетевыми взаимодействиями в вычислительном комплексе должна предоставлять возможности автоматизированного сбора, анализа и корректирования сетевых настроек, распределённого запуска и остановки компонентов, а также мониторинга состояния и данных каналов взаимодействия. При этом для обеспечения совместимости системы с существующими комплексами без доработки, нужно при разработке использовать одни и </w:t>
      </w:r>
      <w:r w:rsidR="00171377" w:rsidRPr="00A52F9A">
        <w:rPr>
          <w:rFonts w:eastAsia="Times New Roman" w:cs="Times New Roman"/>
          <w:szCs w:val="28"/>
          <w:lang w:eastAsia="ru-RU"/>
        </w:rPr>
        <w:t>те же</w:t>
      </w:r>
      <w:r w:rsidRPr="00A52F9A">
        <w:rPr>
          <w:rFonts w:eastAsia="Times New Roman" w:cs="Times New Roman"/>
          <w:szCs w:val="28"/>
          <w:lang w:eastAsia="ru-RU"/>
        </w:rPr>
        <w:t xml:space="preserve"> технологии задания параметров и организации информационного обмена, и предусмотреть возможность отключения отладочного ПО после установки комплекса на штатное оборудование. Применение системы управления сетевыми взаимодействиями во время выполнения комплекса не должно затрагивать алгоритмы работы компонентов, не относящиеся к информационному обмену, и нарушать временной режим передачи сообщений.</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С учетом описанных требований и ограничений проектирования, разработана модель системы управления сетевыми взаимодействиями. Данная модель предполагает разделение задач на управление конфигурацией (в смысле анализа и внесения изменений в структуру комплекса) и мониторинг состояния вычислительных комплексов, выполняемые различными программными компонентами системы. При этом компоненты распределены по уровням </w:t>
      </w:r>
      <w:r w:rsidRPr="00A52F9A">
        <w:rPr>
          <w:rFonts w:eastAsia="Times New Roman" w:cs="Times New Roman"/>
          <w:szCs w:val="28"/>
          <w:lang w:eastAsia="ru-RU"/>
        </w:rPr>
        <w:lastRenderedPageBreak/>
        <w:t>абстракции – уровень вычислительного комплекса, уровень вычислительного узла и уровень канала взаимодействиями, – что позволяет обеспечить удаленный доступ к внутренним данным вычислительных узлов и масштабируемость системы при добавлении новых узлов, компонентов или каналов взаимодействия.</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Мониторинг состояния и управление процессом информационного обмена в каналах взаимодействия, согласно модели, производится с использованием анализаторов трафика двух типов, различающихся по  способу перехвата сообщений [2] – посредник и </w:t>
      </w:r>
      <w:r w:rsidR="00171377" w:rsidRPr="00A52F9A">
        <w:rPr>
          <w:rFonts w:eastAsia="Times New Roman" w:cs="Times New Roman"/>
          <w:szCs w:val="28"/>
          <w:lang w:eastAsia="ru-RU"/>
        </w:rPr>
        <w:t>«Прослушка»</w:t>
      </w:r>
      <w:r w:rsidRPr="00A52F9A">
        <w:rPr>
          <w:rFonts w:eastAsia="Times New Roman" w:cs="Times New Roman"/>
          <w:szCs w:val="28"/>
          <w:lang w:eastAsia="ru-RU"/>
        </w:rPr>
        <w:t>. Несмотря на то, что анализаторы предназначены для решения сходных задач, в некоторых случаях особенности их реализации (например, отсутствие задержки при перехвате сообщений или возможность подмены сообщений в канале)  могут повлиять на выбор используемого программного средства. Анализаторы трафика, входящие в систему управления сетевыми взаимодействиями [3,4], разработаны специально для отладки вычислительных комплексов и обеспечивают возможность добавления новых функций обработки данных в связи с возникающими потребностями разработчиков.</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Результаты анализа перехваченных данных в каждом конкретном канале взаимодействия отображаются на мониторе канала. Для получения обобщенной информации о состоянии комплекса используется монитор вычислительного комплекса.</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Управление конфигурацией комплекса производится при помощи менеджера вычислительного комплекса и менеджера вычислительного узла. Менеджер вычислительного комплекса предназначен для формирования полного описания, сбора, анализа и отображения обобщенной информации о конфигурации, а также предоставляет пользователю единый (на весь вычислительный комплекс) графический интерфейс для внесения изменений в структуру комплекса и управления процессом передачи данных между компонентами на удаленных вычислительных узлах. При этом обработка действий пользователя заключается в формировании соответствующего запроса или команды и их отправки в менеджер вычислительного узла. Реальные вычисления производятся на конкретном узле, а их результаты передаются обратно менеджеру вычислительного комплекса. Таким образом, для менеджера вычислительного узла отсутствует необходимость в каком-либо пользовательском интерфейсе, что позволяет реализовать его в виде демона (для </w:t>
      </w:r>
      <w:r w:rsidRPr="00A52F9A">
        <w:rPr>
          <w:rFonts w:eastAsia="Times New Roman" w:cs="Times New Roman"/>
          <w:szCs w:val="28"/>
          <w:lang w:val="en-US" w:eastAsia="ru-RU"/>
        </w:rPr>
        <w:t>Unix</w:t>
      </w:r>
      <w:r w:rsidRPr="00A52F9A">
        <w:rPr>
          <w:rFonts w:eastAsia="Times New Roman" w:cs="Times New Roman"/>
          <w:szCs w:val="28"/>
          <w:lang w:eastAsia="ru-RU"/>
        </w:rPr>
        <w:t xml:space="preserve">-систем) или службы (в ОС </w:t>
      </w:r>
      <w:r w:rsidRPr="00A52F9A">
        <w:rPr>
          <w:rFonts w:eastAsia="Times New Roman" w:cs="Times New Roman"/>
          <w:szCs w:val="28"/>
          <w:lang w:val="en-US" w:eastAsia="ru-RU"/>
        </w:rPr>
        <w:t>Windows</w:t>
      </w:r>
      <w:r w:rsidRPr="00A52F9A">
        <w:rPr>
          <w:rFonts w:eastAsia="Times New Roman" w:cs="Times New Roman"/>
          <w:szCs w:val="28"/>
          <w:lang w:eastAsia="ru-RU"/>
        </w:rPr>
        <w:t>).</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 xml:space="preserve">Методика использования системы управления сетевыми </w:t>
      </w:r>
      <w:r w:rsidRPr="00A52F9A">
        <w:rPr>
          <w:rFonts w:eastAsia="Times New Roman" w:cs="Times New Roman"/>
          <w:szCs w:val="28"/>
          <w:lang w:eastAsia="ru-RU"/>
        </w:rPr>
        <w:lastRenderedPageBreak/>
        <w:t>взаимодействиями содержит следующие основные шаги:</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Формирование описания структуры комплекса.</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Получение сведений о сетевых настройках компонентов.</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Проверка соответствия параметров взаимодействующих компонентов.</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Внесение изменений в структуру комплекса (при необходимости).</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Запуск сеанса взаимодействия компонентов.</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Мониторинг каналов взаимодействия в различных условиях.</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Управление обменом данных в выбранных каналах.</w:t>
      </w:r>
    </w:p>
    <w:p w:rsidR="00D447C5" w:rsidRPr="00A52F9A" w:rsidRDefault="00D447C5" w:rsidP="003B7CA5">
      <w:pPr>
        <w:widowControl w:val="0"/>
        <w:numPr>
          <w:ilvl w:val="0"/>
          <w:numId w:val="12"/>
        </w:numPr>
        <w:tabs>
          <w:tab w:val="left" w:pos="993"/>
        </w:tabs>
        <w:autoSpaceDE w:val="0"/>
        <w:autoSpaceDN w:val="0"/>
        <w:adjustRightInd w:val="0"/>
        <w:spacing w:line="288" w:lineRule="auto"/>
        <w:ind w:left="0" w:firstLine="709"/>
        <w:contextualSpacing/>
        <w:rPr>
          <w:rFonts w:eastAsia="Times New Roman" w:cs="Times New Roman"/>
          <w:szCs w:val="28"/>
          <w:lang w:eastAsia="ru-RU"/>
        </w:rPr>
      </w:pPr>
      <w:r w:rsidRPr="00A52F9A">
        <w:rPr>
          <w:rFonts w:eastAsia="Times New Roman" w:cs="Times New Roman"/>
          <w:szCs w:val="28"/>
          <w:lang w:eastAsia="ru-RU"/>
        </w:rPr>
        <w:t>Остановка сеанса взаимодействия компонентов.</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Применение системы управления сетевыми взаимодействиями, реализованной в соответствии с описанной моделью, позволяет решать значительно больший объем задач отладки вычислительных комплексов по сравнению с используемыми в настоящее время вариантами решения. Сравнительная оценка функциональных возможностей  вариантов решения приведена в таблице 1. При этом система управления сетевыми взаимодействиями является более предпочтительной для использования в существующих вычислительных комплексах, поскольку не требует доработки компонентов и обеспечивает низкий уровень накладных расходов на мониторинг каналов связи.</w:t>
      </w:r>
    </w:p>
    <w:p w:rsidR="001E3D39" w:rsidRPr="00A52F9A" w:rsidRDefault="001E3D39" w:rsidP="001E3D39">
      <w:pPr>
        <w:widowControl w:val="0"/>
        <w:autoSpaceDE w:val="0"/>
        <w:autoSpaceDN w:val="0"/>
        <w:adjustRightInd w:val="0"/>
        <w:spacing w:line="288" w:lineRule="auto"/>
        <w:ind w:firstLine="567"/>
        <w:rPr>
          <w:rFonts w:eastAsia="Times New Roman" w:cs="Times New Roman"/>
          <w:szCs w:val="28"/>
          <w:lang w:eastAsia="ru-RU"/>
        </w:rPr>
      </w:pPr>
      <w:r w:rsidRPr="00A52F9A">
        <w:rPr>
          <w:rFonts w:eastAsia="Times New Roman" w:cs="Times New Roman"/>
          <w:szCs w:val="28"/>
          <w:lang w:eastAsia="ru-RU"/>
        </w:rPr>
        <w:t>Таким образом, в ходе исследования был проведен анализ процесса отладки вычислительных комплексов, выявлены наиболее затратные по времени задачи отладки и возможности их автоматизации. Разработана модель системы управления сетевыми взаимодействиями, направленная на минимизацию числа изменений, которые необходимо внести в архитектуру комплекса для её внедрения.</w:t>
      </w:r>
    </w:p>
    <w:p w:rsidR="001E3D39" w:rsidRPr="00A52F9A" w:rsidRDefault="001E3D39" w:rsidP="001E3D39">
      <w:pPr>
        <w:widowControl w:val="0"/>
        <w:autoSpaceDE w:val="0"/>
        <w:autoSpaceDN w:val="0"/>
        <w:adjustRightInd w:val="0"/>
        <w:spacing w:line="288" w:lineRule="auto"/>
        <w:ind w:firstLine="567"/>
        <w:rPr>
          <w:rFonts w:eastAsia="Times New Roman" w:cs="Times New Roman"/>
          <w:szCs w:val="28"/>
          <w:lang w:eastAsia="ru-RU"/>
        </w:rPr>
      </w:pPr>
      <w:r w:rsidRPr="00A52F9A">
        <w:rPr>
          <w:rFonts w:eastAsia="Times New Roman" w:cs="Times New Roman"/>
          <w:szCs w:val="28"/>
          <w:lang w:eastAsia="ru-RU"/>
        </w:rPr>
        <w:t>Предполагается, что применение такой системы в реальных вычислительных комплексах значительно сократит временные затраты на их разработку на всех этапах жизненного цикла.</w:t>
      </w:r>
    </w:p>
    <w:p w:rsidR="00C538A5" w:rsidRPr="00A52F9A" w:rsidRDefault="00C538A5" w:rsidP="001E3D39">
      <w:pPr>
        <w:widowControl w:val="0"/>
        <w:autoSpaceDE w:val="0"/>
        <w:autoSpaceDN w:val="0"/>
        <w:adjustRightInd w:val="0"/>
        <w:spacing w:line="288" w:lineRule="auto"/>
        <w:ind w:firstLine="709"/>
        <w:rPr>
          <w:rFonts w:eastAsia="Times New Roman" w:cs="Times New Roman"/>
          <w:szCs w:val="28"/>
          <w:lang w:eastAsia="ru-RU"/>
        </w:rPr>
      </w:pPr>
    </w:p>
    <w:p w:rsidR="001E3D39" w:rsidRDefault="001E3D39">
      <w:pPr>
        <w:spacing w:after="200" w:line="276" w:lineRule="auto"/>
        <w:ind w:firstLine="0"/>
        <w:jc w:val="left"/>
        <w:rPr>
          <w:rFonts w:eastAsia="Times New Roman" w:cs="Times New Roman"/>
          <w:szCs w:val="28"/>
          <w:lang w:eastAsia="ru-RU"/>
        </w:rPr>
      </w:pPr>
      <w:r>
        <w:rPr>
          <w:rFonts w:eastAsia="Times New Roman" w:cs="Times New Roman"/>
          <w:szCs w:val="28"/>
          <w:lang w:eastAsia="ru-RU"/>
        </w:rPr>
        <w:br w:type="page"/>
      </w:r>
    </w:p>
    <w:p w:rsidR="00D447C5" w:rsidRPr="00A52F9A" w:rsidRDefault="00C538A5" w:rsidP="00C538A5">
      <w:pPr>
        <w:widowControl w:val="0"/>
        <w:autoSpaceDE w:val="0"/>
        <w:autoSpaceDN w:val="0"/>
        <w:adjustRightInd w:val="0"/>
        <w:spacing w:line="288" w:lineRule="auto"/>
        <w:ind w:firstLine="0"/>
        <w:rPr>
          <w:rFonts w:eastAsia="Times New Roman" w:cs="Times New Roman"/>
          <w:szCs w:val="28"/>
          <w:lang w:eastAsia="ru-RU"/>
        </w:rPr>
      </w:pPr>
      <w:r w:rsidRPr="00A52F9A">
        <w:rPr>
          <w:rFonts w:eastAsia="Times New Roman" w:cs="Times New Roman"/>
          <w:szCs w:val="28"/>
          <w:lang w:eastAsia="ru-RU"/>
        </w:rPr>
        <w:lastRenderedPageBreak/>
        <w:t>Таблица 1</w:t>
      </w:r>
      <w:r w:rsidR="001E3D39">
        <w:rPr>
          <w:rFonts w:eastAsia="Times New Roman" w:cs="Times New Roman"/>
          <w:szCs w:val="28"/>
          <w:lang w:eastAsia="ru-RU"/>
        </w:rPr>
        <w:t xml:space="preserve"> –</w:t>
      </w:r>
      <w:r w:rsidR="00D447C5" w:rsidRPr="00A52F9A">
        <w:rPr>
          <w:rFonts w:eastAsia="Times New Roman" w:cs="Times New Roman"/>
          <w:szCs w:val="28"/>
          <w:lang w:eastAsia="ru-RU"/>
        </w:rPr>
        <w:t xml:space="preserve"> Характеристики вариантов решения</w:t>
      </w:r>
    </w:p>
    <w:tbl>
      <w:tblPr>
        <w:tblStyle w:val="ac"/>
        <w:tblW w:w="9781" w:type="dxa"/>
        <w:tblInd w:w="108" w:type="dxa"/>
        <w:tblLayout w:type="fixed"/>
        <w:tblLook w:val="04A0" w:firstRow="1" w:lastRow="0" w:firstColumn="1" w:lastColumn="0" w:noHBand="0" w:noVBand="1"/>
      </w:tblPr>
      <w:tblGrid>
        <w:gridCol w:w="2127"/>
        <w:gridCol w:w="1559"/>
        <w:gridCol w:w="1276"/>
        <w:gridCol w:w="1701"/>
        <w:gridCol w:w="2126"/>
        <w:gridCol w:w="992"/>
      </w:tblGrid>
      <w:tr w:rsidR="00D447C5" w:rsidRPr="001E3D39" w:rsidTr="00171377">
        <w:tc>
          <w:tcPr>
            <w:tcW w:w="2127" w:type="dxa"/>
            <w:vAlign w:val="center"/>
          </w:tcPr>
          <w:p w:rsidR="00D447C5" w:rsidRPr="001E3D39" w:rsidRDefault="00D447C5" w:rsidP="00171377">
            <w:pPr>
              <w:widowControl w:val="0"/>
              <w:autoSpaceDE w:val="0"/>
              <w:autoSpaceDN w:val="0"/>
              <w:adjustRightInd w:val="0"/>
              <w:spacing w:line="288" w:lineRule="auto"/>
              <w:ind w:firstLine="0"/>
              <w:rPr>
                <w:rFonts w:eastAsia="Times New Roman" w:cs="Times New Roman"/>
                <w:szCs w:val="28"/>
                <w:lang w:eastAsia="ru-RU"/>
              </w:rPr>
            </w:pPr>
            <w:r w:rsidRPr="001E3D39">
              <w:rPr>
                <w:rFonts w:eastAsia="Times New Roman" w:cs="Times New Roman"/>
                <w:szCs w:val="28"/>
                <w:lang w:eastAsia="ru-RU"/>
              </w:rPr>
              <w:t>Функция</w:t>
            </w:r>
          </w:p>
        </w:tc>
        <w:tc>
          <w:tcPr>
            <w:tcW w:w="1559" w:type="dxa"/>
            <w:vAlign w:val="center"/>
          </w:tcPr>
          <w:p w:rsidR="00D447C5" w:rsidRPr="001E3D39" w:rsidRDefault="00D447C5" w:rsidP="00171377">
            <w:pPr>
              <w:widowControl w:val="0"/>
              <w:autoSpaceDE w:val="0"/>
              <w:autoSpaceDN w:val="0"/>
              <w:adjustRightInd w:val="0"/>
              <w:spacing w:line="288" w:lineRule="auto"/>
              <w:ind w:firstLine="0"/>
              <w:rPr>
                <w:rFonts w:eastAsia="Times New Roman" w:cs="Times New Roman"/>
                <w:szCs w:val="28"/>
                <w:lang w:eastAsia="ru-RU"/>
              </w:rPr>
            </w:pPr>
            <w:r w:rsidRPr="001E3D39">
              <w:rPr>
                <w:rFonts w:eastAsia="Times New Roman" w:cs="Times New Roman"/>
                <w:szCs w:val="28"/>
                <w:lang w:eastAsia="ru-RU"/>
              </w:rPr>
              <w:t>Отладоч</w:t>
            </w:r>
            <w:r w:rsidR="001E3D39">
              <w:rPr>
                <w:rFonts w:eastAsia="Times New Roman" w:cs="Times New Roman"/>
                <w:szCs w:val="28"/>
                <w:lang w:eastAsia="ru-RU"/>
              </w:rPr>
              <w:softHyphen/>
            </w:r>
            <w:r w:rsidRPr="001E3D39">
              <w:rPr>
                <w:rFonts w:eastAsia="Times New Roman" w:cs="Times New Roman"/>
                <w:szCs w:val="28"/>
                <w:lang w:eastAsia="ru-RU"/>
              </w:rPr>
              <w:t>ные модули</w:t>
            </w:r>
          </w:p>
        </w:tc>
        <w:tc>
          <w:tcPr>
            <w:tcW w:w="1276" w:type="dxa"/>
            <w:vAlign w:val="center"/>
          </w:tcPr>
          <w:p w:rsidR="00D447C5" w:rsidRPr="001E3D39" w:rsidRDefault="00D447C5" w:rsidP="00171377">
            <w:pPr>
              <w:widowControl w:val="0"/>
              <w:autoSpaceDE w:val="0"/>
              <w:autoSpaceDN w:val="0"/>
              <w:adjustRightInd w:val="0"/>
              <w:spacing w:line="288" w:lineRule="auto"/>
              <w:ind w:firstLine="0"/>
              <w:rPr>
                <w:rFonts w:eastAsia="Times New Roman" w:cs="Times New Roman"/>
                <w:szCs w:val="28"/>
                <w:lang w:eastAsia="ru-RU"/>
              </w:rPr>
            </w:pPr>
            <w:r w:rsidRPr="001E3D39">
              <w:rPr>
                <w:rFonts w:eastAsia="Times New Roman" w:cs="Times New Roman"/>
                <w:szCs w:val="28"/>
                <w:lang w:eastAsia="ru-RU"/>
              </w:rPr>
              <w:t>ПС ОВП</w:t>
            </w:r>
          </w:p>
        </w:tc>
        <w:tc>
          <w:tcPr>
            <w:tcW w:w="1701" w:type="dxa"/>
            <w:vAlign w:val="center"/>
          </w:tcPr>
          <w:p w:rsidR="00D447C5" w:rsidRPr="001E3D39" w:rsidRDefault="00D447C5" w:rsidP="00171377">
            <w:pPr>
              <w:widowControl w:val="0"/>
              <w:autoSpaceDE w:val="0"/>
              <w:autoSpaceDN w:val="0"/>
              <w:adjustRightInd w:val="0"/>
              <w:spacing w:line="288" w:lineRule="auto"/>
              <w:ind w:firstLine="0"/>
              <w:rPr>
                <w:rFonts w:eastAsia="Times New Roman" w:cs="Times New Roman"/>
                <w:szCs w:val="28"/>
                <w:lang w:eastAsia="ru-RU"/>
              </w:rPr>
            </w:pPr>
            <w:r w:rsidRPr="001E3D39">
              <w:rPr>
                <w:rFonts w:eastAsia="Times New Roman" w:cs="Times New Roman"/>
                <w:szCs w:val="28"/>
                <w:lang w:eastAsia="ru-RU"/>
              </w:rPr>
              <w:t>Анализато</w:t>
            </w:r>
            <w:r w:rsidR="001E3D39">
              <w:rPr>
                <w:rFonts w:eastAsia="Times New Roman" w:cs="Times New Roman"/>
                <w:szCs w:val="28"/>
                <w:lang w:eastAsia="ru-RU"/>
              </w:rPr>
              <w:softHyphen/>
            </w:r>
            <w:r w:rsidRPr="001E3D39">
              <w:rPr>
                <w:rFonts w:eastAsia="Times New Roman" w:cs="Times New Roman"/>
                <w:szCs w:val="28"/>
                <w:lang w:eastAsia="ru-RU"/>
              </w:rPr>
              <w:t>ры трафика</w:t>
            </w:r>
          </w:p>
        </w:tc>
        <w:tc>
          <w:tcPr>
            <w:tcW w:w="2126" w:type="dxa"/>
            <w:vAlign w:val="center"/>
          </w:tcPr>
          <w:p w:rsidR="00D447C5" w:rsidRPr="001E3D39" w:rsidRDefault="00D447C5" w:rsidP="00171377">
            <w:pPr>
              <w:widowControl w:val="0"/>
              <w:autoSpaceDE w:val="0"/>
              <w:autoSpaceDN w:val="0"/>
              <w:adjustRightInd w:val="0"/>
              <w:spacing w:line="288" w:lineRule="auto"/>
              <w:ind w:firstLine="0"/>
              <w:rPr>
                <w:rFonts w:eastAsia="Times New Roman" w:cs="Times New Roman"/>
                <w:szCs w:val="28"/>
                <w:lang w:eastAsia="ru-RU"/>
              </w:rPr>
            </w:pPr>
            <w:r w:rsidRPr="001E3D39">
              <w:rPr>
                <w:rFonts w:eastAsia="Times New Roman" w:cs="Times New Roman"/>
                <w:szCs w:val="28"/>
                <w:lang w:eastAsia="ru-RU"/>
              </w:rPr>
              <w:t>Конфигураци</w:t>
            </w:r>
            <w:r w:rsidR="001E3D39">
              <w:rPr>
                <w:rFonts w:eastAsia="Times New Roman" w:cs="Times New Roman"/>
                <w:szCs w:val="28"/>
                <w:lang w:eastAsia="ru-RU"/>
              </w:rPr>
              <w:softHyphen/>
            </w:r>
            <w:r w:rsidRPr="001E3D39">
              <w:rPr>
                <w:rFonts w:eastAsia="Times New Roman" w:cs="Times New Roman"/>
                <w:szCs w:val="28"/>
                <w:lang w:eastAsia="ru-RU"/>
              </w:rPr>
              <w:t>онные хранилища</w:t>
            </w:r>
          </w:p>
        </w:tc>
        <w:tc>
          <w:tcPr>
            <w:tcW w:w="992" w:type="dxa"/>
            <w:shd w:val="clear" w:color="auto" w:fill="D9D9D9" w:themeFill="background1" w:themeFillShade="D9"/>
            <w:vAlign w:val="center"/>
          </w:tcPr>
          <w:p w:rsidR="00D447C5" w:rsidRPr="001E3D39" w:rsidRDefault="00D447C5" w:rsidP="00171377">
            <w:pPr>
              <w:widowControl w:val="0"/>
              <w:autoSpaceDE w:val="0"/>
              <w:autoSpaceDN w:val="0"/>
              <w:adjustRightInd w:val="0"/>
              <w:spacing w:line="288" w:lineRule="auto"/>
              <w:ind w:firstLine="0"/>
              <w:rPr>
                <w:rFonts w:eastAsia="Times New Roman" w:cs="Times New Roman"/>
                <w:szCs w:val="28"/>
                <w:lang w:eastAsia="ru-RU"/>
              </w:rPr>
            </w:pPr>
            <w:r w:rsidRPr="001E3D39">
              <w:rPr>
                <w:rFonts w:eastAsia="Times New Roman" w:cs="Times New Roman"/>
                <w:szCs w:val="28"/>
                <w:lang w:eastAsia="ru-RU"/>
              </w:rPr>
              <w:t>ПС АОТ</w:t>
            </w:r>
          </w:p>
        </w:tc>
      </w:tr>
      <w:tr w:rsidR="00D447C5" w:rsidRPr="00A52F9A" w:rsidTr="00171377">
        <w:tc>
          <w:tcPr>
            <w:tcW w:w="2127" w:type="dxa"/>
            <w:vAlign w:val="center"/>
          </w:tcPr>
          <w:p w:rsidR="00D447C5" w:rsidRPr="00A52F9A" w:rsidRDefault="00D447C5" w:rsidP="00402301">
            <w:pPr>
              <w:widowControl w:val="0"/>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Управление конфигурацией</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r>
      <w:tr w:rsidR="00D447C5" w:rsidRPr="00A52F9A" w:rsidTr="00171377">
        <w:tc>
          <w:tcPr>
            <w:tcW w:w="2127" w:type="dxa"/>
            <w:vAlign w:val="center"/>
          </w:tcPr>
          <w:p w:rsidR="00D447C5" w:rsidRPr="00A52F9A" w:rsidRDefault="00D447C5" w:rsidP="00402301">
            <w:pPr>
              <w:widowControl w:val="0"/>
              <w:tabs>
                <w:tab w:val="left" w:pos="0"/>
              </w:tabs>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Распределен</w:t>
            </w:r>
            <w:r w:rsidR="00171377" w:rsidRPr="00A52F9A">
              <w:rPr>
                <w:rFonts w:eastAsia="Times New Roman" w:cs="Times New Roman"/>
                <w:szCs w:val="28"/>
                <w:lang w:eastAsia="ru-RU"/>
              </w:rPr>
              <w:softHyphen/>
            </w:r>
            <w:r w:rsidRPr="00A52F9A">
              <w:rPr>
                <w:rFonts w:eastAsia="Times New Roman" w:cs="Times New Roman"/>
                <w:szCs w:val="28"/>
                <w:lang w:eastAsia="ru-RU"/>
              </w:rPr>
              <w:t>ный запуск комплекса</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r>
      <w:tr w:rsidR="00D447C5" w:rsidRPr="00A52F9A" w:rsidTr="00171377">
        <w:tc>
          <w:tcPr>
            <w:tcW w:w="2127" w:type="dxa"/>
            <w:vAlign w:val="center"/>
          </w:tcPr>
          <w:p w:rsidR="00D447C5" w:rsidRPr="00A52F9A" w:rsidRDefault="00D447C5" w:rsidP="00402301">
            <w:pPr>
              <w:widowControl w:val="0"/>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Мониторинг состояния ка</w:t>
            </w:r>
            <w:r w:rsidR="00171377" w:rsidRPr="00A52F9A">
              <w:rPr>
                <w:rFonts w:eastAsia="Times New Roman" w:cs="Times New Roman"/>
                <w:szCs w:val="28"/>
                <w:lang w:eastAsia="ru-RU"/>
              </w:rPr>
              <w:softHyphen/>
            </w:r>
            <w:r w:rsidRPr="00A52F9A">
              <w:rPr>
                <w:rFonts w:eastAsia="Times New Roman" w:cs="Times New Roman"/>
                <w:szCs w:val="28"/>
                <w:lang w:eastAsia="ru-RU"/>
              </w:rPr>
              <w:t>налов</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r>
      <w:tr w:rsidR="00D447C5" w:rsidRPr="00A52F9A" w:rsidTr="00171377">
        <w:tc>
          <w:tcPr>
            <w:tcW w:w="2127" w:type="dxa"/>
            <w:vAlign w:val="center"/>
          </w:tcPr>
          <w:p w:rsidR="00D447C5" w:rsidRPr="00A52F9A" w:rsidRDefault="00D447C5" w:rsidP="00402301">
            <w:pPr>
              <w:widowControl w:val="0"/>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Мониторинг данных в кана</w:t>
            </w:r>
            <w:r w:rsidR="00171377" w:rsidRPr="00A52F9A">
              <w:rPr>
                <w:rFonts w:eastAsia="Times New Roman" w:cs="Times New Roman"/>
                <w:szCs w:val="28"/>
                <w:lang w:eastAsia="ru-RU"/>
              </w:rPr>
              <w:softHyphen/>
            </w:r>
            <w:r w:rsidRPr="00A52F9A">
              <w:rPr>
                <w:rFonts w:eastAsia="Times New Roman" w:cs="Times New Roman"/>
                <w:szCs w:val="28"/>
                <w:lang w:eastAsia="ru-RU"/>
              </w:rPr>
              <w:t>лах</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r>
      <w:tr w:rsidR="00D447C5" w:rsidRPr="00A52F9A" w:rsidTr="00171377">
        <w:tc>
          <w:tcPr>
            <w:tcW w:w="2127" w:type="dxa"/>
            <w:vAlign w:val="center"/>
          </w:tcPr>
          <w:p w:rsidR="00D447C5" w:rsidRPr="00A52F9A" w:rsidRDefault="00D447C5" w:rsidP="00402301">
            <w:pPr>
              <w:widowControl w:val="0"/>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Совместимость с существую</w:t>
            </w:r>
            <w:r w:rsidR="00171377" w:rsidRPr="00A52F9A">
              <w:rPr>
                <w:rFonts w:eastAsia="Times New Roman" w:cs="Times New Roman"/>
                <w:szCs w:val="28"/>
                <w:lang w:eastAsia="ru-RU"/>
              </w:rPr>
              <w:softHyphen/>
            </w:r>
            <w:r w:rsidRPr="00A52F9A">
              <w:rPr>
                <w:rFonts w:eastAsia="Times New Roman" w:cs="Times New Roman"/>
                <w:szCs w:val="28"/>
                <w:lang w:eastAsia="ru-RU"/>
              </w:rPr>
              <w:t>щими ком</w:t>
            </w:r>
            <w:r w:rsidR="00171377" w:rsidRPr="00A52F9A">
              <w:rPr>
                <w:rFonts w:eastAsia="Times New Roman" w:cs="Times New Roman"/>
                <w:szCs w:val="28"/>
                <w:lang w:eastAsia="ru-RU"/>
              </w:rPr>
              <w:softHyphen/>
            </w:r>
            <w:r w:rsidRPr="00A52F9A">
              <w:rPr>
                <w:rFonts w:eastAsia="Times New Roman" w:cs="Times New Roman"/>
                <w:szCs w:val="28"/>
                <w:lang w:eastAsia="ru-RU"/>
              </w:rPr>
              <w:t>плексами</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r>
      <w:tr w:rsidR="00D447C5" w:rsidRPr="00A52F9A" w:rsidTr="00171377">
        <w:tc>
          <w:tcPr>
            <w:tcW w:w="2127" w:type="dxa"/>
            <w:vAlign w:val="center"/>
          </w:tcPr>
          <w:p w:rsidR="00D447C5" w:rsidRPr="00A52F9A" w:rsidRDefault="00D447C5" w:rsidP="00402301">
            <w:pPr>
              <w:widowControl w:val="0"/>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Возможность отключения</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w:t>
            </w:r>
          </w:p>
        </w:tc>
      </w:tr>
      <w:tr w:rsidR="00D447C5" w:rsidRPr="00A52F9A" w:rsidTr="00171377">
        <w:tc>
          <w:tcPr>
            <w:tcW w:w="2127" w:type="dxa"/>
            <w:vAlign w:val="center"/>
          </w:tcPr>
          <w:p w:rsidR="00D447C5" w:rsidRPr="00A52F9A" w:rsidRDefault="00D447C5" w:rsidP="00402301">
            <w:pPr>
              <w:widowControl w:val="0"/>
              <w:autoSpaceDE w:val="0"/>
              <w:autoSpaceDN w:val="0"/>
              <w:adjustRightInd w:val="0"/>
              <w:spacing w:line="288" w:lineRule="auto"/>
              <w:ind w:firstLine="0"/>
              <w:jc w:val="left"/>
              <w:rPr>
                <w:rFonts w:eastAsia="Times New Roman" w:cs="Times New Roman"/>
                <w:szCs w:val="28"/>
                <w:lang w:eastAsia="ru-RU"/>
              </w:rPr>
            </w:pPr>
            <w:r w:rsidRPr="00A52F9A">
              <w:rPr>
                <w:rFonts w:eastAsia="Times New Roman" w:cs="Times New Roman"/>
                <w:szCs w:val="28"/>
                <w:lang w:eastAsia="ru-RU"/>
              </w:rPr>
              <w:t>Накладные расходы</w:t>
            </w:r>
          </w:p>
        </w:tc>
        <w:tc>
          <w:tcPr>
            <w:tcW w:w="1559"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высокие</w:t>
            </w:r>
          </w:p>
        </w:tc>
        <w:tc>
          <w:tcPr>
            <w:tcW w:w="127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высокие</w:t>
            </w:r>
          </w:p>
        </w:tc>
        <w:tc>
          <w:tcPr>
            <w:tcW w:w="1701"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высокие</w:t>
            </w:r>
          </w:p>
        </w:tc>
        <w:tc>
          <w:tcPr>
            <w:tcW w:w="2126" w:type="dxa"/>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низкие</w:t>
            </w:r>
          </w:p>
        </w:tc>
        <w:tc>
          <w:tcPr>
            <w:tcW w:w="992" w:type="dxa"/>
            <w:shd w:val="clear" w:color="auto" w:fill="D9D9D9" w:themeFill="background1" w:themeFillShade="D9"/>
            <w:vAlign w:val="center"/>
          </w:tcPr>
          <w:p w:rsidR="00D447C5" w:rsidRPr="00A52F9A" w:rsidRDefault="00D447C5" w:rsidP="00171377">
            <w:pPr>
              <w:widowControl w:val="0"/>
              <w:autoSpaceDE w:val="0"/>
              <w:autoSpaceDN w:val="0"/>
              <w:adjustRightInd w:val="0"/>
              <w:spacing w:line="288" w:lineRule="auto"/>
              <w:ind w:firstLine="0"/>
              <w:jc w:val="center"/>
              <w:rPr>
                <w:rFonts w:eastAsia="Times New Roman" w:cs="Times New Roman"/>
                <w:szCs w:val="28"/>
                <w:lang w:eastAsia="ru-RU"/>
              </w:rPr>
            </w:pPr>
            <w:r w:rsidRPr="00A52F9A">
              <w:rPr>
                <w:rFonts w:eastAsia="Times New Roman" w:cs="Times New Roman"/>
                <w:szCs w:val="28"/>
                <w:lang w:eastAsia="ru-RU"/>
              </w:rPr>
              <w:t>низ</w:t>
            </w:r>
            <w:r w:rsidR="00171377" w:rsidRPr="00A52F9A">
              <w:rPr>
                <w:rFonts w:eastAsia="Times New Roman" w:cs="Times New Roman"/>
                <w:szCs w:val="28"/>
                <w:lang w:eastAsia="ru-RU"/>
              </w:rPr>
              <w:softHyphen/>
            </w:r>
            <w:r w:rsidRPr="00A52F9A">
              <w:rPr>
                <w:rFonts w:eastAsia="Times New Roman" w:cs="Times New Roman"/>
                <w:szCs w:val="28"/>
                <w:lang w:eastAsia="ru-RU"/>
              </w:rPr>
              <w:t>кие</w:t>
            </w:r>
          </w:p>
        </w:tc>
      </w:tr>
    </w:tbl>
    <w:p w:rsidR="00D447C5" w:rsidRPr="00A52F9A" w:rsidRDefault="00D447C5" w:rsidP="00171377">
      <w:pPr>
        <w:widowControl w:val="0"/>
        <w:autoSpaceDE w:val="0"/>
        <w:autoSpaceDN w:val="0"/>
        <w:adjustRightInd w:val="0"/>
        <w:spacing w:line="288" w:lineRule="auto"/>
        <w:ind w:firstLine="0"/>
        <w:rPr>
          <w:rFonts w:eastAsia="Times New Roman" w:cs="Times New Roman"/>
          <w:szCs w:val="28"/>
          <w:lang w:eastAsia="ru-RU"/>
        </w:rPr>
      </w:pPr>
    </w:p>
    <w:p w:rsidR="00D447C5" w:rsidRPr="001E3D39" w:rsidRDefault="00171377" w:rsidP="001E3D39">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1E3D39">
        <w:rPr>
          <w:rFonts w:eastAsia="Droid Sans Fallback" w:cs="Times New Roman"/>
          <w:b/>
          <w:bCs/>
          <w:color w:val="00000A"/>
          <w:szCs w:val="28"/>
          <w:lang w:bidi="hi-IN"/>
        </w:rPr>
        <w:t>ЛИТЕРАТУРА</w:t>
      </w:r>
    </w:p>
    <w:p w:rsidR="001E3D39" w:rsidRDefault="001E3D39" w:rsidP="001E3D39">
      <w:pPr>
        <w:widowControl w:val="0"/>
        <w:autoSpaceDE w:val="0"/>
        <w:autoSpaceDN w:val="0"/>
        <w:adjustRightInd w:val="0"/>
        <w:spacing w:line="288" w:lineRule="auto"/>
        <w:ind w:firstLine="709"/>
        <w:rPr>
          <w:rFonts w:eastAsia="Times New Roman" w:cs="Times New Roman"/>
          <w:szCs w:val="28"/>
          <w:lang w:eastAsia="ru-RU"/>
        </w:rPr>
      </w:pP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1. Завьялов А. В. Технология интеграции, тестирования и комплексной отработки бортовой вычислительной системы</w:t>
      </w:r>
      <w:r w:rsidR="001E3D39">
        <w:rPr>
          <w:rFonts w:eastAsia="Times New Roman" w:cs="Times New Roman"/>
          <w:szCs w:val="28"/>
          <w:lang w:eastAsia="ru-RU"/>
        </w:rPr>
        <w:t xml:space="preserve"> </w:t>
      </w:r>
      <w:r w:rsidRPr="00A52F9A">
        <w:rPr>
          <w:rFonts w:eastAsia="Times New Roman" w:cs="Times New Roman"/>
          <w:szCs w:val="28"/>
          <w:lang w:eastAsia="ru-RU"/>
        </w:rPr>
        <w:t>// Сб</w:t>
      </w:r>
      <w:r w:rsidR="001E3D39">
        <w:rPr>
          <w:rFonts w:eastAsia="Times New Roman" w:cs="Times New Roman"/>
          <w:szCs w:val="28"/>
          <w:lang w:eastAsia="ru-RU"/>
        </w:rPr>
        <w:t>орник работ 2 НТК МИРЭА. – М.</w:t>
      </w:r>
      <w:r w:rsidRPr="00A52F9A">
        <w:rPr>
          <w:rFonts w:eastAsia="Times New Roman" w:cs="Times New Roman"/>
          <w:szCs w:val="28"/>
          <w:lang w:eastAsia="ru-RU"/>
        </w:rPr>
        <w:t>, 2017.</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2. Alex WebKnacKer Быстро и легко. Хакинг и антихакинг: защита и нападение. Учебное пособие. – М: Лучшие книги, 2004</w:t>
      </w:r>
      <w:r w:rsidR="001E3D39">
        <w:rPr>
          <w:rFonts w:eastAsia="Times New Roman" w:cs="Times New Roman"/>
          <w:szCs w:val="28"/>
          <w:lang w:eastAsia="ru-RU"/>
        </w:rPr>
        <w:t>.</w:t>
      </w:r>
      <w:r w:rsidRPr="00A52F9A">
        <w:rPr>
          <w:rFonts w:eastAsia="Times New Roman" w:cs="Times New Roman"/>
          <w:szCs w:val="28"/>
          <w:lang w:eastAsia="ru-RU"/>
        </w:rPr>
        <w:t xml:space="preserve"> – 400 с.: ил.</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3. Свинцова А.А., Завьялов А.В. Инструментальные программные средства для отладки распределенных вычислительных систем // Сборник ра</w:t>
      </w:r>
      <w:r w:rsidR="001E3D39">
        <w:rPr>
          <w:rFonts w:eastAsia="Times New Roman" w:cs="Times New Roman"/>
          <w:szCs w:val="28"/>
          <w:lang w:eastAsia="ru-RU"/>
        </w:rPr>
        <w:t>бот 3 НТК МИРЭА. – М., 2018</w:t>
      </w:r>
      <w:r w:rsidRPr="00A52F9A">
        <w:rPr>
          <w:rFonts w:eastAsia="Times New Roman" w:cs="Times New Roman"/>
          <w:szCs w:val="28"/>
          <w:lang w:eastAsia="ru-RU"/>
        </w:rPr>
        <w:t>.</w:t>
      </w:r>
    </w:p>
    <w:p w:rsidR="00D447C5" w:rsidRPr="00A52F9A" w:rsidRDefault="00D447C5" w:rsidP="001E3D39">
      <w:pPr>
        <w:widowControl w:val="0"/>
        <w:autoSpaceDE w:val="0"/>
        <w:autoSpaceDN w:val="0"/>
        <w:adjustRightInd w:val="0"/>
        <w:spacing w:line="288" w:lineRule="auto"/>
        <w:ind w:firstLine="709"/>
        <w:rPr>
          <w:rFonts w:eastAsia="Times New Roman" w:cs="Times New Roman"/>
          <w:szCs w:val="28"/>
          <w:lang w:eastAsia="ru-RU"/>
        </w:rPr>
      </w:pPr>
      <w:r w:rsidRPr="00A52F9A">
        <w:rPr>
          <w:rFonts w:eastAsia="Times New Roman" w:cs="Times New Roman"/>
          <w:szCs w:val="28"/>
          <w:lang w:eastAsia="ru-RU"/>
        </w:rPr>
        <w:t>4. Пистун Е.Н., Завьялов А.В. Методы контроля сетевых взаимодейст</w:t>
      </w:r>
      <w:r w:rsidR="001E3D39">
        <w:rPr>
          <w:rFonts w:eastAsia="Times New Roman" w:cs="Times New Roman"/>
          <w:szCs w:val="28"/>
          <w:lang w:eastAsia="ru-RU"/>
        </w:rPr>
        <w:t>вий</w:t>
      </w:r>
      <w:r w:rsidRPr="00A52F9A">
        <w:rPr>
          <w:rFonts w:eastAsia="Times New Roman" w:cs="Times New Roman"/>
          <w:szCs w:val="28"/>
          <w:lang w:eastAsia="ru-RU"/>
        </w:rPr>
        <w:t xml:space="preserve"> // Сборник работ 3 НТК МИРЭА</w:t>
      </w:r>
      <w:r w:rsidR="001E3D39">
        <w:rPr>
          <w:rFonts w:eastAsia="Times New Roman" w:cs="Times New Roman"/>
          <w:szCs w:val="28"/>
          <w:lang w:eastAsia="ru-RU"/>
        </w:rPr>
        <w:t>.</w:t>
      </w:r>
      <w:r w:rsidRPr="00A52F9A">
        <w:rPr>
          <w:rFonts w:eastAsia="Times New Roman" w:cs="Times New Roman"/>
          <w:szCs w:val="28"/>
          <w:lang w:eastAsia="ru-RU"/>
        </w:rPr>
        <w:t xml:space="preserve"> – М</w:t>
      </w:r>
      <w:r w:rsidR="001E3D39">
        <w:rPr>
          <w:rFonts w:eastAsia="Times New Roman" w:cs="Times New Roman"/>
          <w:szCs w:val="28"/>
          <w:lang w:eastAsia="ru-RU"/>
        </w:rPr>
        <w:t>., 2018</w:t>
      </w:r>
      <w:r w:rsidRPr="00A52F9A">
        <w:rPr>
          <w:rFonts w:eastAsia="Times New Roman" w:cs="Times New Roman"/>
          <w:szCs w:val="28"/>
          <w:lang w:eastAsia="ru-RU"/>
        </w:rPr>
        <w:t>.</w:t>
      </w:r>
    </w:p>
    <w:p w:rsidR="00402301" w:rsidRDefault="00402301">
      <w:pPr>
        <w:spacing w:after="200" w:line="276" w:lineRule="auto"/>
        <w:ind w:firstLine="0"/>
        <w:jc w:val="left"/>
        <w:rPr>
          <w:rFonts w:eastAsia="Times New Roman" w:cs="Times New Roman"/>
          <w:szCs w:val="28"/>
          <w:lang w:eastAsia="ru-RU"/>
        </w:rPr>
      </w:pPr>
      <w:r>
        <w:rPr>
          <w:rFonts w:eastAsia="Times New Roman" w:cs="Times New Roman"/>
          <w:szCs w:val="28"/>
          <w:lang w:eastAsia="ru-RU"/>
        </w:rPr>
        <w:br w:type="page"/>
      </w:r>
    </w:p>
    <w:p w:rsidR="00D447C5" w:rsidRPr="00A52F9A" w:rsidRDefault="00D447C5" w:rsidP="00402301">
      <w:pPr>
        <w:widowControl w:val="0"/>
        <w:spacing w:line="288" w:lineRule="auto"/>
        <w:ind w:firstLine="0"/>
        <w:contextualSpacing/>
        <w:rPr>
          <w:rFonts w:eastAsia="Calibri" w:cs="Times New Roman"/>
          <w:b/>
          <w:szCs w:val="28"/>
        </w:rPr>
      </w:pPr>
      <w:r w:rsidRPr="00A52F9A">
        <w:rPr>
          <w:rFonts w:eastAsia="Calibri" w:cs="Times New Roman"/>
          <w:b/>
          <w:szCs w:val="28"/>
        </w:rPr>
        <w:lastRenderedPageBreak/>
        <w:t xml:space="preserve">УДК 621.396.96 </w:t>
      </w:r>
    </w:p>
    <w:p w:rsidR="00D447C5" w:rsidRPr="00A52F9A" w:rsidRDefault="00D447C5" w:rsidP="004B4887">
      <w:pPr>
        <w:widowControl w:val="0"/>
        <w:spacing w:line="288" w:lineRule="auto"/>
        <w:ind w:firstLine="567"/>
        <w:contextualSpacing/>
        <w:rPr>
          <w:rFonts w:eastAsia="Calibri" w:cs="Times New Roman"/>
          <w:b/>
          <w:szCs w:val="28"/>
        </w:rPr>
      </w:pPr>
    </w:p>
    <w:p w:rsidR="00D447C5" w:rsidRPr="00A52F9A" w:rsidRDefault="00D447C5" w:rsidP="00402301">
      <w:pPr>
        <w:pStyle w:val="10"/>
        <w:widowControl w:val="0"/>
        <w:ind w:firstLine="0"/>
        <w:rPr>
          <w:rFonts w:eastAsia="Calibri"/>
          <w:spacing w:val="0"/>
        </w:rPr>
      </w:pPr>
      <w:bookmarkStart w:id="134" w:name="_Toc23516134"/>
      <w:bookmarkStart w:id="135" w:name="_Toc23517104"/>
      <w:r w:rsidRPr="00A52F9A">
        <w:rPr>
          <w:rFonts w:eastAsia="Calibri"/>
          <w:spacing w:val="0"/>
        </w:rPr>
        <w:t>ИССЛЕДОВАНИЕ ВОЗМОЖНОСТИ ПРИМЕНЕНИЯ НЕЙРОСЕТЕЙ ПРИ ОБРАБОТКЕ РАДИОЛОКАЦИОННЫХ СИГНАЛОВ НА ПРИМЕРЕ ЗАДАЧИ ОБНАРУЖЕНИЯ В РЕЖИМЕ КВАЗИНЕПРЕРЫВНОГО ИЗЛУЧЕНИЯ</w:t>
      </w:r>
      <w:bookmarkEnd w:id="134"/>
      <w:bookmarkEnd w:id="135"/>
    </w:p>
    <w:p w:rsidR="00171377" w:rsidRPr="00402301" w:rsidRDefault="00171377" w:rsidP="00171377">
      <w:pPr>
        <w:rPr>
          <w:i/>
          <w:szCs w:val="28"/>
        </w:rPr>
      </w:pPr>
    </w:p>
    <w:p w:rsidR="00171377" w:rsidRPr="00402301" w:rsidRDefault="00D82929" w:rsidP="004B4887">
      <w:pPr>
        <w:pStyle w:val="10"/>
        <w:widowControl w:val="0"/>
        <w:ind w:firstLine="567"/>
        <w:rPr>
          <w:rFonts w:eastAsia="Calibri"/>
          <w:b w:val="0"/>
          <w:i/>
          <w:spacing w:val="0"/>
          <w:sz w:val="28"/>
        </w:rPr>
      </w:pPr>
      <w:bookmarkStart w:id="136" w:name="_Toc23516135"/>
      <w:bookmarkStart w:id="137" w:name="_Toc23517105"/>
      <w:r w:rsidRPr="00402301">
        <w:rPr>
          <w:rFonts w:eastAsia="Calibri"/>
          <w:b w:val="0"/>
          <w:i/>
          <w:caps w:val="0"/>
          <w:spacing w:val="0"/>
          <w:sz w:val="28"/>
        </w:rPr>
        <w:t xml:space="preserve">Смирнов </w:t>
      </w:r>
      <w:r w:rsidR="00D447C5" w:rsidRPr="00402301">
        <w:rPr>
          <w:rFonts w:eastAsia="Calibri"/>
          <w:b w:val="0"/>
          <w:i/>
          <w:spacing w:val="0"/>
          <w:sz w:val="28"/>
        </w:rPr>
        <w:t>А.В</w:t>
      </w:r>
      <w:r w:rsidR="00171377" w:rsidRPr="00402301">
        <w:rPr>
          <w:rFonts w:eastAsia="Calibri"/>
          <w:b w:val="0"/>
          <w:i/>
          <w:caps w:val="0"/>
          <w:spacing w:val="0"/>
          <w:sz w:val="28"/>
        </w:rPr>
        <w:t>.</w:t>
      </w:r>
      <w:r w:rsidR="00402301">
        <w:rPr>
          <w:rFonts w:eastAsia="Calibri"/>
          <w:b w:val="0"/>
          <w:i/>
          <w:caps w:val="0"/>
          <w:spacing w:val="0"/>
          <w:sz w:val="28"/>
        </w:rPr>
        <w:t xml:space="preserve"> – </w:t>
      </w:r>
      <w:r w:rsidR="00171377" w:rsidRPr="00402301">
        <w:rPr>
          <w:rFonts w:eastAsia="Calibri"/>
          <w:b w:val="0"/>
          <w:i/>
          <w:caps w:val="0"/>
          <w:spacing w:val="0"/>
          <w:sz w:val="28"/>
        </w:rPr>
        <w:t>студент 1 курса магистратуры РТУ МИРЭА</w:t>
      </w:r>
      <w:bookmarkEnd w:id="136"/>
      <w:bookmarkEnd w:id="137"/>
      <w:r w:rsidR="00402301">
        <w:rPr>
          <w:rFonts w:eastAsia="Calibri"/>
          <w:b w:val="0"/>
          <w:i/>
          <w:caps w:val="0"/>
          <w:spacing w:val="0"/>
          <w:sz w:val="28"/>
        </w:rPr>
        <w:t>,</w:t>
      </w:r>
    </w:p>
    <w:p w:rsidR="00D447C5" w:rsidRPr="00402301" w:rsidRDefault="00D82929" w:rsidP="004B4887">
      <w:pPr>
        <w:pStyle w:val="10"/>
        <w:widowControl w:val="0"/>
        <w:ind w:firstLine="567"/>
        <w:rPr>
          <w:rFonts w:eastAsia="Calibri"/>
          <w:b w:val="0"/>
          <w:i/>
          <w:caps w:val="0"/>
          <w:spacing w:val="0"/>
          <w:sz w:val="28"/>
        </w:rPr>
      </w:pPr>
      <w:bookmarkStart w:id="138" w:name="_Toc23516136"/>
      <w:bookmarkStart w:id="139" w:name="_Toc23517106"/>
      <w:r w:rsidRPr="00402301">
        <w:rPr>
          <w:rFonts w:eastAsia="Calibri"/>
          <w:b w:val="0"/>
          <w:i/>
          <w:caps w:val="0"/>
          <w:spacing w:val="0"/>
          <w:sz w:val="28"/>
        </w:rPr>
        <w:t xml:space="preserve">Белоусов </w:t>
      </w:r>
      <w:r w:rsidR="00D447C5" w:rsidRPr="00402301">
        <w:rPr>
          <w:rFonts w:eastAsia="Calibri"/>
          <w:b w:val="0"/>
          <w:i/>
          <w:spacing w:val="0"/>
          <w:sz w:val="28"/>
        </w:rPr>
        <w:t>В.Н.</w:t>
      </w:r>
      <w:r w:rsidR="00171377" w:rsidRPr="00402301">
        <w:rPr>
          <w:rFonts w:eastAsia="Calibri"/>
          <w:b w:val="0"/>
          <w:i/>
          <w:spacing w:val="0"/>
          <w:sz w:val="28"/>
        </w:rPr>
        <w:t xml:space="preserve"> </w:t>
      </w:r>
      <w:r w:rsidR="00171377" w:rsidRPr="00402301">
        <w:rPr>
          <w:rFonts w:eastAsia="Calibri"/>
          <w:b w:val="0"/>
          <w:i/>
          <w:caps w:val="0"/>
          <w:spacing w:val="0"/>
          <w:sz w:val="28"/>
        </w:rPr>
        <w:t>–</w:t>
      </w:r>
      <w:r w:rsidR="00402301">
        <w:rPr>
          <w:rFonts w:eastAsia="Calibri"/>
          <w:b w:val="0"/>
          <w:i/>
          <w:caps w:val="0"/>
          <w:spacing w:val="0"/>
          <w:sz w:val="28"/>
        </w:rPr>
        <w:t xml:space="preserve"> </w:t>
      </w:r>
      <w:r w:rsidR="00171377" w:rsidRPr="00402301">
        <w:rPr>
          <w:rFonts w:eastAsia="Calibri"/>
          <w:b w:val="0"/>
          <w:i/>
          <w:caps w:val="0"/>
          <w:spacing w:val="0"/>
          <w:sz w:val="28"/>
        </w:rPr>
        <w:t>главный специалист АО «Концерн «Вега»</w:t>
      </w:r>
      <w:bookmarkEnd w:id="138"/>
      <w:bookmarkEnd w:id="139"/>
    </w:p>
    <w:p w:rsidR="00171377" w:rsidRPr="00402301" w:rsidRDefault="00171377" w:rsidP="00402301">
      <w:pPr>
        <w:rPr>
          <w:i/>
          <w:szCs w:val="28"/>
        </w:rPr>
      </w:pPr>
    </w:p>
    <w:p w:rsidR="00D447C5" w:rsidRPr="00A52F9A" w:rsidRDefault="00D447C5" w:rsidP="00402301">
      <w:pPr>
        <w:widowControl w:val="0"/>
        <w:spacing w:line="288" w:lineRule="auto"/>
        <w:contextualSpacing/>
        <w:rPr>
          <w:rFonts w:cs="Times New Roman"/>
          <w:i/>
          <w:szCs w:val="28"/>
        </w:rPr>
      </w:pPr>
      <w:r w:rsidRPr="00A52F9A">
        <w:rPr>
          <w:rFonts w:cs="Times New Roman"/>
          <w:b/>
          <w:i/>
          <w:szCs w:val="28"/>
        </w:rPr>
        <w:t xml:space="preserve">Аннотация: </w:t>
      </w:r>
      <w:r w:rsidRPr="00A52F9A">
        <w:rPr>
          <w:rFonts w:cs="Times New Roman"/>
          <w:i/>
          <w:szCs w:val="28"/>
        </w:rPr>
        <w:t>Рассматривается возможность применения нейросетевого подхода для реализации алгоритмов обработки радиолокационных сигналов.</w:t>
      </w:r>
    </w:p>
    <w:p w:rsidR="00D82929" w:rsidRPr="00A52F9A" w:rsidRDefault="00D447C5" w:rsidP="00402301">
      <w:pPr>
        <w:widowControl w:val="0"/>
        <w:spacing w:line="288" w:lineRule="auto"/>
        <w:contextualSpacing/>
        <w:rPr>
          <w:rFonts w:cs="Times New Roman"/>
          <w:i/>
          <w:szCs w:val="28"/>
        </w:rPr>
      </w:pPr>
      <w:r w:rsidRPr="00A52F9A">
        <w:rPr>
          <w:rFonts w:cs="Times New Roman"/>
          <w:b/>
          <w:i/>
          <w:szCs w:val="28"/>
        </w:rPr>
        <w:t>Ключевые слова:</w:t>
      </w:r>
      <w:r w:rsidRPr="00A52F9A">
        <w:rPr>
          <w:rFonts w:cs="Times New Roman"/>
          <w:i/>
          <w:szCs w:val="28"/>
        </w:rPr>
        <w:t xml:space="preserve"> радиолокационная информация, обнаружение, нейрон</w:t>
      </w:r>
      <w:r w:rsidR="00171377" w:rsidRPr="00A52F9A">
        <w:rPr>
          <w:rFonts w:cs="Times New Roman"/>
          <w:i/>
          <w:szCs w:val="28"/>
        </w:rPr>
        <w:t>ные сети.</w:t>
      </w:r>
    </w:p>
    <w:p w:rsidR="00171377" w:rsidRPr="00A52F9A" w:rsidRDefault="00171377" w:rsidP="00402301">
      <w:pPr>
        <w:widowControl w:val="0"/>
        <w:spacing w:line="288" w:lineRule="auto"/>
        <w:contextualSpacing/>
        <w:rPr>
          <w:rFonts w:cs="Times New Roman"/>
          <w:i/>
          <w:szCs w:val="28"/>
        </w:rPr>
      </w:pPr>
    </w:p>
    <w:p w:rsidR="00D447C5" w:rsidRPr="00402301" w:rsidRDefault="00171377"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402301">
        <w:rPr>
          <w:rFonts w:eastAsia="Droid Sans Fallback" w:cs="Times New Roman"/>
          <w:b/>
          <w:bCs/>
          <w:color w:val="00000A"/>
          <w:szCs w:val="28"/>
          <w:lang w:bidi="hi-IN"/>
        </w:rPr>
        <w:t>ВВЕДЕНИЕ</w:t>
      </w:r>
    </w:p>
    <w:p w:rsidR="00402301" w:rsidRDefault="00402301" w:rsidP="004B4887">
      <w:pPr>
        <w:widowControl w:val="0"/>
        <w:spacing w:line="288" w:lineRule="auto"/>
        <w:ind w:firstLine="567"/>
        <w:rPr>
          <w:rFonts w:cs="Times New Roman"/>
          <w:szCs w:val="28"/>
        </w:rPr>
      </w:pP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При работе обзорной РЛС встает задача обнаружения и нейтрализации сигналов от подстилающей поверхности, принимаемых по боковым лепесткам диаграммы направленности антенны. Для этих целей в системе цифровой обработки радиолокационной информации используются различные алгоритмы обнаружения и бланкирования таких сигналов.</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 xml:space="preserve">Задача обнаружения радиолокационных отметок включает в себя 2 важных этапа: </w:t>
      </w:r>
    </w:p>
    <w:p w:rsidR="00D447C5" w:rsidRPr="00A52F9A" w:rsidRDefault="00D447C5" w:rsidP="003B7CA5">
      <w:pPr>
        <w:pStyle w:val="a3"/>
        <w:numPr>
          <w:ilvl w:val="0"/>
          <w:numId w:val="14"/>
        </w:numPr>
        <w:tabs>
          <w:tab w:val="left" w:pos="993"/>
        </w:tabs>
        <w:ind w:left="0" w:firstLine="709"/>
        <w:rPr>
          <w:rFonts w:cs="Times New Roman"/>
          <w:szCs w:val="28"/>
        </w:rPr>
      </w:pPr>
      <w:r w:rsidRPr="00A52F9A">
        <w:rPr>
          <w:rFonts w:cs="Times New Roman"/>
          <w:szCs w:val="28"/>
        </w:rPr>
        <w:t>приём и обработка импульсов, отраженных от объекта;</w:t>
      </w:r>
    </w:p>
    <w:p w:rsidR="00D447C5" w:rsidRPr="00A52F9A" w:rsidRDefault="00D447C5" w:rsidP="003B7CA5">
      <w:pPr>
        <w:pStyle w:val="a3"/>
        <w:numPr>
          <w:ilvl w:val="0"/>
          <w:numId w:val="14"/>
        </w:numPr>
        <w:tabs>
          <w:tab w:val="left" w:pos="993"/>
        </w:tabs>
        <w:ind w:left="0" w:firstLine="709"/>
        <w:rPr>
          <w:rFonts w:cs="Times New Roman"/>
          <w:szCs w:val="28"/>
        </w:rPr>
      </w:pPr>
      <w:r w:rsidRPr="00A52F9A">
        <w:rPr>
          <w:rFonts w:cs="Times New Roman"/>
          <w:szCs w:val="28"/>
        </w:rPr>
        <w:t>последующее пакетирование этих импульсов и объединение решений, принятых по каждому отдельному импульсу.</w:t>
      </w:r>
    </w:p>
    <w:p w:rsidR="00D447C5" w:rsidRPr="00A52F9A" w:rsidRDefault="00D447C5" w:rsidP="004B4887">
      <w:pPr>
        <w:widowControl w:val="0"/>
        <w:spacing w:line="288" w:lineRule="auto"/>
        <w:ind w:firstLine="567"/>
        <w:rPr>
          <w:rFonts w:cs="Times New Roman"/>
          <w:szCs w:val="28"/>
        </w:rPr>
      </w:pPr>
    </w:p>
    <w:p w:rsidR="00D447C5" w:rsidRPr="00402301" w:rsidRDefault="00402301"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1. </w:t>
      </w:r>
      <w:r w:rsidR="00171377" w:rsidRPr="00402301">
        <w:rPr>
          <w:rFonts w:eastAsia="Droid Sans Fallback" w:cs="Times New Roman"/>
          <w:b/>
          <w:bCs/>
          <w:color w:val="00000A"/>
          <w:szCs w:val="28"/>
          <w:lang w:bidi="hi-IN"/>
        </w:rPr>
        <w:t>АЛГОРИТМ ОБРАБОТКИ СИГНАЛОВ</w:t>
      </w:r>
    </w:p>
    <w:p w:rsidR="00D447C5" w:rsidRPr="00A52F9A" w:rsidRDefault="00D447C5" w:rsidP="00171377">
      <w:pPr>
        <w:widowControl w:val="0"/>
        <w:spacing w:line="288" w:lineRule="auto"/>
        <w:ind w:firstLine="567"/>
        <w:jc w:val="center"/>
        <w:rPr>
          <w:rFonts w:cs="Times New Roman"/>
          <w:szCs w:val="28"/>
        </w:rPr>
      </w:pPr>
    </w:p>
    <w:p w:rsidR="00D447C5" w:rsidRPr="00A52F9A" w:rsidRDefault="00D447C5" w:rsidP="00402301">
      <w:pPr>
        <w:widowControl w:val="0"/>
        <w:spacing w:line="288" w:lineRule="auto"/>
        <w:ind w:firstLine="709"/>
        <w:rPr>
          <w:rFonts w:cs="Times New Roman"/>
          <w:szCs w:val="28"/>
        </w:rPr>
      </w:pPr>
      <w:bookmarkStart w:id="140" w:name="_Hlk11333972"/>
      <w:r w:rsidRPr="00A52F9A">
        <w:rPr>
          <w:rFonts w:cs="Times New Roman"/>
          <w:szCs w:val="28"/>
        </w:rPr>
        <w:t xml:space="preserve">Структурная схема алгоритма обработки сигналов приведена на рисунке 1. Сначала производится обработка сигналов каждого антенного луча (с 1-го по </w:t>
      </w:r>
      <w:r w:rsidR="001C3A38" w:rsidRPr="00A52F9A">
        <w:rPr>
          <w:rFonts w:cs="Times New Roman"/>
          <w:szCs w:val="28"/>
        </w:rPr>
        <w:br/>
      </w:r>
      <w:r w:rsidRPr="00A52F9A">
        <w:rPr>
          <w:rFonts w:cs="Times New Roman"/>
          <w:szCs w:val="28"/>
        </w:rPr>
        <w:t>4-й лучи обзора) по одним и тем же алгоритмам</w:t>
      </w:r>
      <w:bookmarkEnd w:id="140"/>
      <w:r w:rsidRPr="00A52F9A">
        <w:rPr>
          <w:rFonts w:cs="Times New Roman"/>
          <w:szCs w:val="28"/>
        </w:rPr>
        <w:t>. В результате формируется выходная двумерная матрица БПФ в координатах «частота-дальность»:</w:t>
      </w:r>
    </w:p>
    <w:p w:rsidR="00D447C5" w:rsidRPr="00A52F9A" w:rsidRDefault="00402301" w:rsidP="00402301">
      <w:pPr>
        <w:widowControl w:val="0"/>
        <w:spacing w:line="288" w:lineRule="auto"/>
        <w:ind w:firstLine="709"/>
        <w:rPr>
          <w:rFonts w:cs="Times New Roman"/>
          <w:szCs w:val="28"/>
        </w:rPr>
      </w:pPr>
      <w:r>
        <w:rPr>
          <w:rFonts w:cs="Times New Roman"/>
          <w:szCs w:val="28"/>
        </w:rPr>
        <w:t xml:space="preserve">– </w:t>
      </w:r>
      <w:r w:rsidR="00D447C5" w:rsidRPr="00A52F9A">
        <w:rPr>
          <w:rFonts w:cs="Times New Roman"/>
          <w:szCs w:val="28"/>
        </w:rPr>
        <w:t>алгоритм компенсации скорости движения самолета-носителя;</w:t>
      </w:r>
    </w:p>
    <w:p w:rsidR="00D447C5" w:rsidRPr="00A52F9A" w:rsidRDefault="00402301" w:rsidP="00402301">
      <w:pPr>
        <w:widowControl w:val="0"/>
        <w:spacing w:line="288" w:lineRule="auto"/>
        <w:ind w:firstLine="709"/>
        <w:rPr>
          <w:rFonts w:cs="Times New Roman"/>
          <w:szCs w:val="28"/>
        </w:rPr>
      </w:pPr>
      <w:r>
        <w:rPr>
          <w:rFonts w:cs="Times New Roman"/>
          <w:szCs w:val="28"/>
        </w:rPr>
        <w:t xml:space="preserve">– </w:t>
      </w:r>
      <w:r w:rsidR="00D447C5" w:rsidRPr="00A52F9A">
        <w:rPr>
          <w:rFonts w:cs="Times New Roman"/>
          <w:szCs w:val="28"/>
        </w:rPr>
        <w:t>алгоритм обнаружения импульсных помех;</w:t>
      </w:r>
    </w:p>
    <w:p w:rsidR="00D447C5" w:rsidRPr="00A52F9A" w:rsidRDefault="00402301" w:rsidP="00402301">
      <w:pPr>
        <w:widowControl w:val="0"/>
        <w:spacing w:line="288" w:lineRule="auto"/>
        <w:ind w:firstLine="709"/>
        <w:rPr>
          <w:rFonts w:cs="Times New Roman"/>
          <w:szCs w:val="28"/>
        </w:rPr>
      </w:pPr>
      <w:r>
        <w:rPr>
          <w:rFonts w:cs="Times New Roman"/>
          <w:szCs w:val="28"/>
        </w:rPr>
        <w:t xml:space="preserve">– </w:t>
      </w:r>
      <w:r w:rsidR="00D447C5" w:rsidRPr="00A52F9A">
        <w:rPr>
          <w:rFonts w:cs="Times New Roman"/>
          <w:szCs w:val="28"/>
        </w:rPr>
        <w:t>алгоритм умножения сигналов на взвешивающую функцию;</w:t>
      </w:r>
    </w:p>
    <w:p w:rsidR="00D447C5" w:rsidRPr="00A52F9A" w:rsidRDefault="00402301" w:rsidP="00402301">
      <w:pPr>
        <w:widowControl w:val="0"/>
        <w:spacing w:line="288" w:lineRule="auto"/>
        <w:ind w:firstLine="709"/>
        <w:rPr>
          <w:rFonts w:cs="Times New Roman"/>
          <w:szCs w:val="28"/>
        </w:rPr>
      </w:pPr>
      <w:r>
        <w:rPr>
          <w:rFonts w:cs="Times New Roman"/>
          <w:szCs w:val="28"/>
        </w:rPr>
        <w:lastRenderedPageBreak/>
        <w:t xml:space="preserve">– </w:t>
      </w:r>
      <w:r w:rsidR="00D447C5" w:rsidRPr="00A52F9A">
        <w:rPr>
          <w:rFonts w:cs="Times New Roman"/>
          <w:szCs w:val="28"/>
        </w:rPr>
        <w:t>алгоритм быстрого преобразования Фурье.</w:t>
      </w:r>
    </w:p>
    <w:p w:rsidR="001C3A38" w:rsidRPr="00A52F9A" w:rsidRDefault="001C3A38" w:rsidP="001C3A38">
      <w:pPr>
        <w:pStyle w:val="a3"/>
        <w:numPr>
          <w:ilvl w:val="0"/>
          <w:numId w:val="0"/>
        </w:numPr>
        <w:ind w:left="993"/>
        <w:rPr>
          <w:rFonts w:cs="Times New Roman"/>
          <w:szCs w:val="28"/>
        </w:rPr>
      </w:pPr>
    </w:p>
    <w:p w:rsidR="00D447C5" w:rsidRPr="00A52F9A" w:rsidRDefault="00D447C5" w:rsidP="00402301">
      <w:pPr>
        <w:widowControl w:val="0"/>
        <w:spacing w:line="288" w:lineRule="auto"/>
        <w:ind w:firstLine="709"/>
        <w:jc w:val="center"/>
        <w:rPr>
          <w:rFonts w:cs="Times New Roman"/>
          <w:szCs w:val="28"/>
        </w:rPr>
      </w:pPr>
      <w:r w:rsidRPr="00A52F9A">
        <w:rPr>
          <w:rFonts w:cs="Times New Roman"/>
          <w:noProof/>
          <w:szCs w:val="28"/>
          <w:lang w:eastAsia="ru-RU"/>
        </w:rPr>
        <w:drawing>
          <wp:inline distT="0" distB="0" distL="0" distR="0" wp14:anchorId="4D5F90F7" wp14:editId="66492181">
            <wp:extent cx="4235381" cy="2094180"/>
            <wp:effectExtent l="0" t="0" r="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73114" cy="2112837"/>
                    </a:xfrm>
                    <a:prstGeom prst="rect">
                      <a:avLst/>
                    </a:prstGeom>
                    <a:noFill/>
                    <a:ln>
                      <a:noFill/>
                    </a:ln>
                  </pic:spPr>
                </pic:pic>
              </a:graphicData>
            </a:graphic>
          </wp:inline>
        </w:drawing>
      </w:r>
    </w:p>
    <w:p w:rsidR="00D447C5" w:rsidRPr="00A52F9A" w:rsidRDefault="00D447C5" w:rsidP="00402301">
      <w:pPr>
        <w:widowControl w:val="0"/>
        <w:spacing w:line="288" w:lineRule="auto"/>
        <w:ind w:firstLine="709"/>
        <w:jc w:val="center"/>
        <w:rPr>
          <w:rFonts w:cs="Times New Roman"/>
          <w:szCs w:val="28"/>
        </w:rPr>
      </w:pPr>
      <w:r w:rsidRPr="00A52F9A">
        <w:rPr>
          <w:rFonts w:cs="Times New Roman"/>
          <w:szCs w:val="28"/>
        </w:rPr>
        <w:t>Рисунок 1</w:t>
      </w:r>
      <w:r w:rsidR="00402301">
        <w:rPr>
          <w:rFonts w:cs="Times New Roman"/>
          <w:szCs w:val="28"/>
        </w:rPr>
        <w:t xml:space="preserve"> –</w:t>
      </w:r>
      <w:r w:rsidRPr="00A52F9A">
        <w:rPr>
          <w:rFonts w:cs="Times New Roman"/>
          <w:szCs w:val="28"/>
        </w:rPr>
        <w:t xml:space="preserve"> Функциональная блок-схе</w:t>
      </w:r>
      <w:r w:rsidR="001C3A38" w:rsidRPr="00A52F9A">
        <w:rPr>
          <w:rFonts w:cs="Times New Roman"/>
          <w:szCs w:val="28"/>
        </w:rPr>
        <w:t>ма алгоритма обработки сигналов</w:t>
      </w:r>
    </w:p>
    <w:p w:rsidR="00D447C5" w:rsidRPr="00A52F9A" w:rsidRDefault="00D447C5" w:rsidP="00402301">
      <w:pPr>
        <w:widowControl w:val="0"/>
        <w:spacing w:line="288" w:lineRule="auto"/>
        <w:ind w:firstLine="709"/>
        <w:rPr>
          <w:rFonts w:cs="Times New Roman"/>
          <w:szCs w:val="28"/>
        </w:rPr>
      </w:pP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Затем выполняются алгоритмы, реализуемые в канале обнаружения объектов:</w:t>
      </w:r>
    </w:p>
    <w:p w:rsidR="00D447C5" w:rsidRPr="00A52F9A" w:rsidRDefault="001C3A38" w:rsidP="003B7CA5">
      <w:pPr>
        <w:pStyle w:val="a3"/>
        <w:numPr>
          <w:ilvl w:val="0"/>
          <w:numId w:val="23"/>
        </w:numPr>
        <w:ind w:left="0" w:firstLine="709"/>
        <w:rPr>
          <w:rFonts w:cs="Times New Roman"/>
          <w:szCs w:val="28"/>
        </w:rPr>
      </w:pPr>
      <w:r w:rsidRPr="00A52F9A">
        <w:rPr>
          <w:rFonts w:cs="Times New Roman"/>
          <w:szCs w:val="28"/>
        </w:rPr>
        <w:t xml:space="preserve"> </w:t>
      </w:r>
      <w:r w:rsidR="00D447C5" w:rsidRPr="00A52F9A">
        <w:rPr>
          <w:rFonts w:cs="Times New Roman"/>
          <w:szCs w:val="28"/>
        </w:rPr>
        <w:t>алгоритм когерентного суммирования выходных двумерных матриц БПФ обзорных лучей;</w:t>
      </w:r>
    </w:p>
    <w:p w:rsidR="00D447C5" w:rsidRPr="00A52F9A" w:rsidRDefault="001C3A38" w:rsidP="003B7CA5">
      <w:pPr>
        <w:pStyle w:val="a3"/>
        <w:numPr>
          <w:ilvl w:val="0"/>
          <w:numId w:val="23"/>
        </w:numPr>
        <w:tabs>
          <w:tab w:val="left" w:pos="0"/>
        </w:tabs>
        <w:ind w:left="0" w:firstLine="709"/>
        <w:rPr>
          <w:rFonts w:cs="Times New Roman"/>
          <w:szCs w:val="28"/>
        </w:rPr>
      </w:pPr>
      <w:r w:rsidRPr="00A52F9A">
        <w:rPr>
          <w:rFonts w:cs="Times New Roman"/>
          <w:szCs w:val="28"/>
        </w:rPr>
        <w:t xml:space="preserve"> </w:t>
      </w:r>
      <w:r w:rsidR="00D447C5" w:rsidRPr="00A52F9A">
        <w:rPr>
          <w:rFonts w:cs="Times New Roman"/>
          <w:szCs w:val="28"/>
        </w:rPr>
        <w:t>алгоритм пороговой обработки, алгоритм группирования отметок и алгоритмы блокирования каналов дальности и частоты, занятых сигналами пассивной помехи.</w:t>
      </w:r>
    </w:p>
    <w:p w:rsidR="00D447C5" w:rsidRPr="00A52F9A" w:rsidRDefault="00D447C5" w:rsidP="00402301">
      <w:pPr>
        <w:widowControl w:val="0"/>
        <w:spacing w:line="288" w:lineRule="auto"/>
        <w:ind w:firstLine="709"/>
        <w:rPr>
          <w:rFonts w:cs="Times New Roman"/>
          <w:szCs w:val="28"/>
        </w:rPr>
      </w:pPr>
    </w:p>
    <w:p w:rsidR="00D447C5" w:rsidRPr="00402301" w:rsidRDefault="00402301"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2. </w:t>
      </w:r>
      <w:r w:rsidR="001C3A38" w:rsidRPr="00402301">
        <w:rPr>
          <w:rFonts w:eastAsia="Droid Sans Fallback" w:cs="Times New Roman"/>
          <w:b/>
          <w:bCs/>
          <w:color w:val="00000A"/>
          <w:szCs w:val="28"/>
          <w:lang w:bidi="hi-IN"/>
        </w:rPr>
        <w:t>НЕЙРОСЕТЕВАЯ ТЕХНОЛОГИЯ</w:t>
      </w:r>
    </w:p>
    <w:p w:rsidR="00402301" w:rsidRDefault="00402301" w:rsidP="00402301">
      <w:pPr>
        <w:widowControl w:val="0"/>
        <w:spacing w:line="288" w:lineRule="auto"/>
        <w:ind w:firstLine="709"/>
        <w:rPr>
          <w:rFonts w:cs="Times New Roman"/>
          <w:szCs w:val="28"/>
        </w:rPr>
      </w:pP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Интересно рассмотреть применение нейросетевой технологии для реализации алгоритма обработки сигналов. Нейронные сети – один из методов машинного обучения. Первые труды были представлены еще в далеком 1943 г. Интерес к данной технологии сменялся взлетами и падениями, и очередной всплеск активности в данном направлении произошел в последние 10-12 лет.</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Нейронная сеть представляет собой систему соединенных и взаимодействующих между собой простых процессоров (нейронов), работающих параллельно. Связи между ними имеют веса, которые определяют влияние входных значений на уровень активности элемента. Выходное значение нейрона, поступающее на следующий уровень, нелинейным образом зависит от его уровня возбуждения. Данная зависимость определяется функцией активации.</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Главным преимуществом данной технологии перед традиционными алгоритмами является возможность обучения, которая заключается в нахождении коэффициентов связей между нейронами.</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lastRenderedPageBreak/>
        <w:t>Стоит рассмотреть вопрос оптимизации алгоритма обработки сигналов при помощи нейронных сетей. В данном исследовании помогут имеющиеся реальные данные, полученные в результате работы локатора. Их можно использовать, чтобы проверить целесообразность данного подхода на практике.</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Выбирая архитектуру нейронной сети, в рамках данного исследования было решено остановиться на архитектуре многослойного персептрона. Многослойный персептрон – наиболее широко применяемая и известная архитектура нейронной сети. Это нейронная сеть прямого распространения, обучающаяся с помощью стандартного алгоритма обратного распространения ошибки. Используется принцип обучения с учителем для получения соответствия между заданными входами и получаемыми выходами. Схема традиционного многослойного персептрона представлена на рисунке 2.</w:t>
      </w:r>
    </w:p>
    <w:p w:rsidR="00D447C5" w:rsidRPr="00A52F9A" w:rsidRDefault="00D447C5" w:rsidP="004B4887">
      <w:pPr>
        <w:widowControl w:val="0"/>
        <w:spacing w:line="288" w:lineRule="auto"/>
        <w:ind w:firstLine="567"/>
        <w:rPr>
          <w:rFonts w:cs="Times New Roman"/>
          <w:szCs w:val="28"/>
        </w:rPr>
      </w:pPr>
    </w:p>
    <w:p w:rsidR="00D447C5" w:rsidRPr="00A52F9A" w:rsidRDefault="00D447C5" w:rsidP="00402301">
      <w:pPr>
        <w:widowControl w:val="0"/>
        <w:spacing w:line="288" w:lineRule="auto"/>
        <w:ind w:firstLine="0"/>
        <w:jc w:val="center"/>
        <w:rPr>
          <w:rFonts w:cs="Times New Roman"/>
          <w:szCs w:val="28"/>
        </w:rPr>
      </w:pPr>
      <w:r w:rsidRPr="00A52F9A">
        <w:rPr>
          <w:rFonts w:cs="Times New Roman"/>
          <w:noProof/>
          <w:szCs w:val="28"/>
          <w:lang w:eastAsia="ru-RU"/>
        </w:rPr>
        <w:drawing>
          <wp:inline distT="0" distB="0" distL="0" distR="0" wp14:anchorId="1E974089" wp14:editId="2B93861D">
            <wp:extent cx="2337594" cy="1760456"/>
            <wp:effectExtent l="0" t="0" r="571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ногослойный персептрон.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364158" cy="1780462"/>
                    </a:xfrm>
                    <a:prstGeom prst="rect">
                      <a:avLst/>
                    </a:prstGeom>
                  </pic:spPr>
                </pic:pic>
              </a:graphicData>
            </a:graphic>
          </wp:inline>
        </w:drawing>
      </w:r>
    </w:p>
    <w:p w:rsidR="00D447C5" w:rsidRPr="00A52F9A" w:rsidRDefault="00D447C5" w:rsidP="00402301">
      <w:pPr>
        <w:widowControl w:val="0"/>
        <w:spacing w:line="288" w:lineRule="auto"/>
        <w:ind w:firstLine="0"/>
        <w:jc w:val="center"/>
        <w:rPr>
          <w:rFonts w:cs="Times New Roman"/>
          <w:szCs w:val="28"/>
        </w:rPr>
      </w:pPr>
      <w:r w:rsidRPr="00A52F9A">
        <w:rPr>
          <w:rFonts w:cs="Times New Roman"/>
          <w:szCs w:val="28"/>
        </w:rPr>
        <w:t>Рисунок 2</w:t>
      </w:r>
      <w:r w:rsidR="00402301">
        <w:rPr>
          <w:rFonts w:cs="Times New Roman"/>
          <w:szCs w:val="28"/>
        </w:rPr>
        <w:t xml:space="preserve"> –</w:t>
      </w:r>
      <w:r w:rsidRPr="00A52F9A">
        <w:rPr>
          <w:rFonts w:cs="Times New Roman"/>
          <w:szCs w:val="28"/>
        </w:rPr>
        <w:t xml:space="preserve"> Схема традицио</w:t>
      </w:r>
      <w:r w:rsidR="001C3A38" w:rsidRPr="00A52F9A">
        <w:rPr>
          <w:rFonts w:cs="Times New Roman"/>
          <w:szCs w:val="28"/>
        </w:rPr>
        <w:t>нного многослойного персептрона</w:t>
      </w:r>
    </w:p>
    <w:p w:rsidR="001C3A38" w:rsidRPr="00A52F9A" w:rsidRDefault="001C3A38" w:rsidP="00402301">
      <w:pPr>
        <w:widowControl w:val="0"/>
        <w:spacing w:line="288" w:lineRule="auto"/>
        <w:ind w:firstLine="0"/>
        <w:rPr>
          <w:rFonts w:cs="Times New Roman"/>
          <w:szCs w:val="28"/>
        </w:rPr>
      </w:pPr>
    </w:p>
    <w:p w:rsidR="00D447C5" w:rsidRPr="00402301" w:rsidRDefault="00402301"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402301">
        <w:rPr>
          <w:rFonts w:eastAsia="Droid Sans Fallback" w:cs="Times New Roman"/>
          <w:b/>
          <w:bCs/>
          <w:color w:val="00000A"/>
          <w:szCs w:val="28"/>
          <w:lang w:bidi="hi-IN"/>
        </w:rPr>
        <w:t xml:space="preserve">3. </w:t>
      </w:r>
      <w:r w:rsidR="001C3A38" w:rsidRPr="00402301">
        <w:rPr>
          <w:rFonts w:eastAsia="Droid Sans Fallback" w:cs="Times New Roman"/>
          <w:b/>
          <w:bCs/>
          <w:color w:val="00000A"/>
          <w:szCs w:val="28"/>
          <w:lang w:bidi="hi-IN"/>
        </w:rPr>
        <w:t>ПОЛУЧЕННЫЕ РЕЗУЛЬТАТЫ</w:t>
      </w:r>
    </w:p>
    <w:p w:rsidR="00402301" w:rsidRDefault="00402301" w:rsidP="00402301">
      <w:pPr>
        <w:widowControl w:val="0"/>
        <w:spacing w:line="288" w:lineRule="auto"/>
        <w:ind w:firstLine="709"/>
        <w:rPr>
          <w:rFonts w:cs="Times New Roman"/>
          <w:szCs w:val="28"/>
        </w:rPr>
      </w:pP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 xml:space="preserve">В среде </w:t>
      </w:r>
      <w:r w:rsidRPr="00402301">
        <w:rPr>
          <w:rFonts w:cs="Times New Roman"/>
          <w:szCs w:val="28"/>
        </w:rPr>
        <w:t>Matlab</w:t>
      </w:r>
      <w:r w:rsidRPr="00A52F9A">
        <w:rPr>
          <w:rFonts w:cs="Times New Roman"/>
          <w:szCs w:val="28"/>
        </w:rPr>
        <w:t xml:space="preserve"> было произведено моделирование радиолокационного кадра для проведения сравнительного анализа эффективности классического и нейросетевого алгоритмов. Кадр с данными представляет собой массив 128х60 (импульс-дальность), состоящий из 16-разрядных комплексных чисел. Моделирование нейронной сети было произведено при помощи встроенных инструментов среды </w:t>
      </w:r>
      <w:r w:rsidRPr="00402301">
        <w:rPr>
          <w:rFonts w:cs="Times New Roman"/>
          <w:szCs w:val="28"/>
        </w:rPr>
        <w:t>Matlab</w:t>
      </w:r>
      <w:r w:rsidRPr="00A52F9A">
        <w:rPr>
          <w:rFonts w:cs="Times New Roman"/>
          <w:szCs w:val="28"/>
        </w:rPr>
        <w:t>. В процессе обучения нейронная сеть научилась показывать результаты, соответствующие классическому алгоритму. График производительности обучения приведен на рисунке 3. На вход нейронной сети поступает 3 вида данных-образцов:</w:t>
      </w:r>
    </w:p>
    <w:p w:rsidR="00D447C5" w:rsidRPr="00A52F9A" w:rsidRDefault="00402301" w:rsidP="00402301">
      <w:pPr>
        <w:widowControl w:val="0"/>
        <w:spacing w:line="288" w:lineRule="auto"/>
        <w:ind w:firstLine="709"/>
        <w:rPr>
          <w:rFonts w:cs="Times New Roman"/>
          <w:szCs w:val="28"/>
        </w:rPr>
      </w:pPr>
      <w:r>
        <w:rPr>
          <w:rFonts w:cs="Times New Roman"/>
          <w:szCs w:val="28"/>
        </w:rPr>
        <w:t>–</w:t>
      </w:r>
      <w:r w:rsidR="001C3A38" w:rsidRPr="00A52F9A">
        <w:rPr>
          <w:rFonts w:cs="Times New Roman"/>
          <w:szCs w:val="28"/>
        </w:rPr>
        <w:t xml:space="preserve"> </w:t>
      </w:r>
      <w:r w:rsidR="00D447C5" w:rsidRPr="00A52F9A">
        <w:rPr>
          <w:rFonts w:cs="Times New Roman"/>
          <w:szCs w:val="28"/>
        </w:rPr>
        <w:t xml:space="preserve">обучающая выборка: в соответствии с ней настраивается нейронная сеть (на рисунке 3 </w:t>
      </w:r>
      <w:r w:rsidR="001C3A38" w:rsidRPr="00A52F9A">
        <w:rPr>
          <w:rFonts w:cs="Times New Roman"/>
          <w:szCs w:val="28"/>
        </w:rPr>
        <w:t>представлена,</w:t>
      </w:r>
      <w:r w:rsidR="00D447C5" w:rsidRPr="00A52F9A">
        <w:rPr>
          <w:rFonts w:cs="Times New Roman"/>
          <w:szCs w:val="28"/>
        </w:rPr>
        <w:t xml:space="preserve"> синей линией);</w:t>
      </w:r>
    </w:p>
    <w:p w:rsidR="00D447C5" w:rsidRPr="00A52F9A" w:rsidRDefault="00402301" w:rsidP="00402301">
      <w:pPr>
        <w:widowControl w:val="0"/>
        <w:spacing w:line="288" w:lineRule="auto"/>
        <w:ind w:firstLine="709"/>
        <w:rPr>
          <w:rFonts w:cs="Times New Roman"/>
          <w:szCs w:val="28"/>
        </w:rPr>
      </w:pPr>
      <w:r>
        <w:rPr>
          <w:rFonts w:cs="Times New Roman"/>
          <w:szCs w:val="28"/>
        </w:rPr>
        <w:t>–</w:t>
      </w:r>
      <w:r w:rsidR="001C3A38" w:rsidRPr="00A52F9A">
        <w:rPr>
          <w:rFonts w:cs="Times New Roman"/>
          <w:szCs w:val="28"/>
        </w:rPr>
        <w:t xml:space="preserve"> </w:t>
      </w:r>
      <w:r w:rsidR="00D447C5" w:rsidRPr="00A52F9A">
        <w:rPr>
          <w:rFonts w:cs="Times New Roman"/>
          <w:szCs w:val="28"/>
        </w:rPr>
        <w:t>проверочная выборка: используется для остановки обучения, когда нейронная сеть перестает улучшать свои результаты (зеленая линия);</w:t>
      </w:r>
    </w:p>
    <w:p w:rsidR="00D447C5" w:rsidRPr="00A52F9A" w:rsidRDefault="00402301" w:rsidP="00402301">
      <w:pPr>
        <w:widowControl w:val="0"/>
        <w:spacing w:line="288" w:lineRule="auto"/>
        <w:ind w:firstLine="709"/>
        <w:rPr>
          <w:rFonts w:cs="Times New Roman"/>
          <w:szCs w:val="28"/>
        </w:rPr>
      </w:pPr>
      <w:r>
        <w:rPr>
          <w:rFonts w:cs="Times New Roman"/>
          <w:szCs w:val="28"/>
        </w:rPr>
        <w:lastRenderedPageBreak/>
        <w:t>–</w:t>
      </w:r>
      <w:r w:rsidR="001C3A38" w:rsidRPr="00A52F9A">
        <w:rPr>
          <w:rFonts w:cs="Times New Roman"/>
          <w:szCs w:val="28"/>
        </w:rPr>
        <w:t xml:space="preserve"> </w:t>
      </w:r>
      <w:r w:rsidR="00D447C5" w:rsidRPr="00A52F9A">
        <w:rPr>
          <w:rFonts w:cs="Times New Roman"/>
          <w:szCs w:val="28"/>
        </w:rPr>
        <w:t>тестовая выборка: не влияет на обуче</w:t>
      </w:r>
      <w:r>
        <w:rPr>
          <w:rFonts w:cs="Times New Roman"/>
          <w:szCs w:val="28"/>
        </w:rPr>
        <w:t xml:space="preserve">ние и обеспечивает независимую </w:t>
      </w:r>
      <w:r w:rsidR="00D447C5" w:rsidRPr="00A52F9A">
        <w:rPr>
          <w:rFonts w:cs="Times New Roman"/>
          <w:szCs w:val="28"/>
        </w:rPr>
        <w:t>оценку производительности нейронной сети (красная линия).</w:t>
      </w:r>
    </w:p>
    <w:p w:rsidR="00D447C5" w:rsidRPr="00A52F9A" w:rsidRDefault="00D447C5" w:rsidP="004B4887">
      <w:pPr>
        <w:widowControl w:val="0"/>
        <w:spacing w:line="288" w:lineRule="auto"/>
        <w:ind w:firstLine="567"/>
        <w:rPr>
          <w:rFonts w:cs="Times New Roman"/>
          <w:szCs w:val="28"/>
        </w:rPr>
      </w:pPr>
    </w:p>
    <w:p w:rsidR="00D447C5" w:rsidRPr="00A52F9A" w:rsidRDefault="00D447C5" w:rsidP="00402301">
      <w:pPr>
        <w:widowControl w:val="0"/>
        <w:spacing w:line="288" w:lineRule="auto"/>
        <w:ind w:firstLine="0"/>
        <w:jc w:val="center"/>
        <w:rPr>
          <w:rFonts w:cs="Times New Roman"/>
          <w:szCs w:val="28"/>
        </w:rPr>
      </w:pPr>
      <w:r w:rsidRPr="00A52F9A">
        <w:rPr>
          <w:noProof/>
          <w:szCs w:val="28"/>
          <w:lang w:eastAsia="ru-RU"/>
        </w:rPr>
        <w:drawing>
          <wp:inline distT="0" distB="0" distL="0" distR="0" wp14:anchorId="558CBECE" wp14:editId="1380CE7D">
            <wp:extent cx="3091726" cy="2541682"/>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4548" t="13738" r="8509" b="2898"/>
                    <a:stretch/>
                  </pic:blipFill>
                  <pic:spPr bwMode="auto">
                    <a:xfrm>
                      <a:off x="0" y="0"/>
                      <a:ext cx="3129609" cy="2572825"/>
                    </a:xfrm>
                    <a:prstGeom prst="rect">
                      <a:avLst/>
                    </a:prstGeom>
                    <a:ln>
                      <a:noFill/>
                    </a:ln>
                    <a:extLst>
                      <a:ext uri="{53640926-AAD7-44D8-BBD7-CCE9431645EC}">
                        <a14:shadowObscured xmlns:a14="http://schemas.microsoft.com/office/drawing/2010/main"/>
                      </a:ext>
                    </a:extLst>
                  </pic:spPr>
                </pic:pic>
              </a:graphicData>
            </a:graphic>
          </wp:inline>
        </w:drawing>
      </w:r>
    </w:p>
    <w:p w:rsidR="00D447C5" w:rsidRPr="00A52F9A" w:rsidRDefault="00D447C5" w:rsidP="00402301">
      <w:pPr>
        <w:widowControl w:val="0"/>
        <w:spacing w:line="288" w:lineRule="auto"/>
        <w:ind w:firstLine="0"/>
        <w:jc w:val="center"/>
        <w:rPr>
          <w:rFonts w:cs="Times New Roman"/>
          <w:szCs w:val="28"/>
        </w:rPr>
      </w:pPr>
      <w:r w:rsidRPr="00A52F9A">
        <w:rPr>
          <w:rFonts w:cs="Times New Roman"/>
          <w:szCs w:val="28"/>
        </w:rPr>
        <w:t>Рисунок 3</w:t>
      </w:r>
      <w:r w:rsidR="00402301">
        <w:rPr>
          <w:rFonts w:cs="Times New Roman"/>
          <w:szCs w:val="28"/>
        </w:rPr>
        <w:t xml:space="preserve"> –</w:t>
      </w:r>
      <w:r w:rsidRPr="00A52F9A">
        <w:rPr>
          <w:rFonts w:cs="Times New Roman"/>
          <w:szCs w:val="28"/>
        </w:rPr>
        <w:t xml:space="preserve"> График производите</w:t>
      </w:r>
      <w:r w:rsidR="001C3A38" w:rsidRPr="00A52F9A">
        <w:rPr>
          <w:rFonts w:cs="Times New Roman"/>
          <w:szCs w:val="28"/>
        </w:rPr>
        <w:t>льности обучения нейронной сети</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 xml:space="preserve"> </w:t>
      </w: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 xml:space="preserve">Сравнительный анализ аппаратной реализации классического и нейросетевого алгоритмов (таблица 1) показал, что для реализации нейронной сети требуется намного больше аппаратных ресурсов. В качестве платформы для аппаратной реализации обоих алгоритмов выступала отладочная ПЛИС </w:t>
      </w:r>
      <w:r w:rsidRPr="00A52F9A">
        <w:rPr>
          <w:rFonts w:cs="Times New Roman"/>
          <w:szCs w:val="28"/>
          <w:lang w:val="en-US"/>
        </w:rPr>
        <w:t>ZCU</w:t>
      </w:r>
      <w:r w:rsidRPr="00A52F9A">
        <w:rPr>
          <w:rFonts w:cs="Times New Roman"/>
          <w:szCs w:val="28"/>
        </w:rPr>
        <w:t xml:space="preserve">706 серии </w:t>
      </w:r>
      <w:r w:rsidRPr="00A52F9A">
        <w:rPr>
          <w:rFonts w:cs="Times New Roman"/>
          <w:szCs w:val="28"/>
          <w:lang w:val="en-US"/>
        </w:rPr>
        <w:t>Zynq</w:t>
      </w:r>
      <w:r w:rsidRPr="00A52F9A">
        <w:rPr>
          <w:rFonts w:cs="Times New Roman"/>
          <w:szCs w:val="28"/>
        </w:rPr>
        <w:t>-7000.</w:t>
      </w:r>
    </w:p>
    <w:p w:rsidR="001C3A38" w:rsidRPr="00A52F9A" w:rsidRDefault="001C3A38" w:rsidP="004B4887">
      <w:pPr>
        <w:widowControl w:val="0"/>
        <w:spacing w:line="288" w:lineRule="auto"/>
        <w:ind w:firstLine="567"/>
        <w:rPr>
          <w:rFonts w:cs="Times New Roman"/>
          <w:szCs w:val="28"/>
        </w:rPr>
      </w:pPr>
    </w:p>
    <w:p w:rsidR="00D447C5" w:rsidRPr="00A52F9A" w:rsidRDefault="00D447C5" w:rsidP="00C538A5">
      <w:pPr>
        <w:widowControl w:val="0"/>
        <w:spacing w:line="288" w:lineRule="auto"/>
        <w:ind w:firstLine="0"/>
        <w:rPr>
          <w:rFonts w:cs="Times New Roman"/>
          <w:szCs w:val="28"/>
        </w:rPr>
      </w:pPr>
      <w:r w:rsidRPr="00A52F9A">
        <w:rPr>
          <w:rFonts w:cs="Times New Roman"/>
          <w:szCs w:val="28"/>
        </w:rPr>
        <w:t>Таблица 1 – Сравнительный анализ аппаратной реализации двух алгоритмов.</w:t>
      </w:r>
    </w:p>
    <w:tbl>
      <w:tblPr>
        <w:tblStyle w:val="ac"/>
        <w:tblW w:w="0" w:type="auto"/>
        <w:tblInd w:w="108" w:type="dxa"/>
        <w:tblLook w:val="04A0" w:firstRow="1" w:lastRow="0" w:firstColumn="1" w:lastColumn="0" w:noHBand="0" w:noVBand="1"/>
      </w:tblPr>
      <w:tblGrid>
        <w:gridCol w:w="2977"/>
        <w:gridCol w:w="2130"/>
        <w:gridCol w:w="2253"/>
        <w:gridCol w:w="2386"/>
      </w:tblGrid>
      <w:tr w:rsidR="00D447C5" w:rsidRPr="00A52F9A" w:rsidTr="001C3A38">
        <w:tc>
          <w:tcPr>
            <w:tcW w:w="2977" w:type="dxa"/>
            <w:vMerge w:val="restart"/>
          </w:tcPr>
          <w:p w:rsidR="00D447C5" w:rsidRPr="00A52F9A" w:rsidRDefault="00D447C5" w:rsidP="004B4887">
            <w:pPr>
              <w:widowControl w:val="0"/>
              <w:spacing w:line="288" w:lineRule="auto"/>
              <w:ind w:firstLine="567"/>
              <w:rPr>
                <w:rFonts w:cs="Times New Roman"/>
                <w:szCs w:val="28"/>
              </w:rPr>
            </w:pPr>
          </w:p>
        </w:tc>
        <w:tc>
          <w:tcPr>
            <w:tcW w:w="6769" w:type="dxa"/>
            <w:gridSpan w:val="3"/>
          </w:tcPr>
          <w:p w:rsidR="00D447C5" w:rsidRPr="00A52F9A" w:rsidRDefault="00D447C5" w:rsidP="001C3A38">
            <w:pPr>
              <w:widowControl w:val="0"/>
              <w:spacing w:line="288" w:lineRule="auto"/>
              <w:ind w:firstLine="567"/>
              <w:jc w:val="center"/>
              <w:rPr>
                <w:rFonts w:cs="Times New Roman"/>
                <w:szCs w:val="28"/>
              </w:rPr>
            </w:pPr>
            <w:r w:rsidRPr="00A52F9A">
              <w:rPr>
                <w:rFonts w:cs="Times New Roman"/>
                <w:szCs w:val="28"/>
              </w:rPr>
              <w:t>Использование ресурсов ПЛИС</w:t>
            </w:r>
          </w:p>
        </w:tc>
      </w:tr>
      <w:tr w:rsidR="00D447C5" w:rsidRPr="00A52F9A" w:rsidTr="001C3A38">
        <w:tc>
          <w:tcPr>
            <w:tcW w:w="2977" w:type="dxa"/>
            <w:vMerge/>
          </w:tcPr>
          <w:p w:rsidR="00D447C5" w:rsidRPr="00A52F9A" w:rsidRDefault="00D447C5" w:rsidP="004B4887">
            <w:pPr>
              <w:widowControl w:val="0"/>
              <w:spacing w:line="288" w:lineRule="auto"/>
              <w:ind w:firstLine="567"/>
              <w:rPr>
                <w:rFonts w:cs="Times New Roman"/>
                <w:szCs w:val="28"/>
              </w:rPr>
            </w:pPr>
          </w:p>
        </w:tc>
        <w:tc>
          <w:tcPr>
            <w:tcW w:w="2130"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Slices</w:t>
            </w:r>
          </w:p>
        </w:tc>
        <w:tc>
          <w:tcPr>
            <w:tcW w:w="2253"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RAM</w:t>
            </w:r>
          </w:p>
        </w:tc>
        <w:tc>
          <w:tcPr>
            <w:tcW w:w="2386"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DSP</w:t>
            </w:r>
          </w:p>
        </w:tc>
      </w:tr>
      <w:tr w:rsidR="00D447C5" w:rsidRPr="00A52F9A" w:rsidTr="001C3A38">
        <w:tc>
          <w:tcPr>
            <w:tcW w:w="2977" w:type="dxa"/>
          </w:tcPr>
          <w:p w:rsidR="00D447C5" w:rsidRPr="00A52F9A" w:rsidRDefault="00D447C5" w:rsidP="001C3A38">
            <w:pPr>
              <w:widowControl w:val="0"/>
              <w:spacing w:line="288" w:lineRule="auto"/>
              <w:ind w:firstLine="0"/>
              <w:rPr>
                <w:rFonts w:cs="Times New Roman"/>
                <w:szCs w:val="28"/>
              </w:rPr>
            </w:pPr>
            <w:r w:rsidRPr="00A52F9A">
              <w:rPr>
                <w:rFonts w:cs="Times New Roman"/>
                <w:szCs w:val="28"/>
              </w:rPr>
              <w:t>Классический подход</w:t>
            </w:r>
          </w:p>
        </w:tc>
        <w:tc>
          <w:tcPr>
            <w:tcW w:w="2130"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&lt; 5%</w:t>
            </w:r>
          </w:p>
        </w:tc>
        <w:tc>
          <w:tcPr>
            <w:tcW w:w="2253"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&lt;5%</w:t>
            </w:r>
          </w:p>
        </w:tc>
        <w:tc>
          <w:tcPr>
            <w:tcW w:w="2386"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10%</w:t>
            </w:r>
          </w:p>
        </w:tc>
      </w:tr>
      <w:tr w:rsidR="00D447C5" w:rsidRPr="00A52F9A" w:rsidTr="001C3A38">
        <w:tc>
          <w:tcPr>
            <w:tcW w:w="2977" w:type="dxa"/>
          </w:tcPr>
          <w:p w:rsidR="00D447C5" w:rsidRPr="00A52F9A" w:rsidRDefault="00D447C5" w:rsidP="001C3A38">
            <w:pPr>
              <w:widowControl w:val="0"/>
              <w:spacing w:line="288" w:lineRule="auto"/>
              <w:ind w:firstLine="0"/>
              <w:rPr>
                <w:rFonts w:cs="Times New Roman"/>
                <w:szCs w:val="28"/>
              </w:rPr>
            </w:pPr>
            <w:r w:rsidRPr="00A52F9A">
              <w:rPr>
                <w:rFonts w:cs="Times New Roman"/>
                <w:szCs w:val="28"/>
              </w:rPr>
              <w:t>Нейросетевой подход</w:t>
            </w:r>
          </w:p>
        </w:tc>
        <w:tc>
          <w:tcPr>
            <w:tcW w:w="2130"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10%</w:t>
            </w:r>
          </w:p>
        </w:tc>
        <w:tc>
          <w:tcPr>
            <w:tcW w:w="2253"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8%</w:t>
            </w:r>
          </w:p>
        </w:tc>
        <w:tc>
          <w:tcPr>
            <w:tcW w:w="2386" w:type="dxa"/>
          </w:tcPr>
          <w:p w:rsidR="00D447C5" w:rsidRPr="00A52F9A" w:rsidRDefault="00D447C5" w:rsidP="004B4887">
            <w:pPr>
              <w:widowControl w:val="0"/>
              <w:spacing w:line="288" w:lineRule="auto"/>
              <w:ind w:firstLine="567"/>
              <w:rPr>
                <w:rFonts w:cs="Times New Roman"/>
                <w:szCs w:val="28"/>
                <w:lang w:val="en-US"/>
              </w:rPr>
            </w:pPr>
            <w:r w:rsidRPr="00A52F9A">
              <w:rPr>
                <w:rFonts w:cs="Times New Roman"/>
                <w:szCs w:val="28"/>
                <w:lang w:val="en-US"/>
              </w:rPr>
              <w:t>15%</w:t>
            </w:r>
          </w:p>
        </w:tc>
      </w:tr>
    </w:tbl>
    <w:p w:rsidR="00D447C5" w:rsidRPr="00A52F9A" w:rsidRDefault="00D447C5" w:rsidP="004B4887">
      <w:pPr>
        <w:widowControl w:val="0"/>
        <w:spacing w:line="288" w:lineRule="auto"/>
        <w:ind w:firstLine="567"/>
        <w:rPr>
          <w:rFonts w:cs="Times New Roman"/>
          <w:szCs w:val="28"/>
        </w:rPr>
      </w:pPr>
    </w:p>
    <w:p w:rsidR="00D447C5" w:rsidRPr="00A52F9A" w:rsidRDefault="00D447C5" w:rsidP="00402301">
      <w:pPr>
        <w:widowControl w:val="0"/>
        <w:spacing w:line="288" w:lineRule="auto"/>
        <w:ind w:firstLine="709"/>
        <w:rPr>
          <w:rFonts w:cs="Times New Roman"/>
          <w:szCs w:val="28"/>
        </w:rPr>
      </w:pPr>
      <w:r w:rsidRPr="00A52F9A">
        <w:rPr>
          <w:rFonts w:cs="Times New Roman"/>
          <w:szCs w:val="28"/>
        </w:rPr>
        <w:t>Сравнение времени отклика системы не производилось, поскольку темп поступления данных равен 1 МГц.</w:t>
      </w:r>
    </w:p>
    <w:p w:rsidR="00D447C5" w:rsidRPr="00A52F9A" w:rsidRDefault="00D447C5" w:rsidP="00402301">
      <w:pPr>
        <w:widowControl w:val="0"/>
        <w:spacing w:line="288" w:lineRule="auto"/>
        <w:ind w:firstLine="709"/>
        <w:rPr>
          <w:rFonts w:cs="Times New Roman"/>
          <w:szCs w:val="28"/>
        </w:rPr>
      </w:pPr>
    </w:p>
    <w:p w:rsidR="00D447C5" w:rsidRPr="00402301" w:rsidRDefault="001C3A38"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402301">
        <w:rPr>
          <w:rFonts w:eastAsia="Droid Sans Fallback" w:cs="Times New Roman"/>
          <w:b/>
          <w:bCs/>
          <w:color w:val="00000A"/>
          <w:szCs w:val="28"/>
          <w:lang w:bidi="hi-IN"/>
        </w:rPr>
        <w:t>ЛИТЕРАТУРА</w:t>
      </w:r>
    </w:p>
    <w:p w:rsidR="00402301" w:rsidRDefault="00402301" w:rsidP="00402301">
      <w:pPr>
        <w:widowControl w:val="0"/>
        <w:spacing w:line="288" w:lineRule="auto"/>
        <w:ind w:firstLine="709"/>
        <w:rPr>
          <w:rFonts w:cs="Times New Roman"/>
          <w:szCs w:val="28"/>
        </w:rPr>
      </w:pPr>
    </w:p>
    <w:p w:rsidR="00D447C5" w:rsidRPr="00402301" w:rsidRDefault="00402301" w:rsidP="00402301">
      <w:pPr>
        <w:widowControl w:val="0"/>
        <w:spacing w:line="288" w:lineRule="auto"/>
        <w:ind w:firstLine="709"/>
        <w:rPr>
          <w:rFonts w:cs="Times New Roman"/>
          <w:szCs w:val="28"/>
        </w:rPr>
      </w:pPr>
      <w:r>
        <w:rPr>
          <w:rFonts w:cs="Times New Roman"/>
          <w:szCs w:val="28"/>
        </w:rPr>
        <w:t xml:space="preserve">1. </w:t>
      </w:r>
      <w:r w:rsidR="00D447C5" w:rsidRPr="00A52F9A">
        <w:rPr>
          <w:rFonts w:cs="Times New Roman"/>
          <w:szCs w:val="28"/>
        </w:rPr>
        <w:t>Татузов А.Л. Нейронные сети в задачах радиолокации – М.: Радиотехника, 2009.</w:t>
      </w:r>
    </w:p>
    <w:p w:rsidR="001C3A38" w:rsidRPr="00A52F9A" w:rsidRDefault="001C3A38" w:rsidP="004B4887">
      <w:pPr>
        <w:widowControl w:val="0"/>
        <w:autoSpaceDE w:val="0"/>
        <w:autoSpaceDN w:val="0"/>
        <w:adjustRightInd w:val="0"/>
        <w:spacing w:line="288" w:lineRule="auto"/>
        <w:ind w:firstLine="567"/>
        <w:rPr>
          <w:rFonts w:eastAsia="Times New Roman" w:cs="Times New Roman"/>
          <w:szCs w:val="28"/>
          <w:lang w:eastAsia="ru-RU"/>
        </w:rPr>
      </w:pPr>
    </w:p>
    <w:p w:rsidR="00402301" w:rsidRDefault="00402301">
      <w:pPr>
        <w:spacing w:after="200" w:line="276" w:lineRule="auto"/>
        <w:ind w:firstLine="0"/>
        <w:jc w:val="left"/>
        <w:rPr>
          <w:rFonts w:eastAsia="Calibri" w:cs="Times New Roman"/>
          <w:b/>
          <w:szCs w:val="28"/>
        </w:rPr>
      </w:pPr>
      <w:r>
        <w:rPr>
          <w:rFonts w:eastAsia="Calibri" w:cs="Times New Roman"/>
          <w:b/>
          <w:szCs w:val="28"/>
        </w:rPr>
        <w:br w:type="page"/>
      </w:r>
    </w:p>
    <w:p w:rsidR="00674E0A" w:rsidRPr="00A52F9A" w:rsidRDefault="00674E0A" w:rsidP="00C538A5">
      <w:pPr>
        <w:widowControl w:val="0"/>
        <w:spacing w:line="288" w:lineRule="auto"/>
        <w:ind w:firstLine="0"/>
        <w:contextualSpacing/>
        <w:rPr>
          <w:rFonts w:eastAsia="Calibri" w:cs="Times New Roman"/>
          <w:b/>
          <w:szCs w:val="28"/>
        </w:rPr>
      </w:pPr>
      <w:r w:rsidRPr="00A52F9A">
        <w:rPr>
          <w:rFonts w:eastAsia="Calibri" w:cs="Times New Roman"/>
          <w:b/>
          <w:szCs w:val="28"/>
        </w:rPr>
        <w:lastRenderedPageBreak/>
        <w:t xml:space="preserve">УДК 004.8 </w:t>
      </w:r>
    </w:p>
    <w:p w:rsidR="00674E0A" w:rsidRPr="00A52F9A" w:rsidRDefault="00674E0A" w:rsidP="00402301">
      <w:pPr>
        <w:widowControl w:val="0"/>
        <w:spacing w:line="288" w:lineRule="auto"/>
        <w:ind w:firstLine="0"/>
        <w:contextualSpacing/>
        <w:rPr>
          <w:rFonts w:eastAsia="Calibri" w:cs="Times New Roman"/>
          <w:b/>
          <w:szCs w:val="28"/>
        </w:rPr>
      </w:pPr>
    </w:p>
    <w:p w:rsidR="00674E0A" w:rsidRPr="00A52F9A" w:rsidRDefault="00674E0A" w:rsidP="00402301">
      <w:pPr>
        <w:pStyle w:val="10"/>
        <w:widowControl w:val="0"/>
        <w:ind w:firstLine="0"/>
        <w:rPr>
          <w:rFonts w:eastAsia="Calibri"/>
          <w:spacing w:val="0"/>
        </w:rPr>
      </w:pPr>
      <w:bookmarkStart w:id="141" w:name="_Toc23516141"/>
      <w:bookmarkStart w:id="142" w:name="_Toc23517111"/>
      <w:r w:rsidRPr="00A52F9A">
        <w:rPr>
          <w:rFonts w:eastAsia="Calibri"/>
          <w:spacing w:val="0"/>
        </w:rPr>
        <w:t>ОБЗОР СОВРЕМЕННЫХ АЛГОРИТМОВ, ИСПОЛЬЗУЕМЫХ В ПОСТРОЕНИИ АКУСТИЧЕСКОЙ МОДЕЛИ СИСТЕМЫ РАСПОЗНАВАНИЯ РЕЧИ</w:t>
      </w:r>
      <w:bookmarkEnd w:id="141"/>
      <w:bookmarkEnd w:id="142"/>
    </w:p>
    <w:p w:rsidR="00B66A69" w:rsidRPr="00402301" w:rsidRDefault="00B66A69" w:rsidP="00402301">
      <w:pPr>
        <w:ind w:firstLine="0"/>
        <w:rPr>
          <w:i/>
          <w:szCs w:val="28"/>
        </w:rPr>
      </w:pPr>
    </w:p>
    <w:p w:rsidR="00674E0A" w:rsidRPr="00402301" w:rsidRDefault="00D82929" w:rsidP="00402301">
      <w:pPr>
        <w:pStyle w:val="10"/>
        <w:widowControl w:val="0"/>
        <w:ind w:firstLine="0"/>
        <w:rPr>
          <w:rFonts w:eastAsia="Calibri"/>
          <w:b w:val="0"/>
          <w:i/>
          <w:spacing w:val="0"/>
          <w:sz w:val="28"/>
        </w:rPr>
      </w:pPr>
      <w:bookmarkStart w:id="143" w:name="_Toc23516142"/>
      <w:bookmarkStart w:id="144" w:name="_Toc23517112"/>
      <w:r w:rsidRPr="00402301">
        <w:rPr>
          <w:rFonts w:eastAsia="Calibri"/>
          <w:b w:val="0"/>
          <w:i/>
          <w:caps w:val="0"/>
          <w:spacing w:val="0"/>
          <w:sz w:val="28"/>
        </w:rPr>
        <w:t xml:space="preserve">Сосновцев </w:t>
      </w:r>
      <w:r w:rsidR="00674E0A" w:rsidRPr="00402301">
        <w:rPr>
          <w:rFonts w:eastAsia="Calibri"/>
          <w:b w:val="0"/>
          <w:i/>
          <w:spacing w:val="0"/>
          <w:sz w:val="28"/>
        </w:rPr>
        <w:t>И.В</w:t>
      </w:r>
      <w:r w:rsidR="00B66A69" w:rsidRPr="00402301">
        <w:rPr>
          <w:rFonts w:eastAsia="Calibri"/>
          <w:b w:val="0"/>
          <w:i/>
          <w:caps w:val="0"/>
          <w:spacing w:val="0"/>
          <w:sz w:val="28"/>
        </w:rPr>
        <w:t>. – студент 1 курса магистратуры РТУ МИРЭА</w:t>
      </w:r>
      <w:bookmarkEnd w:id="143"/>
      <w:bookmarkEnd w:id="144"/>
    </w:p>
    <w:p w:rsidR="00D82929" w:rsidRPr="00402301" w:rsidRDefault="00D82929" w:rsidP="00402301">
      <w:pPr>
        <w:widowControl w:val="0"/>
        <w:spacing w:line="288" w:lineRule="auto"/>
        <w:ind w:firstLine="0"/>
        <w:contextualSpacing/>
        <w:rPr>
          <w:rFonts w:cs="Times New Roman"/>
          <w:i/>
          <w:szCs w:val="28"/>
        </w:rPr>
      </w:pPr>
    </w:p>
    <w:p w:rsidR="00674E0A" w:rsidRPr="00A52F9A" w:rsidRDefault="00674E0A" w:rsidP="004B4887">
      <w:pPr>
        <w:widowControl w:val="0"/>
        <w:spacing w:line="288" w:lineRule="auto"/>
        <w:ind w:firstLine="567"/>
        <w:contextualSpacing/>
        <w:rPr>
          <w:rFonts w:cs="Times New Roman"/>
          <w:i/>
          <w:szCs w:val="28"/>
        </w:rPr>
      </w:pPr>
      <w:r w:rsidRPr="00A52F9A">
        <w:rPr>
          <w:rFonts w:cs="Times New Roman"/>
          <w:b/>
          <w:i/>
          <w:szCs w:val="28"/>
        </w:rPr>
        <w:t xml:space="preserve">Аннотация: </w:t>
      </w:r>
      <w:r w:rsidRPr="00A52F9A">
        <w:rPr>
          <w:rFonts w:cs="Times New Roman"/>
          <w:i/>
          <w:szCs w:val="28"/>
        </w:rPr>
        <w:t>Рассматриваются алгоритмы распознавания речи с применением нейронных сетей и скрытых Марковских моделей в акустической модели</w:t>
      </w:r>
    </w:p>
    <w:p w:rsidR="00674E0A" w:rsidRPr="00A52F9A" w:rsidRDefault="00674E0A" w:rsidP="004B4887">
      <w:pPr>
        <w:widowControl w:val="0"/>
        <w:spacing w:line="288" w:lineRule="auto"/>
        <w:ind w:firstLine="567"/>
        <w:contextualSpacing/>
        <w:rPr>
          <w:rFonts w:cs="Times New Roman"/>
          <w:i/>
          <w:szCs w:val="28"/>
        </w:rPr>
      </w:pPr>
      <w:r w:rsidRPr="00A52F9A">
        <w:rPr>
          <w:rFonts w:cs="Times New Roman"/>
          <w:b/>
          <w:i/>
          <w:szCs w:val="28"/>
        </w:rPr>
        <w:t>Ключевые слова:</w:t>
      </w:r>
      <w:r w:rsidRPr="00A52F9A">
        <w:rPr>
          <w:rFonts w:cs="Times New Roman"/>
          <w:i/>
          <w:szCs w:val="28"/>
        </w:rPr>
        <w:t xml:space="preserve"> распознавание речи, скрытые Марковские модели, нейронные сети.</w:t>
      </w:r>
    </w:p>
    <w:p w:rsidR="00674E0A" w:rsidRPr="00A52F9A" w:rsidRDefault="00674E0A" w:rsidP="004B4887">
      <w:pPr>
        <w:widowControl w:val="0"/>
        <w:spacing w:line="288" w:lineRule="auto"/>
        <w:ind w:firstLine="567"/>
        <w:rPr>
          <w:szCs w:val="28"/>
        </w:rPr>
      </w:pPr>
    </w:p>
    <w:p w:rsidR="00674E0A" w:rsidRPr="00402301" w:rsidRDefault="00B66A69"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402301">
        <w:rPr>
          <w:rFonts w:eastAsia="Droid Sans Fallback" w:cs="Times New Roman"/>
          <w:b/>
          <w:bCs/>
          <w:color w:val="00000A"/>
          <w:szCs w:val="28"/>
          <w:lang w:bidi="hi-IN"/>
        </w:rPr>
        <w:t>ВВЕДЕНИЕ</w:t>
      </w:r>
    </w:p>
    <w:p w:rsidR="00402301" w:rsidRDefault="00402301" w:rsidP="00402301">
      <w:pPr>
        <w:widowControl w:val="0"/>
        <w:spacing w:line="288" w:lineRule="auto"/>
        <w:ind w:firstLine="709"/>
        <w:rPr>
          <w:rFonts w:cs="Times New Roman"/>
          <w:szCs w:val="28"/>
        </w:rPr>
      </w:pPr>
    </w:p>
    <w:p w:rsidR="00674E0A" w:rsidRPr="00A52F9A" w:rsidRDefault="00674E0A" w:rsidP="00402301">
      <w:pPr>
        <w:widowControl w:val="0"/>
        <w:spacing w:line="288" w:lineRule="auto"/>
        <w:ind w:firstLine="709"/>
        <w:rPr>
          <w:rFonts w:cs="Times New Roman"/>
          <w:szCs w:val="28"/>
        </w:rPr>
      </w:pPr>
      <w:r w:rsidRPr="00A52F9A">
        <w:rPr>
          <w:rFonts w:cs="Times New Roman"/>
          <w:szCs w:val="28"/>
        </w:rPr>
        <w:t xml:space="preserve">Распознавание речи является одной из самых распространённых речевых технологий на данный момент,  которая позволяет решать различные задачи. В </w:t>
      </w:r>
      <w:r w:rsidR="00B66A69" w:rsidRPr="00A52F9A">
        <w:rPr>
          <w:rFonts w:cs="Times New Roman"/>
          <w:szCs w:val="28"/>
        </w:rPr>
        <w:t>основе процесса распознавания речи лежат следующие этапы:</w:t>
      </w:r>
    </w:p>
    <w:p w:rsidR="00674E0A" w:rsidRPr="00A52F9A" w:rsidRDefault="00402301" w:rsidP="00402301">
      <w:pPr>
        <w:pStyle w:val="a3"/>
        <w:numPr>
          <w:ilvl w:val="0"/>
          <w:numId w:val="0"/>
        </w:numPr>
        <w:ind w:left="709"/>
        <w:rPr>
          <w:rFonts w:cs="Times New Roman"/>
          <w:szCs w:val="28"/>
        </w:rPr>
      </w:pPr>
      <w:r>
        <w:rPr>
          <w:rFonts w:cs="Times New Roman"/>
          <w:szCs w:val="28"/>
        </w:rPr>
        <w:t xml:space="preserve">– </w:t>
      </w:r>
      <w:r w:rsidR="00B66A69" w:rsidRPr="00A52F9A">
        <w:rPr>
          <w:rFonts w:cs="Times New Roman"/>
          <w:szCs w:val="28"/>
        </w:rPr>
        <w:t>сбор данных</w:t>
      </w:r>
      <w:r>
        <w:rPr>
          <w:rFonts w:cs="Times New Roman"/>
          <w:szCs w:val="28"/>
        </w:rPr>
        <w:t>;</w:t>
      </w:r>
    </w:p>
    <w:p w:rsidR="00674E0A" w:rsidRPr="00A52F9A" w:rsidRDefault="00402301" w:rsidP="00402301">
      <w:pPr>
        <w:pStyle w:val="a3"/>
        <w:numPr>
          <w:ilvl w:val="0"/>
          <w:numId w:val="0"/>
        </w:numPr>
        <w:ind w:left="709"/>
        <w:rPr>
          <w:rFonts w:cs="Times New Roman"/>
          <w:szCs w:val="28"/>
        </w:rPr>
      </w:pPr>
      <w:r>
        <w:rPr>
          <w:rFonts w:cs="Times New Roman"/>
          <w:szCs w:val="28"/>
        </w:rPr>
        <w:t xml:space="preserve">– </w:t>
      </w:r>
      <w:r w:rsidR="00B66A69" w:rsidRPr="00A52F9A">
        <w:rPr>
          <w:rFonts w:cs="Times New Roman"/>
          <w:szCs w:val="28"/>
        </w:rPr>
        <w:t>частотный анализ сигнала</w:t>
      </w:r>
      <w:r>
        <w:rPr>
          <w:rFonts w:cs="Times New Roman"/>
          <w:szCs w:val="28"/>
        </w:rPr>
        <w:t>;</w:t>
      </w:r>
    </w:p>
    <w:p w:rsidR="00674E0A" w:rsidRPr="00A52F9A" w:rsidRDefault="00402301" w:rsidP="00402301">
      <w:pPr>
        <w:pStyle w:val="a3"/>
        <w:numPr>
          <w:ilvl w:val="0"/>
          <w:numId w:val="0"/>
        </w:numPr>
        <w:ind w:left="709"/>
        <w:rPr>
          <w:rFonts w:cs="Times New Roman"/>
          <w:szCs w:val="28"/>
        </w:rPr>
      </w:pPr>
      <w:r>
        <w:rPr>
          <w:rFonts w:cs="Times New Roman"/>
          <w:szCs w:val="28"/>
        </w:rPr>
        <w:t xml:space="preserve">– </w:t>
      </w:r>
      <w:r w:rsidR="00B66A69" w:rsidRPr="00A52F9A">
        <w:rPr>
          <w:rFonts w:cs="Times New Roman"/>
          <w:szCs w:val="28"/>
        </w:rPr>
        <w:t>обработка спектральных характеристик в акустической модели</w:t>
      </w:r>
      <w:r>
        <w:rPr>
          <w:rFonts w:cs="Times New Roman"/>
          <w:szCs w:val="28"/>
        </w:rPr>
        <w:t>;</w:t>
      </w:r>
    </w:p>
    <w:p w:rsidR="00674E0A" w:rsidRPr="00A52F9A" w:rsidRDefault="00402301" w:rsidP="00402301">
      <w:pPr>
        <w:pStyle w:val="a3"/>
        <w:numPr>
          <w:ilvl w:val="0"/>
          <w:numId w:val="0"/>
        </w:numPr>
        <w:ind w:left="709"/>
        <w:rPr>
          <w:rFonts w:cs="Times New Roman"/>
          <w:szCs w:val="28"/>
        </w:rPr>
      </w:pPr>
      <w:r>
        <w:rPr>
          <w:rFonts w:cs="Times New Roman"/>
          <w:szCs w:val="28"/>
        </w:rPr>
        <w:t xml:space="preserve">– </w:t>
      </w:r>
      <w:r w:rsidR="00B66A69" w:rsidRPr="00A52F9A">
        <w:rPr>
          <w:rFonts w:cs="Times New Roman"/>
          <w:szCs w:val="28"/>
        </w:rPr>
        <w:t xml:space="preserve">обработка последовательности </w:t>
      </w:r>
      <w:r w:rsidR="00674E0A" w:rsidRPr="00A52F9A">
        <w:rPr>
          <w:rFonts w:cs="Times New Roman"/>
          <w:szCs w:val="28"/>
        </w:rPr>
        <w:t>фонем в языковой модели</w:t>
      </w:r>
      <w:r>
        <w:rPr>
          <w:rFonts w:cs="Times New Roman"/>
          <w:szCs w:val="28"/>
        </w:rPr>
        <w:t>.</w:t>
      </w:r>
    </w:p>
    <w:p w:rsidR="00674E0A" w:rsidRDefault="00674E0A" w:rsidP="00402301">
      <w:pPr>
        <w:widowControl w:val="0"/>
        <w:spacing w:line="288" w:lineRule="auto"/>
        <w:ind w:firstLine="709"/>
        <w:rPr>
          <w:rFonts w:cs="Times New Roman"/>
          <w:szCs w:val="28"/>
        </w:rPr>
      </w:pPr>
      <w:r w:rsidRPr="00A52F9A">
        <w:rPr>
          <w:rFonts w:cs="Times New Roman"/>
          <w:szCs w:val="28"/>
        </w:rPr>
        <w:t>В данной статье подробно будет рассмотрен этап обработки спектральных характеристик в акустической модели.</w:t>
      </w:r>
    </w:p>
    <w:p w:rsidR="00402301" w:rsidRPr="00A52F9A" w:rsidRDefault="00402301" w:rsidP="00402301">
      <w:pPr>
        <w:widowControl w:val="0"/>
        <w:spacing w:line="288" w:lineRule="auto"/>
        <w:ind w:firstLine="709"/>
        <w:rPr>
          <w:rFonts w:cs="Times New Roman"/>
          <w:szCs w:val="28"/>
        </w:rPr>
      </w:pPr>
    </w:p>
    <w:p w:rsidR="00674E0A" w:rsidRPr="00402301" w:rsidRDefault="00402301"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1. </w:t>
      </w:r>
      <w:r w:rsidR="00B66A69" w:rsidRPr="00402301">
        <w:rPr>
          <w:rFonts w:eastAsia="Droid Sans Fallback" w:cs="Times New Roman"/>
          <w:b/>
          <w:bCs/>
          <w:color w:val="00000A"/>
          <w:szCs w:val="28"/>
          <w:lang w:bidi="hi-IN"/>
        </w:rPr>
        <w:t>СБОР ДАННЫХ</w:t>
      </w:r>
    </w:p>
    <w:p w:rsidR="00402301" w:rsidRDefault="00402301" w:rsidP="00402301">
      <w:pPr>
        <w:widowControl w:val="0"/>
        <w:spacing w:line="288" w:lineRule="auto"/>
        <w:ind w:firstLine="709"/>
        <w:rPr>
          <w:rFonts w:cs="Times New Roman"/>
          <w:szCs w:val="28"/>
        </w:rPr>
      </w:pPr>
    </w:p>
    <w:p w:rsidR="00674E0A" w:rsidRDefault="00674E0A" w:rsidP="00402301">
      <w:pPr>
        <w:widowControl w:val="0"/>
        <w:spacing w:line="288" w:lineRule="auto"/>
        <w:ind w:firstLine="709"/>
        <w:rPr>
          <w:rFonts w:cs="Times New Roman"/>
          <w:szCs w:val="28"/>
        </w:rPr>
      </w:pPr>
      <w:r w:rsidRPr="00A52F9A">
        <w:rPr>
          <w:rFonts w:cs="Times New Roman"/>
          <w:szCs w:val="28"/>
        </w:rPr>
        <w:t xml:space="preserve">На данном этапе происходит получение входного сигнала и предварительная обработка. </w:t>
      </w:r>
      <w:r w:rsidRPr="00402301">
        <w:rPr>
          <w:rFonts w:cs="Times New Roman"/>
          <w:szCs w:val="28"/>
        </w:rPr>
        <w:t>В предварительную обработку может входить автоматическая регулировка усиления, подавление эха, обнаружение присутствия/отсутствия речи и обнаружение интонационного конца фразы. Помимо получения входного сигнала на данном этапе присутствует процесс дискретизации. Для распознавания речи частота дискретизации должна быть не менее 16 кГц. Т.к. диапазон частот человеческой речи находится в промежутке от 300 Гц до 8 кГц, то, по теореме Котельникова, интервал времени между отсчетами должен быть в 2 раза больше максимального значения частоты.</w:t>
      </w:r>
    </w:p>
    <w:p w:rsidR="00402301" w:rsidRPr="00402301" w:rsidRDefault="00402301" w:rsidP="00402301">
      <w:pPr>
        <w:widowControl w:val="0"/>
        <w:spacing w:line="288" w:lineRule="auto"/>
        <w:ind w:firstLine="709"/>
        <w:rPr>
          <w:rFonts w:cs="Times New Roman"/>
          <w:szCs w:val="28"/>
        </w:rPr>
      </w:pPr>
    </w:p>
    <w:p w:rsidR="00674E0A" w:rsidRPr="00402301" w:rsidRDefault="00402301"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2. </w:t>
      </w:r>
      <w:r w:rsidR="00B66A69" w:rsidRPr="00402301">
        <w:rPr>
          <w:rFonts w:eastAsia="Droid Sans Fallback" w:cs="Times New Roman"/>
          <w:b/>
          <w:bCs/>
          <w:color w:val="00000A"/>
          <w:szCs w:val="28"/>
          <w:lang w:bidi="hi-IN"/>
        </w:rPr>
        <w:t>ЧАСТОТНЫЙ АНАЛИЗ СИГНАЛА</w:t>
      </w:r>
    </w:p>
    <w:p w:rsidR="00402301" w:rsidRDefault="00402301" w:rsidP="00402301">
      <w:pPr>
        <w:widowControl w:val="0"/>
        <w:spacing w:line="288" w:lineRule="auto"/>
        <w:ind w:firstLine="567"/>
        <w:rPr>
          <w:rFonts w:cs="Times New Roman"/>
          <w:szCs w:val="28"/>
        </w:rPr>
      </w:pPr>
    </w:p>
    <w:p w:rsidR="00674E0A" w:rsidRDefault="00674E0A" w:rsidP="00731A95">
      <w:pPr>
        <w:widowControl w:val="0"/>
        <w:spacing w:line="288" w:lineRule="auto"/>
        <w:ind w:firstLine="709"/>
        <w:rPr>
          <w:rFonts w:cs="Times New Roman"/>
          <w:szCs w:val="28"/>
        </w:rPr>
      </w:pPr>
      <w:r w:rsidRPr="00A52F9A">
        <w:rPr>
          <w:rFonts w:cs="Times New Roman"/>
          <w:szCs w:val="28"/>
        </w:rPr>
        <w:t xml:space="preserve">Следующим важным этапом при подготовке к процессу распознавания речи является частотный анализ сигнала.  Перед выполнением частотного анализа  необходимо разбить сигнал (набор амплитуд, полученных после дискретизации) на фреймы или кадры, размером 10 мс. Таким образом, в одном фрейме будет содержаться набор из 160 значений амплитуд. Затем происходит выделение спектра сигнала путем дискретного преобразования Фурье и наложение спектра сигнала на </w:t>
      </w:r>
      <w:r w:rsidRPr="00A52F9A">
        <w:rPr>
          <w:rFonts w:cs="Times New Roman"/>
          <w:szCs w:val="28"/>
          <w:lang w:val="en-US"/>
        </w:rPr>
        <w:t>mel</w:t>
      </w:r>
      <w:r w:rsidRPr="00A52F9A">
        <w:rPr>
          <w:rFonts w:cs="Times New Roman"/>
          <w:szCs w:val="28"/>
        </w:rPr>
        <w:t xml:space="preserve">-шкалу для получения </w:t>
      </w:r>
      <w:r w:rsidRPr="00A52F9A">
        <w:rPr>
          <w:rFonts w:cs="Times New Roman"/>
          <w:szCs w:val="28"/>
          <w:lang w:val="en-US"/>
        </w:rPr>
        <w:t>MFCC</w:t>
      </w:r>
      <w:r w:rsidRPr="00A52F9A">
        <w:rPr>
          <w:rFonts w:cs="Times New Roman"/>
          <w:szCs w:val="28"/>
        </w:rPr>
        <w:t xml:space="preserve"> – коэффициентов (Мел-частотные кепстральные коэффициенты). Результатом выполнения данного этапа является набор </w:t>
      </w:r>
      <w:r w:rsidRPr="00A52F9A">
        <w:rPr>
          <w:rFonts w:cs="Times New Roman"/>
          <w:szCs w:val="28"/>
          <w:lang w:val="en-US"/>
        </w:rPr>
        <w:t>MFCC</w:t>
      </w:r>
      <w:r w:rsidRPr="00A52F9A">
        <w:rPr>
          <w:rFonts w:cs="Times New Roman"/>
          <w:szCs w:val="28"/>
        </w:rPr>
        <w:t xml:space="preserve"> – коэффициентов (в среднем количество коэффициентов равно 12) для каждого фрейма.</w:t>
      </w:r>
    </w:p>
    <w:p w:rsidR="00402301" w:rsidRPr="00A52F9A" w:rsidRDefault="00402301" w:rsidP="00402301">
      <w:pPr>
        <w:widowControl w:val="0"/>
        <w:spacing w:line="288" w:lineRule="auto"/>
        <w:ind w:firstLine="567"/>
        <w:rPr>
          <w:rFonts w:cs="Times New Roman"/>
          <w:szCs w:val="28"/>
        </w:rPr>
      </w:pPr>
    </w:p>
    <w:p w:rsidR="00674E0A" w:rsidRPr="00402301" w:rsidRDefault="00402301" w:rsidP="00402301">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3. </w:t>
      </w:r>
      <w:r w:rsidR="00B66A69" w:rsidRPr="00402301">
        <w:rPr>
          <w:rFonts w:eastAsia="Droid Sans Fallback" w:cs="Times New Roman"/>
          <w:b/>
          <w:bCs/>
          <w:color w:val="00000A"/>
          <w:szCs w:val="28"/>
          <w:lang w:bidi="hi-IN"/>
        </w:rPr>
        <w:t>АКУСТИЧЕСКАЯ МОДЕЛЬ НА ОСНОВЕ НЕЙРОННЫХ СЕТЕЙ</w:t>
      </w:r>
    </w:p>
    <w:p w:rsidR="00402301" w:rsidRDefault="00402301" w:rsidP="00402301">
      <w:pPr>
        <w:widowControl w:val="0"/>
        <w:spacing w:line="288" w:lineRule="auto"/>
        <w:ind w:firstLine="567"/>
        <w:rPr>
          <w:rFonts w:cs="Times New Roman"/>
          <w:szCs w:val="28"/>
        </w:rPr>
      </w:pPr>
    </w:p>
    <w:p w:rsidR="00674E0A" w:rsidRDefault="00674E0A" w:rsidP="00731A95">
      <w:pPr>
        <w:widowControl w:val="0"/>
        <w:spacing w:line="288" w:lineRule="auto"/>
        <w:ind w:firstLine="709"/>
        <w:rPr>
          <w:rFonts w:cs="Times New Roman"/>
          <w:szCs w:val="28"/>
        </w:rPr>
      </w:pPr>
      <w:r w:rsidRPr="00A52F9A">
        <w:rPr>
          <w:rFonts w:cs="Times New Roman"/>
          <w:szCs w:val="28"/>
        </w:rPr>
        <w:t xml:space="preserve">На вход акустической модели поступает набор параметров, полученных на этапе частотного спектрального анализа, а именно, набор </w:t>
      </w:r>
      <w:r w:rsidRPr="00402301">
        <w:rPr>
          <w:rFonts w:cs="Times New Roman"/>
          <w:szCs w:val="28"/>
        </w:rPr>
        <w:t>MFCC</w:t>
      </w:r>
      <w:r w:rsidRPr="00A52F9A">
        <w:rPr>
          <w:rFonts w:cs="Times New Roman"/>
          <w:szCs w:val="28"/>
        </w:rPr>
        <w:t>-коэффициентов для каждого кадра. Перед тем, как передавать полученные коэффициенты на вход нейронной сети, эти данные записываются в таблицу (</w:t>
      </w:r>
      <w:r w:rsidR="00B66A69" w:rsidRPr="00A52F9A">
        <w:rPr>
          <w:rFonts w:cs="Times New Roman"/>
          <w:szCs w:val="28"/>
        </w:rPr>
        <w:t xml:space="preserve">таблица </w:t>
      </w:r>
      <w:r w:rsidRPr="00A52F9A">
        <w:rPr>
          <w:rFonts w:cs="Times New Roman"/>
          <w:szCs w:val="28"/>
        </w:rPr>
        <w:t>1), в строке указываются кадры, а в столбцах соответствующие коэффициенты.</w:t>
      </w:r>
    </w:p>
    <w:p w:rsidR="00402301" w:rsidRPr="00A52F9A" w:rsidRDefault="00402301" w:rsidP="00402301">
      <w:pPr>
        <w:widowControl w:val="0"/>
        <w:spacing w:line="288" w:lineRule="auto"/>
        <w:ind w:firstLine="567"/>
        <w:rPr>
          <w:rFonts w:cs="Times New Roman"/>
          <w:szCs w:val="28"/>
        </w:rPr>
      </w:pPr>
    </w:p>
    <w:p w:rsidR="00674E0A" w:rsidRPr="00A52F9A" w:rsidRDefault="00674E0A" w:rsidP="00B66A69">
      <w:pPr>
        <w:widowControl w:val="0"/>
        <w:spacing w:after="240" w:line="288" w:lineRule="auto"/>
        <w:ind w:right="-1" w:firstLine="0"/>
        <w:rPr>
          <w:rFonts w:cs="Times New Roman"/>
          <w:szCs w:val="28"/>
        </w:rPr>
      </w:pPr>
      <w:r w:rsidRPr="00A52F9A">
        <w:rPr>
          <w:rFonts w:cs="Times New Roman"/>
          <w:szCs w:val="28"/>
        </w:rPr>
        <w:t>Таблица 1</w:t>
      </w:r>
      <w:r w:rsidR="00402301">
        <w:rPr>
          <w:rFonts w:cs="Times New Roman"/>
          <w:szCs w:val="28"/>
        </w:rPr>
        <w:t xml:space="preserve"> –</w:t>
      </w:r>
      <w:r w:rsidRPr="00A52F9A">
        <w:rPr>
          <w:rFonts w:cs="Times New Roman"/>
          <w:szCs w:val="28"/>
        </w:rPr>
        <w:t xml:space="preserve"> Набор признаков речевого сигнала</w:t>
      </w:r>
    </w:p>
    <w:tbl>
      <w:tblPr>
        <w:tblStyle w:val="ac"/>
        <w:tblW w:w="0" w:type="auto"/>
        <w:jc w:val="center"/>
        <w:tblLook w:val="04A0" w:firstRow="1" w:lastRow="0" w:firstColumn="1" w:lastColumn="0" w:noHBand="0" w:noVBand="1"/>
      </w:tblPr>
      <w:tblGrid>
        <w:gridCol w:w="1914"/>
        <w:gridCol w:w="1914"/>
        <w:gridCol w:w="1914"/>
        <w:gridCol w:w="1914"/>
        <w:gridCol w:w="1915"/>
      </w:tblGrid>
      <w:tr w:rsidR="00674E0A" w:rsidRPr="00A52F9A" w:rsidTr="00674E0A">
        <w:trPr>
          <w:trHeight w:val="567"/>
          <w:jc w:val="center"/>
        </w:trPr>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Кадр</w:t>
            </w:r>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1-ое значение</w:t>
            </w:r>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2-ое значение</w:t>
            </w:r>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w:t>
            </w:r>
          </w:p>
        </w:tc>
        <w:tc>
          <w:tcPr>
            <w:tcW w:w="1915"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lang w:val="en-US"/>
              </w:rPr>
              <w:t>I</w:t>
            </w:r>
            <w:r w:rsidRPr="00A52F9A">
              <w:rPr>
                <w:rFonts w:cs="Times New Roman"/>
                <w:szCs w:val="28"/>
              </w:rPr>
              <w:t>-ое значение</w:t>
            </w:r>
          </w:p>
        </w:tc>
      </w:tr>
      <w:tr w:rsidR="00674E0A" w:rsidRPr="00A52F9A" w:rsidTr="00674E0A">
        <w:trPr>
          <w:trHeight w:val="567"/>
          <w:jc w:val="center"/>
        </w:trPr>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1-ый кадр</w:t>
            </w:r>
          </w:p>
        </w:tc>
        <w:tc>
          <w:tcPr>
            <w:tcW w:w="1914"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rPr>
                      <m:t>11</m:t>
                    </m:r>
                  </m:sub>
                </m:sSub>
              </m:oMath>
            </m:oMathPara>
          </w:p>
        </w:tc>
        <w:tc>
          <w:tcPr>
            <w:tcW w:w="1914"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rPr>
                      <m:t>12</m:t>
                    </m:r>
                  </m:sub>
                </m:sSub>
              </m:oMath>
            </m:oMathPara>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p>
        </w:tc>
        <w:tc>
          <w:tcPr>
            <w:tcW w:w="1915"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rPr>
                      <m:t>1</m:t>
                    </m:r>
                    <m:r>
                      <w:rPr>
                        <w:rFonts w:ascii="Cambria Math" w:hAnsi="Cambria Math" w:cs="Times New Roman"/>
                        <w:szCs w:val="28"/>
                        <w:lang w:val="en-US"/>
                      </w:rPr>
                      <m:t>I</m:t>
                    </m:r>
                  </m:sub>
                </m:sSub>
              </m:oMath>
            </m:oMathPara>
          </w:p>
        </w:tc>
      </w:tr>
      <w:tr w:rsidR="00674E0A" w:rsidRPr="00A52F9A" w:rsidTr="00674E0A">
        <w:trPr>
          <w:trHeight w:val="567"/>
          <w:jc w:val="center"/>
        </w:trPr>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2-ой кадр</w:t>
            </w:r>
          </w:p>
        </w:tc>
        <w:tc>
          <w:tcPr>
            <w:tcW w:w="1914"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rPr>
                      <m:t>21</m:t>
                    </m:r>
                  </m:sub>
                </m:sSub>
              </m:oMath>
            </m:oMathPara>
          </w:p>
        </w:tc>
        <w:tc>
          <w:tcPr>
            <w:tcW w:w="1914"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rPr>
                      <m:t>22</m:t>
                    </m:r>
                  </m:sub>
                </m:sSub>
              </m:oMath>
            </m:oMathPara>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p>
        </w:tc>
        <w:tc>
          <w:tcPr>
            <w:tcW w:w="1915"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rPr>
                      <m:t>2</m:t>
                    </m:r>
                    <m:r>
                      <w:rPr>
                        <w:rFonts w:ascii="Cambria Math" w:hAnsi="Cambria Math" w:cs="Times New Roman"/>
                        <w:szCs w:val="28"/>
                        <w:lang w:val="en-US"/>
                      </w:rPr>
                      <m:t>I</m:t>
                    </m:r>
                  </m:sub>
                </m:sSub>
              </m:oMath>
            </m:oMathPara>
          </w:p>
        </w:tc>
      </w:tr>
      <w:tr w:rsidR="00674E0A" w:rsidRPr="00A52F9A" w:rsidTr="00674E0A">
        <w:trPr>
          <w:trHeight w:val="567"/>
          <w:jc w:val="center"/>
        </w:trPr>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rPr>
              <w:t>…</w:t>
            </w:r>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p>
        </w:tc>
        <w:tc>
          <w:tcPr>
            <w:tcW w:w="1915" w:type="dxa"/>
            <w:vAlign w:val="center"/>
          </w:tcPr>
          <w:p w:rsidR="00674E0A" w:rsidRPr="00A52F9A" w:rsidRDefault="00674E0A" w:rsidP="00B66A69">
            <w:pPr>
              <w:widowControl w:val="0"/>
              <w:spacing w:after="240" w:line="288" w:lineRule="auto"/>
              <w:ind w:right="-1" w:firstLine="1"/>
              <w:rPr>
                <w:rFonts w:cs="Times New Roman"/>
                <w:szCs w:val="28"/>
              </w:rPr>
            </w:pPr>
          </w:p>
        </w:tc>
      </w:tr>
      <w:tr w:rsidR="00674E0A" w:rsidRPr="00A52F9A" w:rsidTr="00674E0A">
        <w:trPr>
          <w:trHeight w:val="567"/>
          <w:jc w:val="center"/>
        </w:trPr>
        <w:tc>
          <w:tcPr>
            <w:tcW w:w="1914" w:type="dxa"/>
            <w:vAlign w:val="center"/>
          </w:tcPr>
          <w:p w:rsidR="00674E0A" w:rsidRPr="00A52F9A" w:rsidRDefault="00674E0A" w:rsidP="00B66A69">
            <w:pPr>
              <w:widowControl w:val="0"/>
              <w:spacing w:after="240" w:line="288" w:lineRule="auto"/>
              <w:ind w:right="-1" w:firstLine="1"/>
              <w:rPr>
                <w:rFonts w:cs="Times New Roman"/>
                <w:szCs w:val="28"/>
              </w:rPr>
            </w:pPr>
            <w:r w:rsidRPr="00A52F9A">
              <w:rPr>
                <w:rFonts w:cs="Times New Roman"/>
                <w:szCs w:val="28"/>
                <w:lang w:val="en-US"/>
              </w:rPr>
              <w:t>N-</w:t>
            </w:r>
            <w:r w:rsidRPr="00A52F9A">
              <w:rPr>
                <w:rFonts w:cs="Times New Roman"/>
                <w:szCs w:val="28"/>
              </w:rPr>
              <w:t>ый кадр</w:t>
            </w:r>
          </w:p>
        </w:tc>
        <w:tc>
          <w:tcPr>
            <w:tcW w:w="1914"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lang w:val="en-US"/>
                      </w:rPr>
                      <m:t>N1</m:t>
                    </m:r>
                  </m:sub>
                </m:sSub>
              </m:oMath>
            </m:oMathPara>
          </w:p>
        </w:tc>
        <w:tc>
          <w:tcPr>
            <w:tcW w:w="1914"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lang w:val="en-US"/>
                      </w:rPr>
                      <m:t>N2</m:t>
                    </m:r>
                  </m:sub>
                </m:sSub>
              </m:oMath>
            </m:oMathPara>
          </w:p>
        </w:tc>
        <w:tc>
          <w:tcPr>
            <w:tcW w:w="1914" w:type="dxa"/>
            <w:vAlign w:val="center"/>
          </w:tcPr>
          <w:p w:rsidR="00674E0A" w:rsidRPr="00A52F9A" w:rsidRDefault="00674E0A" w:rsidP="00B66A69">
            <w:pPr>
              <w:widowControl w:val="0"/>
              <w:spacing w:after="240" w:line="288" w:lineRule="auto"/>
              <w:ind w:right="-1" w:firstLine="1"/>
              <w:rPr>
                <w:rFonts w:cs="Times New Roman"/>
                <w:szCs w:val="28"/>
              </w:rPr>
            </w:pPr>
          </w:p>
        </w:tc>
        <w:tc>
          <w:tcPr>
            <w:tcW w:w="1915" w:type="dxa"/>
            <w:vAlign w:val="center"/>
          </w:tcPr>
          <w:p w:rsidR="00674E0A" w:rsidRPr="00A52F9A" w:rsidRDefault="00EE03CC" w:rsidP="00B66A69">
            <w:pPr>
              <w:widowControl w:val="0"/>
              <w:spacing w:after="240" w:line="288" w:lineRule="auto"/>
              <w:ind w:right="-1" w:firstLine="1"/>
              <w:rPr>
                <w:rFonts w:cs="Times New Roman"/>
                <w:szCs w:val="28"/>
              </w:rPr>
            </w:pPr>
            <m:oMathPara>
              <m:oMath>
                <m:sSub>
                  <m:sSubPr>
                    <m:ctrlPr>
                      <w:rPr>
                        <w:rFonts w:ascii="Cambria Math" w:hAnsi="Cambria Math" w:cs="Times New Roman"/>
                        <w:i/>
                        <w:szCs w:val="28"/>
                        <w:lang w:val="en-US"/>
                      </w:rPr>
                    </m:ctrlPr>
                  </m:sSubPr>
                  <m:e>
                    <m:r>
                      <w:rPr>
                        <w:rFonts w:ascii="Cambria Math" w:hAnsi="Cambria Math" w:cs="Times New Roman"/>
                        <w:szCs w:val="28"/>
                        <w:lang w:val="en-US"/>
                      </w:rPr>
                      <m:t>x</m:t>
                    </m:r>
                  </m:e>
                  <m:sub>
                    <m:r>
                      <w:rPr>
                        <w:rFonts w:ascii="Cambria Math" w:hAnsi="Cambria Math" w:cs="Times New Roman"/>
                        <w:szCs w:val="28"/>
                        <w:lang w:val="en-US"/>
                      </w:rPr>
                      <m:t>NI</m:t>
                    </m:r>
                  </m:sub>
                </m:sSub>
              </m:oMath>
            </m:oMathPara>
          </w:p>
        </w:tc>
      </w:tr>
    </w:tbl>
    <w:p w:rsidR="00674E0A" w:rsidRPr="00731A95" w:rsidRDefault="00674E0A" w:rsidP="00731A95">
      <w:pPr>
        <w:widowControl w:val="0"/>
        <w:spacing w:line="288" w:lineRule="auto"/>
        <w:ind w:firstLine="709"/>
        <w:rPr>
          <w:rFonts w:cs="Times New Roman"/>
          <w:szCs w:val="28"/>
        </w:rPr>
      </w:pPr>
    </w:p>
    <w:p w:rsidR="00674E0A" w:rsidRPr="00A52F9A" w:rsidRDefault="00674E0A" w:rsidP="00731A95">
      <w:pPr>
        <w:widowControl w:val="0"/>
        <w:spacing w:line="288" w:lineRule="auto"/>
        <w:ind w:firstLine="709"/>
        <w:rPr>
          <w:rFonts w:cs="Times New Roman"/>
          <w:szCs w:val="28"/>
        </w:rPr>
      </w:pPr>
      <w:r w:rsidRPr="00731A95">
        <w:rPr>
          <w:rFonts w:cs="Times New Roman"/>
          <w:szCs w:val="28"/>
        </w:rPr>
        <w:t>I</w:t>
      </w:r>
      <w:r w:rsidRPr="00A52F9A">
        <w:rPr>
          <w:rFonts w:cs="Times New Roman"/>
          <w:szCs w:val="28"/>
        </w:rPr>
        <w:t xml:space="preserve"> – количество </w:t>
      </w:r>
      <w:r w:rsidRPr="00731A95">
        <w:rPr>
          <w:rFonts w:cs="Times New Roman"/>
          <w:szCs w:val="28"/>
        </w:rPr>
        <w:t>MFCC</w:t>
      </w:r>
      <w:r w:rsidRPr="00A52F9A">
        <w:rPr>
          <w:rFonts w:cs="Times New Roman"/>
          <w:szCs w:val="28"/>
        </w:rPr>
        <w:t>-коэффициентов для каждого кадра (фрейма).</w:t>
      </w:r>
    </w:p>
    <w:p w:rsidR="00674E0A" w:rsidRPr="00A52F9A" w:rsidRDefault="00674E0A" w:rsidP="00731A95">
      <w:pPr>
        <w:widowControl w:val="0"/>
        <w:spacing w:line="288" w:lineRule="auto"/>
        <w:ind w:firstLine="709"/>
        <w:rPr>
          <w:rFonts w:cs="Times New Roman"/>
          <w:szCs w:val="28"/>
        </w:rPr>
      </w:pPr>
      <w:r w:rsidRPr="00731A95">
        <w:rPr>
          <w:rFonts w:cs="Times New Roman"/>
          <w:szCs w:val="28"/>
        </w:rPr>
        <w:t>N</w:t>
      </w:r>
      <w:r w:rsidRPr="00A52F9A">
        <w:rPr>
          <w:rFonts w:cs="Times New Roman"/>
          <w:szCs w:val="28"/>
        </w:rPr>
        <w:t xml:space="preserve"> – количество фреймов.</w:t>
      </w:r>
    </w:p>
    <w:p w:rsidR="00674E0A" w:rsidRDefault="00674E0A" w:rsidP="00731A95">
      <w:pPr>
        <w:widowControl w:val="0"/>
        <w:spacing w:line="288" w:lineRule="auto"/>
        <w:ind w:firstLine="709"/>
        <w:rPr>
          <w:rFonts w:cs="Times New Roman"/>
          <w:szCs w:val="28"/>
        </w:rPr>
      </w:pPr>
      <w:r w:rsidRPr="00A52F9A">
        <w:rPr>
          <w:rFonts w:cs="Times New Roman"/>
          <w:szCs w:val="28"/>
        </w:rPr>
        <w:t xml:space="preserve">Количество входных нейронов соответствует количеству фреймов. Нейрон выходного слоя только один, выход которого соответствует желаемому </w:t>
      </w:r>
      <w:r w:rsidRPr="00A52F9A">
        <w:rPr>
          <w:rFonts w:cs="Times New Roman"/>
          <w:szCs w:val="28"/>
        </w:rPr>
        <w:lastRenderedPageBreak/>
        <w:t xml:space="preserve">распознаванию. На </w:t>
      </w:r>
      <w:r w:rsidR="00B66A69" w:rsidRPr="00A52F9A">
        <w:rPr>
          <w:rFonts w:cs="Times New Roman"/>
          <w:szCs w:val="28"/>
        </w:rPr>
        <w:t xml:space="preserve">рисунке </w:t>
      </w:r>
      <w:r w:rsidRPr="00A52F9A">
        <w:rPr>
          <w:rFonts w:cs="Times New Roman"/>
          <w:szCs w:val="28"/>
        </w:rPr>
        <w:t>1 изображена структура нейронной сети.</w:t>
      </w:r>
    </w:p>
    <w:p w:rsidR="00731A95" w:rsidRPr="00A52F9A" w:rsidRDefault="00731A95" w:rsidP="00731A95">
      <w:pPr>
        <w:widowControl w:val="0"/>
        <w:spacing w:line="288" w:lineRule="auto"/>
        <w:ind w:firstLine="709"/>
        <w:rPr>
          <w:rFonts w:cs="Times New Roman"/>
          <w:szCs w:val="28"/>
        </w:rPr>
      </w:pPr>
    </w:p>
    <w:p w:rsidR="00674E0A" w:rsidRPr="00A52F9A" w:rsidRDefault="00674E0A" w:rsidP="00731A95">
      <w:pPr>
        <w:widowControl w:val="0"/>
        <w:spacing w:after="240" w:line="288" w:lineRule="auto"/>
        <w:ind w:right="-1" w:firstLine="0"/>
        <w:jc w:val="center"/>
        <w:rPr>
          <w:rFonts w:cs="Times New Roman"/>
          <w:szCs w:val="28"/>
        </w:rPr>
      </w:pPr>
      <w:r w:rsidRPr="00A52F9A">
        <w:rPr>
          <w:noProof/>
          <w:szCs w:val="28"/>
          <w:lang w:eastAsia="ru-RU"/>
        </w:rPr>
        <w:drawing>
          <wp:inline distT="0" distB="0" distL="0" distR="0" wp14:anchorId="4F7E493B" wp14:editId="3ACC42A3">
            <wp:extent cx="4943475" cy="3846829"/>
            <wp:effectExtent l="0" t="0" r="0" b="19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952962" cy="3854212"/>
                    </a:xfrm>
                    <a:prstGeom prst="rect">
                      <a:avLst/>
                    </a:prstGeom>
                  </pic:spPr>
                </pic:pic>
              </a:graphicData>
            </a:graphic>
          </wp:inline>
        </w:drawing>
      </w:r>
    </w:p>
    <w:p w:rsidR="00674E0A" w:rsidRPr="00A52F9A" w:rsidRDefault="00B66A69" w:rsidP="00731A95">
      <w:pPr>
        <w:widowControl w:val="0"/>
        <w:spacing w:after="240" w:line="288" w:lineRule="auto"/>
        <w:ind w:right="-1" w:firstLine="0"/>
        <w:jc w:val="center"/>
        <w:rPr>
          <w:rFonts w:cs="Times New Roman"/>
          <w:szCs w:val="28"/>
        </w:rPr>
      </w:pPr>
      <w:r w:rsidRPr="00A52F9A">
        <w:rPr>
          <w:rFonts w:cs="Times New Roman"/>
          <w:szCs w:val="28"/>
        </w:rPr>
        <w:t xml:space="preserve">Рисунок </w:t>
      </w:r>
      <w:r w:rsidR="00674E0A" w:rsidRPr="00A52F9A">
        <w:rPr>
          <w:rFonts w:cs="Times New Roman"/>
          <w:szCs w:val="28"/>
        </w:rPr>
        <w:t>1</w:t>
      </w:r>
      <w:r w:rsidR="00731A95">
        <w:rPr>
          <w:rFonts w:cs="Times New Roman"/>
          <w:szCs w:val="28"/>
        </w:rPr>
        <w:t xml:space="preserve"> –</w:t>
      </w:r>
      <w:r w:rsidR="00674E0A" w:rsidRPr="00A52F9A">
        <w:rPr>
          <w:rFonts w:cs="Times New Roman"/>
          <w:szCs w:val="28"/>
        </w:rPr>
        <w:t xml:space="preserve"> Структура нейронной сети</w:t>
      </w:r>
    </w:p>
    <w:p w:rsidR="00674E0A" w:rsidRPr="00A52F9A" w:rsidRDefault="00731A95" w:rsidP="00731A95">
      <w:pPr>
        <w:widowControl w:val="0"/>
        <w:spacing w:line="288" w:lineRule="auto"/>
        <w:ind w:right="-1" w:firstLine="709"/>
        <w:rPr>
          <w:rFonts w:eastAsiaTheme="minorEastAsia" w:cs="Times New Roman"/>
          <w:szCs w:val="28"/>
        </w:rPr>
      </w:pPr>
      <w:r>
        <w:rPr>
          <w:rFonts w:cs="Times New Roman"/>
          <w:szCs w:val="28"/>
        </w:rPr>
        <w:t>На рисунке</w:t>
      </w:r>
      <w:r w:rsidR="00B66A69" w:rsidRPr="00A52F9A">
        <w:rPr>
          <w:rFonts w:cs="Times New Roman"/>
          <w:szCs w:val="28"/>
        </w:rPr>
        <w:t xml:space="preserve"> </w:t>
      </w:r>
      <m:oMath>
        <m:sSub>
          <m:sSubPr>
            <m:ctrlPr>
              <w:rPr>
                <w:rFonts w:ascii="Cambria Math" w:hAnsi="Cambria Math" w:cs="Times New Roman"/>
                <w:i/>
                <w:szCs w:val="28"/>
              </w:rPr>
            </m:ctrlPr>
          </m:sSubPr>
          <m:e>
            <m:r>
              <w:rPr>
                <w:rFonts w:ascii="Cambria Math" w:hAnsi="Cambria Math" w:cs="Times New Roman"/>
                <w:szCs w:val="28"/>
                <w:lang w:val="en-US"/>
              </w:rPr>
              <m:t>x</m:t>
            </m:r>
          </m:e>
          <m:sub>
            <m:r>
              <w:rPr>
                <w:rFonts w:ascii="Cambria Math" w:hAnsi="Cambria Math" w:cs="Times New Roman"/>
                <w:szCs w:val="28"/>
              </w:rPr>
              <m:t>qi</m:t>
            </m:r>
          </m:sub>
        </m:sSub>
      </m:oMath>
      <w:r w:rsidR="00674E0A" w:rsidRPr="00A52F9A">
        <w:rPr>
          <w:rFonts w:eastAsiaTheme="minorEastAsia" w:cs="Times New Roman"/>
          <w:szCs w:val="28"/>
        </w:rPr>
        <w:t xml:space="preserve"> – </w:t>
      </w:r>
      <w:r w:rsidR="00674E0A" w:rsidRPr="00A52F9A">
        <w:rPr>
          <w:rFonts w:eastAsiaTheme="minorEastAsia" w:cs="Times New Roman"/>
          <w:szCs w:val="28"/>
          <w:lang w:val="en-US"/>
        </w:rPr>
        <w:t>i</w:t>
      </w:r>
      <w:r w:rsidR="00674E0A" w:rsidRPr="00A52F9A">
        <w:rPr>
          <w:rFonts w:eastAsiaTheme="minorEastAsia" w:cs="Times New Roman"/>
          <w:szCs w:val="28"/>
        </w:rPr>
        <w:t xml:space="preserve">-ое входное значение </w:t>
      </w:r>
      <w:r w:rsidR="00674E0A" w:rsidRPr="00A52F9A">
        <w:rPr>
          <w:rFonts w:eastAsiaTheme="minorEastAsia" w:cs="Times New Roman"/>
          <w:szCs w:val="28"/>
          <w:lang w:val="en-US"/>
        </w:rPr>
        <w:t>q</w:t>
      </w:r>
      <w:r w:rsidR="00674E0A" w:rsidRPr="00A52F9A">
        <w:rPr>
          <w:rFonts w:eastAsiaTheme="minorEastAsia" w:cs="Times New Roman"/>
          <w:szCs w:val="28"/>
        </w:rPr>
        <w:t xml:space="preserve">-го набора чисел, </w:t>
      </w:r>
      <m:oMath>
        <m:sSub>
          <m:sSubPr>
            <m:ctrlPr>
              <w:rPr>
                <w:rFonts w:ascii="Cambria Math" w:hAnsi="Cambria Math" w:cs="Times New Roman"/>
                <w:i/>
                <w:szCs w:val="28"/>
              </w:rPr>
            </m:ctrlPr>
          </m:sSubPr>
          <m:e>
            <m:r>
              <w:rPr>
                <w:rFonts w:ascii="Cambria Math" w:hAnsi="Cambria Math" w:cs="Times New Roman"/>
                <w:szCs w:val="28"/>
                <w:lang w:val="en-US"/>
              </w:rPr>
              <m:t>y</m:t>
            </m:r>
          </m:e>
          <m:sub>
            <m:r>
              <w:rPr>
                <w:rFonts w:ascii="Cambria Math" w:hAnsi="Cambria Math" w:cs="Times New Roman"/>
                <w:szCs w:val="28"/>
              </w:rPr>
              <m:t>j</m:t>
            </m:r>
          </m:sub>
        </m:sSub>
      </m:oMath>
      <w:r w:rsidR="00674E0A" w:rsidRPr="00A52F9A">
        <w:rPr>
          <w:rFonts w:eastAsiaTheme="minorEastAsia" w:cs="Times New Roman"/>
          <w:szCs w:val="28"/>
        </w:rPr>
        <w:t xml:space="preserve"> – выход </w:t>
      </w:r>
      <w:r w:rsidR="00674E0A" w:rsidRPr="00A52F9A">
        <w:rPr>
          <w:rFonts w:eastAsiaTheme="minorEastAsia" w:cs="Times New Roman"/>
          <w:szCs w:val="28"/>
          <w:lang w:val="en-US"/>
        </w:rPr>
        <w:t>j</w:t>
      </w:r>
      <w:r w:rsidR="00674E0A" w:rsidRPr="00A52F9A">
        <w:rPr>
          <w:rFonts w:eastAsiaTheme="minorEastAsia" w:cs="Times New Roman"/>
          <w:szCs w:val="28"/>
        </w:rPr>
        <w:t xml:space="preserve">-го нейрона слоя, </w:t>
      </w:r>
      <m:oMath>
        <m:sSub>
          <m:sSubPr>
            <m:ctrlPr>
              <w:rPr>
                <w:rFonts w:ascii="Cambria Math" w:hAnsi="Cambria Math" w:cs="Times New Roman"/>
                <w:i/>
                <w:szCs w:val="28"/>
              </w:rPr>
            </m:ctrlPr>
          </m:sSubPr>
          <m:e>
            <m:r>
              <w:rPr>
                <w:rFonts w:ascii="Cambria Math" w:hAnsi="Cambria Math" w:cs="Times New Roman"/>
                <w:szCs w:val="28"/>
                <w:lang w:val="en-US"/>
              </w:rPr>
              <m:t>ω</m:t>
            </m:r>
          </m:e>
          <m:sub>
            <m:r>
              <w:rPr>
                <w:rFonts w:ascii="Cambria Math" w:hAnsi="Cambria Math" w:cs="Times New Roman"/>
                <w:szCs w:val="28"/>
                <w:lang w:val="en-US"/>
              </w:rPr>
              <m:t>ij</m:t>
            </m:r>
          </m:sub>
        </m:sSub>
      </m:oMath>
      <w:r w:rsidR="00674E0A" w:rsidRPr="00A52F9A">
        <w:rPr>
          <w:rFonts w:eastAsiaTheme="minorEastAsia" w:cs="Times New Roman"/>
          <w:szCs w:val="28"/>
        </w:rPr>
        <w:t xml:space="preserve"> – весовой коэффициент между </w:t>
      </w:r>
      <w:r w:rsidR="00674E0A" w:rsidRPr="00A52F9A">
        <w:rPr>
          <w:rFonts w:eastAsiaTheme="minorEastAsia" w:cs="Times New Roman"/>
          <w:szCs w:val="28"/>
          <w:lang w:val="en-US"/>
        </w:rPr>
        <w:t>i</w:t>
      </w:r>
      <w:r w:rsidR="00674E0A" w:rsidRPr="00A52F9A">
        <w:rPr>
          <w:rFonts w:eastAsiaTheme="minorEastAsia" w:cs="Times New Roman"/>
          <w:szCs w:val="28"/>
        </w:rPr>
        <w:t xml:space="preserve">-ым нейроном и </w:t>
      </w:r>
      <w:r w:rsidR="00674E0A" w:rsidRPr="00A52F9A">
        <w:rPr>
          <w:rFonts w:eastAsiaTheme="minorEastAsia" w:cs="Times New Roman"/>
          <w:szCs w:val="28"/>
          <w:lang w:val="en-US"/>
        </w:rPr>
        <w:t>j</w:t>
      </w:r>
      <w:r w:rsidR="00674E0A" w:rsidRPr="00A52F9A">
        <w:rPr>
          <w:rFonts w:eastAsiaTheme="minorEastAsia" w:cs="Times New Roman"/>
          <w:szCs w:val="28"/>
        </w:rPr>
        <w:t xml:space="preserve">-ым, </w:t>
      </w:r>
      <m:oMath>
        <m:sSub>
          <m:sSubPr>
            <m:ctrlPr>
              <w:rPr>
                <w:rFonts w:ascii="Cambria Math" w:hAnsi="Cambria Math" w:cs="Times New Roman"/>
                <w:i/>
                <w:szCs w:val="28"/>
              </w:rPr>
            </m:ctrlPr>
          </m:sSubPr>
          <m:e>
            <m:r>
              <w:rPr>
                <w:rFonts w:ascii="Cambria Math" w:hAnsi="Cambria Math" w:cs="Times New Roman"/>
                <w:szCs w:val="28"/>
                <w:lang w:val="en-US"/>
              </w:rPr>
              <m:t>ω</m:t>
            </m:r>
          </m:e>
          <m:sub>
            <m:r>
              <w:rPr>
                <w:rFonts w:ascii="Cambria Math" w:hAnsi="Cambria Math" w:cs="Times New Roman"/>
                <w:szCs w:val="28"/>
              </w:rPr>
              <m:t>j</m:t>
            </m:r>
          </m:sub>
        </m:sSub>
      </m:oMath>
      <w:r w:rsidR="00674E0A" w:rsidRPr="00A52F9A">
        <w:rPr>
          <w:rFonts w:eastAsiaTheme="minorEastAsia" w:cs="Times New Roman"/>
          <w:szCs w:val="28"/>
        </w:rPr>
        <w:t xml:space="preserve"> – весовой коэффициент обратной связи </w:t>
      </w:r>
      <w:r w:rsidR="00674E0A" w:rsidRPr="00A52F9A">
        <w:rPr>
          <w:rFonts w:eastAsiaTheme="minorEastAsia" w:cs="Times New Roman"/>
          <w:szCs w:val="28"/>
          <w:lang w:val="en-US"/>
        </w:rPr>
        <w:t>j</w:t>
      </w:r>
      <w:r w:rsidR="00674E0A" w:rsidRPr="00A52F9A">
        <w:rPr>
          <w:rFonts w:eastAsiaTheme="minorEastAsia" w:cs="Times New Roman"/>
          <w:szCs w:val="28"/>
        </w:rPr>
        <w:t xml:space="preserve">-ого нейрона, </w:t>
      </w:r>
      <m:oMath>
        <m:sSub>
          <m:sSubPr>
            <m:ctrlPr>
              <w:rPr>
                <w:rFonts w:ascii="Cambria Math" w:hAnsi="Cambria Math" w:cs="Times New Roman"/>
                <w:i/>
                <w:szCs w:val="28"/>
              </w:rPr>
            </m:ctrlPr>
          </m:sSubPr>
          <m:e>
            <m:r>
              <w:rPr>
                <w:rFonts w:ascii="Cambria Math" w:hAnsi="Cambria Math" w:cs="Times New Roman"/>
                <w:szCs w:val="28"/>
                <w:lang w:val="en-US"/>
              </w:rPr>
              <m:t>β</m:t>
            </m:r>
          </m:e>
          <m:sub>
            <m:r>
              <w:rPr>
                <w:rFonts w:ascii="Cambria Math" w:hAnsi="Cambria Math" w:cs="Times New Roman"/>
                <w:szCs w:val="28"/>
              </w:rPr>
              <m:t>j</m:t>
            </m:r>
          </m:sub>
        </m:sSub>
      </m:oMath>
      <w:r w:rsidR="00674E0A" w:rsidRPr="00A52F9A">
        <w:rPr>
          <w:rFonts w:eastAsiaTheme="minorEastAsia" w:cs="Times New Roman"/>
          <w:szCs w:val="28"/>
        </w:rPr>
        <w:t xml:space="preserve"> – смещение </w:t>
      </w:r>
      <w:r w:rsidR="00674E0A" w:rsidRPr="00A52F9A">
        <w:rPr>
          <w:rFonts w:eastAsiaTheme="minorEastAsia" w:cs="Times New Roman"/>
          <w:szCs w:val="28"/>
          <w:lang w:val="en-US"/>
        </w:rPr>
        <w:t>j</w:t>
      </w:r>
      <w:r w:rsidR="00674E0A" w:rsidRPr="00A52F9A">
        <w:rPr>
          <w:rFonts w:eastAsiaTheme="minorEastAsia" w:cs="Times New Roman"/>
          <w:szCs w:val="28"/>
        </w:rPr>
        <w:t>-ого нейрона.</w:t>
      </w:r>
    </w:p>
    <w:p w:rsidR="00674E0A" w:rsidRPr="00A52F9A" w:rsidRDefault="00674E0A" w:rsidP="00731A95">
      <w:pPr>
        <w:widowControl w:val="0"/>
        <w:spacing w:line="288" w:lineRule="auto"/>
        <w:ind w:firstLine="709"/>
        <w:rPr>
          <w:rFonts w:cs="Times New Roman"/>
          <w:szCs w:val="28"/>
        </w:rPr>
      </w:pPr>
      <w:r w:rsidRPr="00A52F9A">
        <w:rPr>
          <w:rFonts w:cs="Times New Roman"/>
          <w:szCs w:val="28"/>
        </w:rPr>
        <w:t>Для вычисления выхода нейронной сети выполняются следующие шаги:</w:t>
      </w:r>
    </w:p>
    <w:p w:rsidR="00674E0A" w:rsidRPr="00A52F9A" w:rsidRDefault="00731A95" w:rsidP="00731A95">
      <w:pPr>
        <w:widowControl w:val="0"/>
        <w:spacing w:line="288" w:lineRule="auto"/>
        <w:ind w:firstLine="709"/>
        <w:rPr>
          <w:rFonts w:cs="Times New Roman"/>
          <w:szCs w:val="28"/>
        </w:rPr>
      </w:pPr>
      <w:r>
        <w:rPr>
          <w:rFonts w:cs="Times New Roman"/>
          <w:szCs w:val="28"/>
        </w:rPr>
        <w:t xml:space="preserve">1. </w:t>
      </w:r>
      <w:r w:rsidR="00674E0A" w:rsidRPr="00A52F9A">
        <w:rPr>
          <w:rFonts w:cs="Times New Roman"/>
          <w:szCs w:val="28"/>
        </w:rPr>
        <w:t>Инициирование всех контекстов нейронов скрытого слоя.</w:t>
      </w:r>
    </w:p>
    <w:p w:rsidR="00674E0A" w:rsidRPr="00A52F9A" w:rsidRDefault="00731A95" w:rsidP="00731A95">
      <w:pPr>
        <w:widowControl w:val="0"/>
        <w:spacing w:line="288" w:lineRule="auto"/>
        <w:ind w:firstLine="709"/>
        <w:rPr>
          <w:rFonts w:cs="Times New Roman"/>
          <w:szCs w:val="28"/>
        </w:rPr>
      </w:pPr>
      <w:r>
        <w:rPr>
          <w:rFonts w:cs="Times New Roman"/>
          <w:szCs w:val="28"/>
        </w:rPr>
        <w:t xml:space="preserve">2. </w:t>
      </w:r>
      <w:r w:rsidR="00674E0A" w:rsidRPr="00A52F9A">
        <w:rPr>
          <w:rFonts w:cs="Times New Roman"/>
          <w:szCs w:val="28"/>
        </w:rPr>
        <w:t>Набор чисел первого кадра подается на вход нейронной сети, а затем вычисляется выход скрытого слоя. Выход скрытого слоя считается следующим образом:</w:t>
      </w:r>
    </w:p>
    <w:p w:rsidR="00674E0A" w:rsidRPr="00A52F9A" w:rsidRDefault="00EE03CC" w:rsidP="00B66A69">
      <w:pPr>
        <w:pStyle w:val="a3"/>
        <w:numPr>
          <w:ilvl w:val="0"/>
          <w:numId w:val="0"/>
        </w:numPr>
        <w:spacing w:after="240"/>
        <w:ind w:left="1361" w:right="-1"/>
        <w:rPr>
          <w:rFonts w:eastAsiaTheme="minorEastAsia" w:cs="Times New Roman"/>
          <w:szCs w:val="28"/>
        </w:rPr>
      </w:pPr>
      <m:oMathPara>
        <m:oMathParaPr>
          <m:jc m:val="center"/>
        </m:oMathParaPr>
        <m:oMath>
          <m:sSub>
            <m:sSubPr>
              <m:ctrlPr>
                <w:rPr>
                  <w:rFonts w:ascii="Cambria Math" w:hAnsi="Cambria Math" w:cs="Times New Roman"/>
                  <w:i/>
                  <w:szCs w:val="28"/>
                </w:rPr>
              </m:ctrlPr>
            </m:sSubPr>
            <m:e>
              <m:r>
                <w:rPr>
                  <w:rFonts w:ascii="Cambria Math" w:hAnsi="Cambria Math" w:cs="Times New Roman"/>
                  <w:szCs w:val="28"/>
                  <w:lang w:val="en-US"/>
                </w:rPr>
                <m:t>y</m:t>
              </m:r>
            </m:e>
            <m:sub>
              <m:r>
                <w:rPr>
                  <w:rFonts w:ascii="Cambria Math" w:hAnsi="Cambria Math" w:cs="Times New Roman"/>
                  <w:szCs w:val="28"/>
                </w:rPr>
                <m:t>j</m:t>
              </m:r>
            </m:sub>
          </m:sSub>
          <m:r>
            <w:rPr>
              <w:rFonts w:ascii="Cambria Math" w:hAnsi="Cambria Math" w:cs="Times New Roman"/>
              <w:szCs w:val="28"/>
            </w:rPr>
            <m:t xml:space="preserve">= </m:t>
          </m:r>
          <m:d>
            <m:dPr>
              <m:ctrlPr>
                <w:rPr>
                  <w:rFonts w:ascii="Cambria Math" w:hAnsi="Cambria Math" w:cs="Times New Roman"/>
                  <w:i/>
                  <w:szCs w:val="28"/>
                </w:rPr>
              </m:ctrlPr>
            </m:dPr>
            <m:e>
              <m:nary>
                <m:naryPr>
                  <m:chr m:val="∑"/>
                  <m:limLoc m:val="undOvr"/>
                  <m:grow m:val="1"/>
                  <m:ctrlPr>
                    <w:rPr>
                      <w:rFonts w:ascii="Cambria Math" w:hAnsi="Cambria Math" w:cs="Times New Roman"/>
                      <w:i/>
                      <w:szCs w:val="28"/>
                    </w:rPr>
                  </m:ctrlPr>
                </m:naryPr>
                <m:sub>
                  <m:argPr>
                    <m:argSz m:val="1"/>
                  </m:argPr>
                  <m:r>
                    <w:rPr>
                      <w:rFonts w:ascii="Cambria Math" w:hAnsi="Cambria Math" w:cs="Times New Roman"/>
                      <w:szCs w:val="28"/>
                    </w:rPr>
                    <m:t>i=1</m:t>
                  </m:r>
                </m:sub>
                <m:sup>
                  <m:argPr>
                    <m:argSz m:val="1"/>
                  </m:argPr>
                  <m:r>
                    <w:rPr>
                      <w:rFonts w:ascii="Cambria Math" w:hAnsi="Cambria Math" w:cs="Times New Roman"/>
                      <w:szCs w:val="28"/>
                    </w:rPr>
                    <m:t>I</m:t>
                  </m:r>
                </m:sup>
                <m:e>
                  <m:sSub>
                    <m:sSubPr>
                      <m:ctrlPr>
                        <w:rPr>
                          <w:rFonts w:ascii="Cambria Math" w:hAnsi="Cambria Math" w:cs="Times New Roman"/>
                          <w:i/>
                          <w:szCs w:val="28"/>
                        </w:rPr>
                      </m:ctrlPr>
                    </m:sSubPr>
                    <m:e>
                      <m:r>
                        <w:rPr>
                          <w:rFonts w:ascii="Cambria Math" w:hAnsi="Cambria Math" w:cs="Times New Roman"/>
                          <w:szCs w:val="28"/>
                        </w:rPr>
                        <m:t>ω</m:t>
                      </m:r>
                    </m:e>
                    <m:sub>
                      <m:r>
                        <w:rPr>
                          <w:rFonts w:ascii="Cambria Math" w:hAnsi="Cambria Math" w:cs="Times New Roman"/>
                          <w:szCs w:val="28"/>
                        </w:rPr>
                        <m:t>ij</m:t>
                      </m:r>
                    </m:sub>
                  </m:sSub>
                </m:e>
              </m:nary>
              <m:sSub>
                <m:sSubPr>
                  <m:ctrlPr>
                    <w:rPr>
                      <w:rFonts w:ascii="Cambria Math" w:hAnsi="Cambria Math" w:cs="Times New Roman"/>
                      <w:i/>
                      <w:szCs w:val="28"/>
                    </w:rPr>
                  </m:ctrlPr>
                </m:sSubPr>
                <m:e>
                  <m:r>
                    <w:rPr>
                      <w:rFonts w:ascii="Cambria Math" w:hAnsi="Cambria Math" w:cs="Times New Roman"/>
                      <w:szCs w:val="28"/>
                    </w:rPr>
                    <m:t>y</m:t>
                  </m:r>
                </m:e>
                <m:sub>
                  <m:r>
                    <w:rPr>
                      <w:rFonts w:ascii="Cambria Math" w:hAnsi="Cambria Math" w:cs="Times New Roman"/>
                      <w:szCs w:val="28"/>
                    </w:rPr>
                    <m:t>ij</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β</m:t>
                  </m:r>
                </m:e>
                <m:sub>
                  <m:r>
                    <w:rPr>
                      <w:rFonts w:ascii="Cambria Math" w:hAnsi="Cambria Math" w:cs="Times New Roman"/>
                      <w:szCs w:val="28"/>
                    </w:rPr>
                    <m:t>j</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ω</m:t>
                  </m:r>
                </m:e>
                <m:sub>
                  <m:r>
                    <w:rPr>
                      <w:rFonts w:ascii="Cambria Math" w:hAnsi="Cambria Math" w:cs="Times New Roman"/>
                      <w:szCs w:val="28"/>
                    </w:rPr>
                    <m:t>j</m:t>
                  </m:r>
                </m:sub>
              </m:sSub>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j</m:t>
                  </m:r>
                </m:sub>
              </m:sSub>
            </m:e>
          </m:d>
          <m:r>
            <w:rPr>
              <w:rFonts w:ascii="Cambria Math" w:hAnsi="Cambria Math" w:cs="Times New Roman"/>
              <w:szCs w:val="28"/>
            </w:rPr>
            <m:t xml:space="preserve">   ,                                                      (3.1)</m:t>
          </m:r>
        </m:oMath>
      </m:oMathPara>
    </w:p>
    <w:p w:rsidR="00674E0A" w:rsidRPr="00A52F9A" w:rsidRDefault="00674E0A" w:rsidP="00731A95">
      <w:pPr>
        <w:widowControl w:val="0"/>
        <w:spacing w:after="240" w:line="288" w:lineRule="auto"/>
        <w:ind w:right="-1" w:firstLine="709"/>
        <w:rPr>
          <w:rFonts w:cs="Times New Roman"/>
          <w:szCs w:val="28"/>
        </w:rPr>
      </w:pPr>
      <w:r w:rsidRPr="00A52F9A">
        <w:rPr>
          <w:rFonts w:cs="Times New Roman"/>
          <w:szCs w:val="28"/>
        </w:rPr>
        <w:t xml:space="preserve">где </w:t>
      </w:r>
      <w:r w:rsidRPr="00A52F9A">
        <w:rPr>
          <w:rFonts w:cs="Times New Roman"/>
          <w:szCs w:val="28"/>
          <w:lang w:val="en-US"/>
        </w:rPr>
        <w:t>f</w:t>
      </w:r>
      <w:r w:rsidRPr="00A52F9A">
        <w:rPr>
          <w:rFonts w:cs="Times New Roman"/>
          <w:szCs w:val="28"/>
        </w:rPr>
        <w:t>(</w:t>
      </w:r>
      <w:r w:rsidRPr="00A52F9A">
        <w:rPr>
          <w:rFonts w:cs="Times New Roman"/>
          <w:szCs w:val="28"/>
          <w:lang w:val="en-US"/>
        </w:rPr>
        <w:t>x</w:t>
      </w:r>
      <w:r w:rsidRPr="00A52F9A">
        <w:rPr>
          <w:rFonts w:cs="Times New Roman"/>
          <w:szCs w:val="28"/>
        </w:rPr>
        <w:t xml:space="preserve">) является функцией активации </w:t>
      </w:r>
      <m:oMath>
        <m:sSub>
          <m:sSubPr>
            <m:ctrlPr>
              <w:rPr>
                <w:rFonts w:ascii="Cambria Math" w:hAnsi="Cambria Math" w:cs="Times New Roman"/>
                <w:i/>
                <w:szCs w:val="28"/>
              </w:rPr>
            </m:ctrlPr>
          </m:sSubPr>
          <m:e>
            <m:r>
              <w:rPr>
                <w:rFonts w:ascii="Cambria Math" w:hAnsi="Cambria Math" w:cs="Times New Roman"/>
                <w:szCs w:val="28"/>
                <w:lang w:val="en-US"/>
              </w:rPr>
              <m:t>y</m:t>
            </m:r>
          </m:e>
          <m:sub>
            <m:r>
              <w:rPr>
                <w:rFonts w:ascii="Cambria Math" w:hAnsi="Cambria Math" w:cs="Times New Roman"/>
                <w:szCs w:val="28"/>
              </w:rPr>
              <m:t>j</m:t>
            </m:r>
          </m:sub>
        </m:sSub>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1+</m:t>
            </m:r>
            <m:sSup>
              <m:sSupPr>
                <m:ctrlPr>
                  <w:rPr>
                    <w:rFonts w:ascii="Cambria Math" w:hAnsi="Cambria Math" w:cs="Times New Roman"/>
                    <w:i/>
                    <w:szCs w:val="28"/>
                  </w:rPr>
                </m:ctrlPr>
              </m:sSupPr>
              <m:e>
                <m:r>
                  <w:rPr>
                    <w:rFonts w:ascii="Cambria Math" w:hAnsi="Cambria Math" w:cs="Times New Roman"/>
                    <w:szCs w:val="28"/>
                  </w:rPr>
                  <m:t>e</m:t>
                </m:r>
              </m:e>
              <m:sup>
                <m:r>
                  <w:rPr>
                    <w:rFonts w:ascii="Cambria Math" w:hAnsi="Cambria Math" w:cs="Times New Roman"/>
                    <w:szCs w:val="28"/>
                  </w:rPr>
                  <m:t>-αSj</m:t>
                </m:r>
              </m:sup>
            </m:sSup>
          </m:den>
        </m:f>
        <m:r>
          <w:rPr>
            <w:rFonts w:ascii="Cambria Math" w:hAnsi="Cambria Math" w:cs="Times New Roman"/>
            <w:szCs w:val="28"/>
          </w:rPr>
          <m:t xml:space="preserve"> </m:t>
        </m:r>
      </m:oMath>
      <w:r w:rsidR="00B66A69" w:rsidRPr="00A52F9A">
        <w:rPr>
          <w:rFonts w:eastAsiaTheme="minorEastAsia" w:cs="Times New Roman"/>
          <w:szCs w:val="28"/>
        </w:rPr>
        <w:t>.</w:t>
      </w:r>
    </w:p>
    <w:p w:rsidR="00674E0A" w:rsidRPr="00A52F9A" w:rsidRDefault="00674E0A" w:rsidP="00731A95">
      <w:pPr>
        <w:widowControl w:val="0"/>
        <w:spacing w:line="288" w:lineRule="auto"/>
        <w:ind w:firstLine="709"/>
        <w:rPr>
          <w:rFonts w:cs="Times New Roman"/>
          <w:szCs w:val="28"/>
        </w:rPr>
      </w:pPr>
      <w:r w:rsidRPr="00A52F9A">
        <w:rPr>
          <w:rFonts w:cs="Times New Roman"/>
          <w:szCs w:val="28"/>
        </w:rPr>
        <w:t>3. Если набор чисел не является последним, то происходит переход на шаг 5, если последний, то происходит переход на шаг 4.</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cs="Times New Roman"/>
          <w:szCs w:val="28"/>
        </w:rPr>
        <w:lastRenderedPageBreak/>
        <w:t xml:space="preserve">4. Происходит запись выходов нейронов скрытого слоя на контексты </w:t>
      </w:r>
      <m:oMath>
        <m:sSub>
          <m:sSubPr>
            <m:ctrlPr>
              <w:rPr>
                <w:rFonts w:ascii="Cambria Math" w:hAnsi="Cambria Math" w:cs="Times New Roman"/>
                <w:i/>
                <w:szCs w:val="28"/>
              </w:rPr>
            </m:ctrlPr>
          </m:sSubPr>
          <m:e>
            <m:r>
              <w:rPr>
                <w:rFonts w:ascii="Cambria Math" w:hAnsi="Cambria Math" w:cs="Times New Roman"/>
                <w:szCs w:val="28"/>
                <w:lang w:val="en-US"/>
              </w:rPr>
              <m:t>x</m:t>
            </m:r>
          </m:e>
          <m:sub>
            <m:r>
              <w:rPr>
                <w:rFonts w:ascii="Cambria Math" w:hAnsi="Cambria Math" w:cs="Times New Roman"/>
                <w:szCs w:val="28"/>
              </w:rPr>
              <m:t>j</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y</m:t>
            </m:r>
          </m:e>
          <m:sub>
            <m:r>
              <w:rPr>
                <w:rFonts w:ascii="Cambria Math" w:hAnsi="Cambria Math" w:cs="Times New Roman"/>
                <w:szCs w:val="28"/>
              </w:rPr>
              <m:t>j</m:t>
            </m:r>
          </m:sub>
        </m:sSub>
      </m:oMath>
      <w:r w:rsidRPr="00A52F9A">
        <w:rPr>
          <w:rFonts w:eastAsiaTheme="minorEastAsia" w:cs="Times New Roman"/>
          <w:szCs w:val="28"/>
        </w:rPr>
        <w:t>. Переход ко второму шагу.</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5. Вычисление выхода нейрона выходного слоя:</w:t>
      </w:r>
    </w:p>
    <w:p w:rsidR="00674E0A" w:rsidRPr="00A52F9A" w:rsidRDefault="00EE03CC" w:rsidP="00731A95">
      <w:pPr>
        <w:widowControl w:val="0"/>
        <w:spacing w:line="288" w:lineRule="auto"/>
        <w:ind w:right="-1" w:firstLine="709"/>
        <w:rPr>
          <w:rFonts w:cs="Times New Roman"/>
          <w:szCs w:val="28"/>
        </w:rPr>
      </w:pPr>
      <m:oMathPara>
        <m:oMathParaPr>
          <m:jc m:val="center"/>
        </m:oMathParaPr>
        <m:oMath>
          <m:sSub>
            <m:sSubPr>
              <m:ctrlPr>
                <w:rPr>
                  <w:rFonts w:ascii="Cambria Math" w:hAnsi="Cambria Math" w:cs="Times New Roman"/>
                  <w:i/>
                  <w:szCs w:val="28"/>
                </w:rPr>
              </m:ctrlPr>
            </m:sSubPr>
            <m:e>
              <m:r>
                <w:rPr>
                  <w:rFonts w:ascii="Cambria Math" w:hAnsi="Cambria Math" w:cs="Times New Roman"/>
                  <w:szCs w:val="28"/>
                  <w:lang w:val="en-US"/>
                </w:rPr>
                <m:t>y</m:t>
              </m:r>
            </m:e>
            <m:sub>
              <m:r>
                <w:rPr>
                  <w:rFonts w:ascii="Cambria Math" w:hAnsi="Cambria Math" w:cs="Times New Roman"/>
                  <w:szCs w:val="28"/>
                </w:rPr>
                <m:t>k</m:t>
              </m:r>
            </m:sub>
          </m:sSub>
          <m:r>
            <w:rPr>
              <w:rFonts w:ascii="Cambria Math" w:hAnsi="Cambria Math" w:cs="Times New Roman"/>
              <w:szCs w:val="28"/>
            </w:rPr>
            <m:t>=f</m:t>
          </m:r>
          <m:d>
            <m:dPr>
              <m:ctrlPr>
                <w:rPr>
                  <w:rFonts w:ascii="Cambria Math" w:hAnsi="Cambria Math" w:cs="Times New Roman"/>
                  <w:i/>
                  <w:szCs w:val="28"/>
                </w:rPr>
              </m:ctrlPr>
            </m:dPr>
            <m:e>
              <m:nary>
                <m:naryPr>
                  <m:chr m:val="∑"/>
                  <m:limLoc m:val="undOvr"/>
                  <m:ctrlPr>
                    <w:rPr>
                      <w:rFonts w:ascii="Cambria Math" w:hAnsi="Cambria Math" w:cs="Times New Roman"/>
                      <w:i/>
                      <w:szCs w:val="28"/>
                    </w:rPr>
                  </m:ctrlPr>
                </m:naryPr>
                <m:sub>
                  <m:r>
                    <w:rPr>
                      <w:rFonts w:ascii="Cambria Math" w:hAnsi="Cambria Math" w:cs="Times New Roman"/>
                      <w:szCs w:val="28"/>
                    </w:rPr>
                    <m:t>j=1</m:t>
                  </m:r>
                </m:sub>
                <m:sup>
                  <m:r>
                    <w:rPr>
                      <w:rFonts w:ascii="Cambria Math" w:hAnsi="Cambria Math" w:cs="Times New Roman"/>
                      <w:szCs w:val="28"/>
                    </w:rPr>
                    <m:t>J</m:t>
                  </m:r>
                </m:sup>
                <m:e>
                  <m:sSub>
                    <m:sSubPr>
                      <m:ctrlPr>
                        <w:rPr>
                          <w:rFonts w:ascii="Cambria Math" w:hAnsi="Cambria Math" w:cs="Times New Roman"/>
                          <w:i/>
                          <w:szCs w:val="28"/>
                        </w:rPr>
                      </m:ctrlPr>
                    </m:sSubPr>
                    <m:e>
                      <m:r>
                        <w:rPr>
                          <w:rFonts w:ascii="Cambria Math" w:hAnsi="Cambria Math" w:cs="Times New Roman"/>
                          <w:szCs w:val="28"/>
                        </w:rPr>
                        <m:t>ω</m:t>
                      </m:r>
                    </m:e>
                    <m:sub>
                      <m:r>
                        <w:rPr>
                          <w:rFonts w:ascii="Cambria Math" w:hAnsi="Cambria Math" w:cs="Times New Roman"/>
                          <w:szCs w:val="28"/>
                        </w:rPr>
                        <m:t>jk</m:t>
                      </m:r>
                    </m:sub>
                  </m:sSub>
                </m:e>
              </m:nary>
              <m:sSub>
                <m:sSubPr>
                  <m:ctrlPr>
                    <w:rPr>
                      <w:rFonts w:ascii="Cambria Math" w:hAnsi="Cambria Math" w:cs="Times New Roman"/>
                      <w:i/>
                      <w:szCs w:val="28"/>
                    </w:rPr>
                  </m:ctrlPr>
                </m:sSubPr>
                <m:e>
                  <m:r>
                    <w:rPr>
                      <w:rFonts w:ascii="Cambria Math" w:hAnsi="Cambria Math" w:cs="Times New Roman"/>
                      <w:szCs w:val="28"/>
                    </w:rPr>
                    <m:t>y</m:t>
                  </m:r>
                </m:e>
                <m:sub>
                  <m:r>
                    <w:rPr>
                      <w:rFonts w:ascii="Cambria Math" w:hAnsi="Cambria Math" w:cs="Times New Roman"/>
                      <w:szCs w:val="28"/>
                    </w:rPr>
                    <m:t>j</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β</m:t>
                  </m:r>
                </m:e>
                <m:sub>
                  <m:r>
                    <w:rPr>
                      <w:rFonts w:ascii="Cambria Math" w:hAnsi="Cambria Math" w:cs="Times New Roman"/>
                      <w:szCs w:val="28"/>
                    </w:rPr>
                    <m:t>k</m:t>
                  </m:r>
                </m:sub>
              </m:sSub>
            </m:e>
          </m:d>
          <m:r>
            <w:rPr>
              <w:rFonts w:ascii="Cambria Math" w:hAnsi="Cambria Math" w:cs="Times New Roman"/>
              <w:szCs w:val="28"/>
            </w:rPr>
            <m:t xml:space="preserve">                                                                          (3.2)</m:t>
          </m:r>
        </m:oMath>
      </m:oMathPara>
    </w:p>
    <w:p w:rsidR="00674E0A" w:rsidRPr="00A52F9A" w:rsidRDefault="00674E0A" w:rsidP="00731A95">
      <w:pPr>
        <w:widowControl w:val="0"/>
        <w:spacing w:line="288" w:lineRule="auto"/>
        <w:ind w:right="-1" w:firstLine="709"/>
        <w:rPr>
          <w:rFonts w:cs="Times New Roman"/>
          <w:szCs w:val="28"/>
        </w:rPr>
      </w:pPr>
      <w:r w:rsidRPr="00A52F9A">
        <w:rPr>
          <w:rFonts w:cs="Times New Roman"/>
          <w:szCs w:val="28"/>
        </w:rPr>
        <w:t>Обучение нейронной сети происходит путем последовательного предъявления обучающей выборки, с одновременной подстройкой весов, пока ошибка по всему множеству не станет минимальной. Величина ошибки вычисляется по формуле (</w:t>
      </w:r>
      <w:r w:rsidR="00C47E6E">
        <w:rPr>
          <w:rFonts w:cs="Times New Roman"/>
          <w:szCs w:val="28"/>
        </w:rPr>
        <w:t>3</w:t>
      </w:r>
      <w:r w:rsidRPr="00A52F9A">
        <w:rPr>
          <w:rFonts w:cs="Times New Roman"/>
          <w:szCs w:val="28"/>
        </w:rPr>
        <w:t>.3).</w:t>
      </w:r>
    </w:p>
    <w:p w:rsidR="00674E0A" w:rsidRPr="00A52F9A" w:rsidRDefault="00674E0A" w:rsidP="00731A95">
      <w:pPr>
        <w:widowControl w:val="0"/>
        <w:spacing w:line="288" w:lineRule="auto"/>
        <w:ind w:right="-1" w:firstLine="709"/>
        <w:rPr>
          <w:rFonts w:eastAsiaTheme="minorEastAsia" w:cs="Times New Roman"/>
          <w:szCs w:val="28"/>
          <w:lang w:val="en-US"/>
        </w:rPr>
      </w:pPr>
      <m:oMathPara>
        <m:oMath>
          <m:r>
            <w:rPr>
              <w:rFonts w:ascii="Cambria Math" w:hAnsi="Cambria Math" w:cs="Times New Roman"/>
              <w:szCs w:val="28"/>
            </w:rPr>
            <m:t>E=</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y</m:t>
                      </m:r>
                    </m:e>
                    <m:sub>
                      <m:r>
                        <w:rPr>
                          <w:rFonts w:ascii="Cambria Math" w:hAnsi="Cambria Math" w:cs="Times New Roman"/>
                          <w:szCs w:val="28"/>
                        </w:rPr>
                        <m:t>ki</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i</m:t>
                      </m:r>
                    </m:sub>
                  </m:sSub>
                  <m:r>
                    <w:rPr>
                      <w:rFonts w:ascii="Cambria Math" w:hAnsi="Cambria Math" w:cs="Times New Roman"/>
                      <w:szCs w:val="28"/>
                    </w:rPr>
                    <m:t>)</m:t>
                  </m:r>
                </m:e>
                <m:sup>
                  <m:r>
                    <w:rPr>
                      <w:rFonts w:ascii="Cambria Math" w:hAnsi="Cambria Math" w:cs="Times New Roman"/>
                      <w:szCs w:val="28"/>
                    </w:rPr>
                    <m:t>2</m:t>
                  </m:r>
                </m:sup>
              </m:sSup>
            </m:e>
          </m:nary>
          <m:r>
            <w:rPr>
              <w:rFonts w:ascii="Cambria Math" w:hAnsi="Cambria Math" w:cs="Times New Roman"/>
              <w:szCs w:val="28"/>
            </w:rPr>
            <m:t xml:space="preserve">                                                                                  (3.3)</m:t>
          </m:r>
        </m:oMath>
      </m:oMathPara>
    </w:p>
    <w:p w:rsidR="00674E0A" w:rsidRPr="00A52F9A" w:rsidRDefault="00674E0A" w:rsidP="00731A95">
      <w:pPr>
        <w:widowControl w:val="0"/>
        <w:spacing w:line="288" w:lineRule="auto"/>
        <w:ind w:firstLine="709"/>
        <w:rPr>
          <w:rFonts w:eastAsiaTheme="minorEastAsia" w:cs="Times New Roman"/>
          <w:szCs w:val="28"/>
        </w:rPr>
      </w:pPr>
      <w:r w:rsidRPr="00A52F9A">
        <w:rPr>
          <w:rFonts w:eastAsiaTheme="minorEastAsia" w:cs="Times New Roman"/>
          <w:szCs w:val="28"/>
        </w:rPr>
        <w:t>Нейронная сеть, приведенная в данной работе, является примером нейронной сети для распознавания одного слова. Такую нейронную сеть можно использовать в совокупности с множеством других нейронных сетей, если есть необходимость распознавания конечного числа слов. Однако, использование большого количества таких нейронных сетей нерационально. На практике используют нейронную сеть, в которой количество нейронов выходного слоя соответствует количеству сенонов, составляющих фонетический алфавит. Для лучшего распознавания речи минимальная речевая единица, фонема, разбивается на три части: начало, середина и конец. Каждая из составных частей является сеноном [2].</w:t>
      </w:r>
    </w:p>
    <w:p w:rsidR="00EB65C7" w:rsidRPr="00A52F9A" w:rsidRDefault="00EB65C7" w:rsidP="00B66A69">
      <w:pPr>
        <w:widowControl w:val="0"/>
        <w:spacing w:line="288" w:lineRule="auto"/>
        <w:ind w:firstLine="567"/>
        <w:rPr>
          <w:rFonts w:eastAsiaTheme="minorEastAsia" w:cs="Times New Roman"/>
          <w:szCs w:val="28"/>
        </w:rPr>
      </w:pPr>
    </w:p>
    <w:p w:rsidR="00674E0A" w:rsidRPr="00731A95" w:rsidRDefault="00731A95" w:rsidP="00731A95">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4. </w:t>
      </w:r>
      <w:r w:rsidR="00B66A69" w:rsidRPr="00731A95">
        <w:rPr>
          <w:rFonts w:eastAsia="Droid Sans Fallback" w:cs="Times New Roman"/>
          <w:b/>
          <w:bCs/>
          <w:color w:val="00000A"/>
          <w:szCs w:val="28"/>
          <w:lang w:bidi="hi-IN"/>
        </w:rPr>
        <w:t xml:space="preserve">АКУСТИЧЕСКАЯ МОДЕЛЬ НА ОСНОВЕ </w:t>
      </w:r>
      <w:r>
        <w:rPr>
          <w:rFonts w:eastAsia="Droid Sans Fallback" w:cs="Times New Roman"/>
          <w:b/>
          <w:bCs/>
          <w:color w:val="00000A"/>
          <w:szCs w:val="28"/>
          <w:lang w:bidi="hi-IN"/>
        </w:rPr>
        <w:br/>
      </w:r>
      <w:r w:rsidR="00B66A69" w:rsidRPr="00731A95">
        <w:rPr>
          <w:rFonts w:eastAsia="Droid Sans Fallback" w:cs="Times New Roman"/>
          <w:b/>
          <w:bCs/>
          <w:color w:val="00000A"/>
          <w:szCs w:val="28"/>
          <w:lang w:bidi="hi-IN"/>
        </w:rPr>
        <w:t>СКРЫТЫХ МАРКОВСКИХ МОДЕЛЕЙ</w:t>
      </w:r>
    </w:p>
    <w:p w:rsidR="00731A95" w:rsidRDefault="00731A95" w:rsidP="00B66A69">
      <w:pPr>
        <w:widowControl w:val="0"/>
        <w:spacing w:line="288" w:lineRule="auto"/>
        <w:ind w:right="-1" w:firstLine="567"/>
        <w:rPr>
          <w:rFonts w:cs="Times New Roman"/>
          <w:szCs w:val="28"/>
        </w:rPr>
      </w:pPr>
    </w:p>
    <w:p w:rsidR="00674E0A" w:rsidRPr="00A52F9A" w:rsidRDefault="00674E0A" w:rsidP="00731A95">
      <w:pPr>
        <w:widowControl w:val="0"/>
        <w:spacing w:line="288" w:lineRule="auto"/>
        <w:ind w:right="-1" w:firstLine="709"/>
        <w:rPr>
          <w:rFonts w:cs="Times New Roman"/>
          <w:szCs w:val="28"/>
        </w:rPr>
      </w:pPr>
      <w:r w:rsidRPr="00A52F9A">
        <w:rPr>
          <w:rFonts w:cs="Times New Roman"/>
          <w:szCs w:val="28"/>
        </w:rPr>
        <w:t xml:space="preserve">На вход акустической модели поступает последовательность векторов признаков или последовательность наборов </w:t>
      </w:r>
      <w:r w:rsidRPr="00A52F9A">
        <w:rPr>
          <w:rFonts w:cs="Times New Roman"/>
          <w:szCs w:val="28"/>
          <w:lang w:val="en-US"/>
        </w:rPr>
        <w:t>MFCC</w:t>
      </w:r>
      <w:r w:rsidRPr="00A52F9A">
        <w:rPr>
          <w:rFonts w:cs="Times New Roman"/>
          <w:szCs w:val="28"/>
        </w:rPr>
        <w:t xml:space="preserve"> -  коэффициентов. Последовательность таких векторов длиной </w:t>
      </w:r>
      <w:r w:rsidRPr="00A52F9A">
        <w:rPr>
          <w:rFonts w:cs="Times New Roman"/>
          <w:szCs w:val="28"/>
          <w:lang w:val="en-US"/>
        </w:rPr>
        <w:t>T</w:t>
      </w:r>
      <w:r w:rsidRPr="00A52F9A">
        <w:rPr>
          <w:rFonts w:cs="Times New Roman"/>
          <w:szCs w:val="28"/>
        </w:rPr>
        <w:t xml:space="preserve"> называют акустической последовательностью </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cs="Times New Roman"/>
          <w:szCs w:val="28"/>
          <w:lang w:val="en-US"/>
        </w:rPr>
        <w:t>O</w:t>
      </w:r>
      <w:r w:rsidRPr="00A52F9A">
        <w:rPr>
          <w:rFonts w:cs="Times New Roman"/>
          <w:szCs w:val="28"/>
        </w:rPr>
        <w:t>= (</w:t>
      </w:r>
      <m:oMath>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1</m:t>
            </m:r>
          </m:sub>
        </m:sSub>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2</m:t>
            </m:r>
          </m:sub>
        </m:sSub>
        <m:r>
          <w:rPr>
            <w:rFonts w:ascii="Cambria Math" w:hAnsi="Cambria Math" w:cs="Times New Roman"/>
            <w:szCs w:val="28"/>
          </w:rPr>
          <m:t>,</m:t>
        </m:r>
      </m:oMath>
      <w:r w:rsidRPr="00A52F9A">
        <w:rPr>
          <w:rFonts w:eastAsiaTheme="minorEastAsia" w:cs="Times New Roman"/>
          <w:szCs w:val="28"/>
        </w:rPr>
        <w:t>…</w:t>
      </w:r>
      <m:oMath>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T</m:t>
            </m:r>
          </m:sub>
        </m:sSub>
        <m:r>
          <w:rPr>
            <w:rFonts w:ascii="Cambria Math" w:hAnsi="Cambria Math" w:cs="Times New Roman"/>
            <w:szCs w:val="28"/>
          </w:rPr>
          <m:t>)</m:t>
        </m:r>
      </m:oMath>
      <w:r w:rsidRPr="00A52F9A">
        <w:rPr>
          <w:rFonts w:eastAsiaTheme="minorEastAsia" w:cs="Times New Roman"/>
          <w:szCs w:val="28"/>
        </w:rPr>
        <w:t>.</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 xml:space="preserve">С помощью такой последовательности человек передает цепочку звуков (фонем) </w:t>
      </w:r>
      <w:r w:rsidRPr="00A52F9A">
        <w:rPr>
          <w:rFonts w:cs="Times New Roman"/>
          <w:szCs w:val="28"/>
          <w:lang w:val="en-US"/>
        </w:rPr>
        <w:t>W</w:t>
      </w:r>
      <w:r w:rsidRPr="00A52F9A">
        <w:rPr>
          <w:rFonts w:cs="Times New Roman"/>
          <w:szCs w:val="28"/>
        </w:rPr>
        <w:t>= (</w:t>
      </w:r>
      <m:oMath>
        <m:sSub>
          <m:sSubPr>
            <m:ctrlPr>
              <w:rPr>
                <w:rFonts w:ascii="Cambria Math" w:hAnsi="Cambria Math" w:cs="Times New Roman"/>
                <w:i/>
                <w:szCs w:val="28"/>
                <w:lang w:val="en-US"/>
              </w:rPr>
            </m:ctrlPr>
          </m:sSubPr>
          <m:e>
            <m:r>
              <w:rPr>
                <w:rFonts w:ascii="Cambria Math" w:hAnsi="Cambria Math" w:cs="Times New Roman"/>
                <w:szCs w:val="28"/>
                <w:lang w:val="en-US"/>
              </w:rPr>
              <m:t>w</m:t>
            </m:r>
          </m:e>
          <m:sub>
            <m:r>
              <w:rPr>
                <w:rFonts w:ascii="Cambria Math" w:hAnsi="Cambria Math" w:cs="Times New Roman"/>
                <w:szCs w:val="28"/>
              </w:rPr>
              <m:t>1</m:t>
            </m:r>
          </m:sub>
        </m:sSub>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w</m:t>
            </m:r>
          </m:e>
          <m:sub>
            <m:r>
              <w:rPr>
                <w:rFonts w:ascii="Cambria Math" w:hAnsi="Cambria Math" w:cs="Times New Roman"/>
                <w:szCs w:val="28"/>
              </w:rPr>
              <m:t>2</m:t>
            </m:r>
          </m:sub>
        </m:sSub>
        <m:r>
          <w:rPr>
            <w:rFonts w:ascii="Cambria Math" w:hAnsi="Cambria Math" w:cs="Times New Roman"/>
            <w:szCs w:val="28"/>
          </w:rPr>
          <m:t>,</m:t>
        </m:r>
      </m:oMath>
      <w:r w:rsidRPr="00A52F9A">
        <w:rPr>
          <w:rFonts w:eastAsiaTheme="minorEastAsia" w:cs="Times New Roman"/>
          <w:szCs w:val="28"/>
        </w:rPr>
        <w:t>…</w:t>
      </w:r>
      <m:oMath>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w</m:t>
            </m:r>
          </m:e>
          <m:sub>
            <m:r>
              <w:rPr>
                <w:rFonts w:ascii="Cambria Math" w:hAnsi="Cambria Math" w:cs="Times New Roman"/>
                <w:szCs w:val="28"/>
              </w:rPr>
              <m:t>N</m:t>
            </m:r>
          </m:sub>
        </m:sSub>
        <m:r>
          <w:rPr>
            <w:rFonts w:ascii="Cambria Math" w:hAnsi="Cambria Math" w:cs="Times New Roman"/>
            <w:szCs w:val="28"/>
          </w:rPr>
          <m:t>)</m:t>
        </m:r>
      </m:oMath>
      <w:r w:rsidRPr="00A52F9A">
        <w:rPr>
          <w:rFonts w:eastAsiaTheme="minorEastAsia" w:cs="Times New Roman"/>
          <w:szCs w:val="28"/>
        </w:rPr>
        <w:t xml:space="preserve">. Задачей распознавания речи является поиск цепочки фонем </w:t>
      </w:r>
      <w:r w:rsidRPr="00A52F9A">
        <w:rPr>
          <w:rFonts w:eastAsiaTheme="minorEastAsia" w:cs="Times New Roman"/>
          <w:szCs w:val="28"/>
          <w:lang w:val="en-US"/>
        </w:rPr>
        <w:t>W</w:t>
      </w:r>
      <w:r w:rsidRPr="00A52F9A">
        <w:rPr>
          <w:rFonts w:eastAsiaTheme="minorEastAsia" w:cs="Times New Roman"/>
          <w:szCs w:val="28"/>
        </w:rPr>
        <w:t>, которая будет соответствовать акустической последовательности.</w:t>
      </w:r>
    </w:p>
    <w:p w:rsidR="00674E0A" w:rsidRPr="00A52F9A" w:rsidRDefault="00674E0A" w:rsidP="00731A95">
      <w:pPr>
        <w:widowControl w:val="0"/>
        <w:spacing w:line="288" w:lineRule="auto"/>
        <w:ind w:right="-1" w:firstLine="709"/>
        <w:rPr>
          <w:rFonts w:cs="Times New Roman"/>
          <w:szCs w:val="28"/>
        </w:rPr>
      </w:pPr>
      <w:r w:rsidRPr="00A52F9A">
        <w:rPr>
          <w:rFonts w:eastAsiaTheme="minorEastAsia" w:cs="Times New Roman"/>
          <w:szCs w:val="28"/>
        </w:rPr>
        <w:t xml:space="preserve">Для решения такой задачи на этапе обучения составляется модель </w:t>
      </w:r>
      <w:r w:rsidRPr="00A52F9A">
        <w:rPr>
          <w:rFonts w:cs="Times New Roman"/>
          <w:bCs/>
          <w:color w:val="222222"/>
          <w:szCs w:val="28"/>
          <w:shd w:val="clear" w:color="auto" w:fill="FFFFFF"/>
        </w:rPr>
        <w:t xml:space="preserve">λ, которая способна порождать все возможные О для всех последовательностей </w:t>
      </w:r>
      <w:r w:rsidRPr="00A52F9A">
        <w:rPr>
          <w:rFonts w:cs="Times New Roman"/>
          <w:bCs/>
          <w:color w:val="222222"/>
          <w:szCs w:val="28"/>
          <w:shd w:val="clear" w:color="auto" w:fill="FFFFFF"/>
        </w:rPr>
        <w:lastRenderedPageBreak/>
        <w:t xml:space="preserve">фонем. Распознаванием же будет поиск последовательности фонем </w:t>
      </w:r>
      <w:r w:rsidRPr="00A52F9A">
        <w:rPr>
          <w:rFonts w:cs="Times New Roman"/>
          <w:bCs/>
          <w:color w:val="222222"/>
          <w:szCs w:val="28"/>
          <w:shd w:val="clear" w:color="auto" w:fill="FFFFFF"/>
          <w:lang w:val="en-US"/>
        </w:rPr>
        <w:t>W</w:t>
      </w:r>
      <w:r w:rsidRPr="00A52F9A">
        <w:rPr>
          <w:rFonts w:cs="Times New Roman"/>
          <w:bCs/>
          <w:color w:val="222222"/>
          <w:szCs w:val="28"/>
          <w:shd w:val="clear" w:color="auto" w:fill="FFFFFF"/>
        </w:rPr>
        <w:t>, которая, согласно созданной модели, породит наиболее близкую акустическую последовательность.</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cs="Times New Roman"/>
          <w:szCs w:val="28"/>
        </w:rPr>
        <w:t xml:space="preserve">Скрытая марковская модель </w:t>
      </w:r>
      <w:r w:rsidRPr="00A52F9A">
        <w:rPr>
          <w:rFonts w:cs="Times New Roman"/>
          <w:bCs/>
          <w:color w:val="222222"/>
          <w:szCs w:val="28"/>
          <w:shd w:val="clear" w:color="auto" w:fill="FFFFFF"/>
        </w:rPr>
        <w:t>λ</w:t>
      </w:r>
      <w:r w:rsidRPr="00A52F9A">
        <w:rPr>
          <w:rFonts w:cs="Times New Roman"/>
          <w:szCs w:val="28"/>
        </w:rPr>
        <w:t xml:space="preserve"> характеризуется тремя параметрами:  </w:t>
      </w:r>
      <w:r w:rsidRPr="00A52F9A">
        <w:rPr>
          <w:rFonts w:cs="Times New Roman"/>
          <w:szCs w:val="28"/>
          <w:lang w:val="en-US"/>
        </w:rPr>
        <w:t>A</w:t>
      </w:r>
      <w:r w:rsidRPr="00A52F9A">
        <w:rPr>
          <w:rFonts w:cs="Times New Roman"/>
          <w:szCs w:val="28"/>
        </w:rPr>
        <w:t xml:space="preserve">- матрица вероятностей переходов из состояния </w:t>
      </w:r>
      <w:r w:rsidRPr="00A52F9A">
        <w:rPr>
          <w:rFonts w:cs="Times New Roman"/>
          <w:szCs w:val="28"/>
          <w:lang w:val="en-US"/>
        </w:rPr>
        <w:t>i</w:t>
      </w:r>
      <w:r w:rsidRPr="00A52F9A">
        <w:rPr>
          <w:rFonts w:cs="Times New Roman"/>
          <w:szCs w:val="28"/>
        </w:rPr>
        <w:t xml:space="preserve"> в состояние </w:t>
      </w:r>
      <w:r w:rsidRPr="00A52F9A">
        <w:rPr>
          <w:rFonts w:cs="Times New Roman"/>
          <w:szCs w:val="28"/>
          <w:lang w:val="en-US"/>
        </w:rPr>
        <w:t>j</w:t>
      </w:r>
      <w:r w:rsidRPr="00A52F9A">
        <w:rPr>
          <w:rFonts w:cs="Times New Roman"/>
          <w:szCs w:val="28"/>
        </w:rPr>
        <w:t xml:space="preserve">, </w:t>
      </w:r>
      <w:r w:rsidRPr="00A52F9A">
        <w:rPr>
          <w:rFonts w:cs="Times New Roman"/>
          <w:szCs w:val="28"/>
          <w:lang w:val="en-US"/>
        </w:rPr>
        <w:t>B</w:t>
      </w:r>
      <w:r w:rsidRPr="00A52F9A">
        <w:rPr>
          <w:rFonts w:cs="Times New Roman"/>
          <w:szCs w:val="28"/>
        </w:rPr>
        <w:t xml:space="preserve"> – матрица вероятностей наблюдений выходных значений , </w:t>
      </w:r>
      <m:oMath>
        <m:r>
          <w:rPr>
            <w:rFonts w:ascii="Cambria Math" w:hAnsi="Cambria Math" w:cs="Times New Roman"/>
            <w:szCs w:val="28"/>
          </w:rPr>
          <m:t>π</m:t>
        </m:r>
      </m:oMath>
      <w:r w:rsidRPr="00A52F9A">
        <w:rPr>
          <w:rFonts w:eastAsiaTheme="minorEastAsia" w:cs="Times New Roman"/>
          <w:szCs w:val="28"/>
        </w:rPr>
        <w:t xml:space="preserve">-вероятность нахождения в состоянии </w:t>
      </w:r>
      <w:r w:rsidRPr="00A52F9A">
        <w:rPr>
          <w:rFonts w:eastAsiaTheme="minorEastAsia" w:cs="Times New Roman"/>
          <w:szCs w:val="28"/>
          <w:lang w:val="en-US"/>
        </w:rPr>
        <w:t>i</w:t>
      </w:r>
      <w:r w:rsidRPr="00A52F9A">
        <w:rPr>
          <w:rFonts w:eastAsiaTheme="minorEastAsia" w:cs="Times New Roman"/>
          <w:szCs w:val="28"/>
        </w:rPr>
        <w:t xml:space="preserve"> в начальный момент времени [1]:</w:t>
      </w:r>
    </w:p>
    <w:p w:rsidR="00674E0A" w:rsidRPr="00A52F9A" w:rsidRDefault="00674E0A" w:rsidP="00731A95">
      <w:pPr>
        <w:widowControl w:val="0"/>
        <w:spacing w:line="288" w:lineRule="auto"/>
        <w:ind w:right="-1" w:firstLine="709"/>
        <w:rPr>
          <w:rFonts w:eastAsiaTheme="minorEastAsia" w:cs="Times New Roman"/>
          <w:i/>
          <w:szCs w:val="28"/>
        </w:rPr>
      </w:pPr>
      <m:oMathPara>
        <m:oMath>
          <m:r>
            <m:rPr>
              <m:sty m:val="p"/>
            </m:rPr>
            <w:rPr>
              <w:rFonts w:ascii="Cambria Math" w:eastAsiaTheme="minorEastAsia" w:hAnsi="Cambria Math" w:cs="Times New Roman"/>
              <w:szCs w:val="28"/>
            </w:rPr>
            <m:t>λ</m:t>
          </m:r>
          <m:r>
            <m:rPr>
              <m:sty m:val="p"/>
            </m:rPr>
            <w:rPr>
              <w:rFonts w:ascii="Cambria Math" w:eastAsiaTheme="minorEastAsia" w:cs="Times New Roman"/>
              <w:szCs w:val="28"/>
            </w:rPr>
            <m:t>=</m:t>
          </m:r>
          <m:d>
            <m:dPr>
              <m:ctrlPr>
                <w:rPr>
                  <w:rFonts w:ascii="Cambria Math" w:eastAsiaTheme="minorEastAsia" w:hAnsi="Cambria Math" w:cs="Times New Roman"/>
                  <w:szCs w:val="28"/>
                </w:rPr>
              </m:ctrlPr>
            </m:dPr>
            <m:e>
              <m:r>
                <w:rPr>
                  <w:rFonts w:ascii="Cambria Math" w:eastAsiaTheme="minorEastAsia" w:cs="Times New Roman"/>
                  <w:szCs w:val="28"/>
                  <w:lang w:val="en-US"/>
                </w:rPr>
                <m:t>A,B,</m:t>
              </m:r>
              <m:r>
                <w:rPr>
                  <w:rFonts w:ascii="Cambria Math" w:eastAsiaTheme="minorEastAsia" w:hAnsi="Cambria Math" w:cs="Times New Roman"/>
                  <w:szCs w:val="28"/>
                  <w:lang w:val="en-US"/>
                </w:rPr>
                <m:t>π</m:t>
              </m:r>
              <m:ctrlPr>
                <w:rPr>
                  <w:rFonts w:ascii="Cambria Math" w:eastAsiaTheme="minorEastAsia" w:hAnsi="Cambria Math" w:cs="Times New Roman"/>
                  <w:i/>
                  <w:szCs w:val="28"/>
                  <w:lang w:val="en-US"/>
                </w:rPr>
              </m:ctrlPr>
            </m:e>
          </m:d>
          <m:r>
            <w:rPr>
              <w:rFonts w:ascii="Cambria Math" w:eastAsiaTheme="minorEastAsia" w:cs="Times New Roman"/>
              <w:szCs w:val="28"/>
              <w:lang w:val="en-US"/>
            </w:rPr>
            <m:t xml:space="preserve">                                                                                                                 (4.1)</m:t>
          </m:r>
        </m:oMath>
      </m:oMathPara>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Существует несколько подходов к составлению СММ:</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1. На СММ составляют модели фонем, к</w:t>
      </w:r>
      <w:r w:rsidR="0093518F" w:rsidRPr="00A52F9A">
        <w:rPr>
          <w:rFonts w:eastAsiaTheme="minorEastAsia" w:cs="Times New Roman"/>
          <w:szCs w:val="28"/>
        </w:rPr>
        <w:t>оторые можно объединять в слова;</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2. Фонемы моделируются тремя сенонами, то есть тремя состояниями</w:t>
      </w:r>
      <w:r w:rsidR="0093518F" w:rsidRPr="00A52F9A">
        <w:rPr>
          <w:rFonts w:eastAsiaTheme="minorEastAsia" w:cs="Times New Roman"/>
          <w:szCs w:val="28"/>
        </w:rPr>
        <w:t>: начальным, средним и конечным;</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3. Составление СММ с учетом коартикуляции – зависимость фонемы от окружающих её фонем. В данном подходе присутствуют два варианта реализации фонем:</w:t>
      </w:r>
    </w:p>
    <w:p w:rsidR="00674E0A" w:rsidRPr="00731A95" w:rsidRDefault="00731A95" w:rsidP="00731A95">
      <w:pPr>
        <w:widowControl w:val="0"/>
        <w:spacing w:line="288" w:lineRule="auto"/>
        <w:ind w:right="-1" w:firstLine="709"/>
        <w:rPr>
          <w:rFonts w:eastAsiaTheme="minorEastAsia" w:cs="Times New Roman"/>
          <w:szCs w:val="28"/>
        </w:rPr>
      </w:pPr>
      <w:r>
        <w:rPr>
          <w:rFonts w:eastAsiaTheme="minorEastAsia" w:cs="Times New Roman"/>
          <w:szCs w:val="28"/>
        </w:rPr>
        <w:t xml:space="preserve">– </w:t>
      </w:r>
      <w:r w:rsidR="0093518F" w:rsidRPr="00731A95">
        <w:rPr>
          <w:rFonts w:eastAsiaTheme="minorEastAsia" w:cs="Times New Roman"/>
          <w:szCs w:val="28"/>
        </w:rPr>
        <w:t xml:space="preserve">монофоны </w:t>
      </w:r>
      <w:r w:rsidR="00674E0A" w:rsidRPr="00731A95">
        <w:rPr>
          <w:rFonts w:eastAsiaTheme="minorEastAsia" w:cs="Times New Roman"/>
          <w:szCs w:val="28"/>
        </w:rPr>
        <w:t xml:space="preserve">– игнорирование коартикуляции. У такой реализации преимущество в том, что фонем существует немного, например, в русском языке 43 фонемы, что позволяет составлять практически любые слова, а распознавание будет сводиться к определению цепочки фонем. Но существует и недостаток – такая </w:t>
      </w:r>
      <w:r>
        <w:rPr>
          <w:rFonts w:eastAsiaTheme="minorEastAsia" w:cs="Times New Roman"/>
          <w:szCs w:val="28"/>
        </w:rPr>
        <w:t>модель имеет высокую неточность;</w:t>
      </w:r>
    </w:p>
    <w:p w:rsidR="00674E0A" w:rsidRPr="00A52F9A" w:rsidRDefault="00731A95" w:rsidP="00731A95">
      <w:pPr>
        <w:widowControl w:val="0"/>
        <w:spacing w:line="288" w:lineRule="auto"/>
        <w:ind w:right="-1" w:firstLine="709"/>
        <w:rPr>
          <w:rFonts w:eastAsiaTheme="minorEastAsia" w:cs="Times New Roman"/>
          <w:szCs w:val="28"/>
        </w:rPr>
      </w:pPr>
      <w:r>
        <w:rPr>
          <w:rFonts w:eastAsiaTheme="minorEastAsia" w:cs="Times New Roman"/>
          <w:szCs w:val="28"/>
        </w:rPr>
        <w:t xml:space="preserve">– </w:t>
      </w:r>
      <w:r w:rsidR="0093518F" w:rsidRPr="00A52F9A">
        <w:rPr>
          <w:rFonts w:eastAsiaTheme="minorEastAsia" w:cs="Times New Roman"/>
          <w:szCs w:val="28"/>
        </w:rPr>
        <w:t xml:space="preserve">трифоны </w:t>
      </w:r>
      <w:r w:rsidR="00674E0A" w:rsidRPr="00A52F9A">
        <w:rPr>
          <w:rFonts w:eastAsiaTheme="minorEastAsia" w:cs="Times New Roman"/>
          <w:szCs w:val="28"/>
        </w:rPr>
        <w:t>– учитывается коартикуляция и модель фонемы строится в зависимости от соседних фонем. Это более сложный подход, но имеет значительно</w:t>
      </w:r>
      <w:r w:rsidR="0093518F" w:rsidRPr="00A52F9A">
        <w:rPr>
          <w:rFonts w:eastAsiaTheme="minorEastAsia" w:cs="Times New Roman"/>
          <w:szCs w:val="28"/>
        </w:rPr>
        <w:t xml:space="preserve"> большую точность, чем монофоны;</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4. Составляются отдельные СММ для каждого слова из словаря и при распознавании выбирается наиболее подходящая из возможных. Такой подход можно использовать только пр</w:t>
      </w:r>
      <w:r w:rsidR="0093518F" w:rsidRPr="00A52F9A">
        <w:rPr>
          <w:rFonts w:eastAsiaTheme="minorEastAsia" w:cs="Times New Roman"/>
          <w:szCs w:val="28"/>
        </w:rPr>
        <w:t>и распознавании раздельной речи;</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5. Составляют одну скрытую марковскую модель, склеивая модели слов через промежуточные состояния (например, тишину). Такой подход необходим для</w:t>
      </w:r>
      <w:r w:rsidR="0093518F" w:rsidRPr="00A52F9A">
        <w:rPr>
          <w:rFonts w:eastAsiaTheme="minorEastAsia" w:cs="Times New Roman"/>
          <w:szCs w:val="28"/>
        </w:rPr>
        <w:t xml:space="preserve"> распознавания слитной речи [3].</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На рис</w:t>
      </w:r>
      <w:r w:rsidR="0093518F" w:rsidRPr="00A52F9A">
        <w:rPr>
          <w:rFonts w:eastAsiaTheme="minorEastAsia" w:cs="Times New Roman"/>
          <w:szCs w:val="28"/>
        </w:rPr>
        <w:t>унке 2</w:t>
      </w:r>
      <w:r w:rsidRPr="00A52F9A">
        <w:rPr>
          <w:rFonts w:eastAsiaTheme="minorEastAsia" w:cs="Times New Roman"/>
          <w:szCs w:val="28"/>
        </w:rPr>
        <w:t xml:space="preserve"> представлена скрытая марковская модель для фонемы, состоящая из трех состояний: начальное, среднее и конечное. </w:t>
      </w:r>
    </w:p>
    <w:p w:rsidR="00674E0A" w:rsidRPr="00A52F9A" w:rsidRDefault="00674E0A" w:rsidP="00731A95">
      <w:pPr>
        <w:widowControl w:val="0"/>
        <w:spacing w:after="240" w:line="288" w:lineRule="auto"/>
        <w:ind w:right="-1" w:firstLine="0"/>
        <w:jc w:val="center"/>
        <w:rPr>
          <w:rFonts w:cs="Times New Roman"/>
          <w:szCs w:val="28"/>
        </w:rPr>
      </w:pPr>
      <w:r w:rsidRPr="00A52F9A">
        <w:rPr>
          <w:noProof/>
          <w:szCs w:val="28"/>
          <w:lang w:eastAsia="ru-RU"/>
        </w:rPr>
        <w:lastRenderedPageBreak/>
        <w:drawing>
          <wp:inline distT="0" distB="0" distL="0" distR="0" wp14:anchorId="492537C3" wp14:editId="33D917CC">
            <wp:extent cx="6259133" cy="2588654"/>
            <wp:effectExtent l="0" t="0" r="889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273640" cy="2594654"/>
                    </a:xfrm>
                    <a:prstGeom prst="rect">
                      <a:avLst/>
                    </a:prstGeom>
                  </pic:spPr>
                </pic:pic>
              </a:graphicData>
            </a:graphic>
          </wp:inline>
        </w:drawing>
      </w:r>
    </w:p>
    <w:p w:rsidR="00674E0A" w:rsidRPr="00A52F9A" w:rsidRDefault="0093518F" w:rsidP="00731A95">
      <w:pPr>
        <w:widowControl w:val="0"/>
        <w:spacing w:after="240" w:line="288" w:lineRule="auto"/>
        <w:ind w:right="-1" w:firstLine="0"/>
        <w:jc w:val="center"/>
        <w:rPr>
          <w:rFonts w:cs="Times New Roman"/>
          <w:szCs w:val="28"/>
        </w:rPr>
      </w:pPr>
      <w:r w:rsidRPr="00A52F9A">
        <w:rPr>
          <w:rFonts w:cs="Times New Roman"/>
          <w:szCs w:val="28"/>
        </w:rPr>
        <w:t>Рисунок 2</w:t>
      </w:r>
      <w:r w:rsidR="00731A95">
        <w:rPr>
          <w:rFonts w:cs="Times New Roman"/>
          <w:szCs w:val="28"/>
        </w:rPr>
        <w:t xml:space="preserve"> –</w:t>
      </w:r>
      <w:r w:rsidR="00674E0A" w:rsidRPr="00A52F9A">
        <w:rPr>
          <w:rFonts w:cs="Times New Roman"/>
          <w:szCs w:val="28"/>
        </w:rPr>
        <w:t xml:space="preserve"> Скрытая марковская модель для фонемы</w:t>
      </w:r>
    </w:p>
    <w:p w:rsidR="00674E0A" w:rsidRPr="00A52F9A" w:rsidRDefault="00674E0A" w:rsidP="00731A95">
      <w:pPr>
        <w:widowControl w:val="0"/>
        <w:spacing w:line="288" w:lineRule="auto"/>
        <w:ind w:right="-1" w:firstLine="709"/>
        <w:rPr>
          <w:rFonts w:eastAsiaTheme="minorEastAsia" w:cs="Times New Roman"/>
          <w:szCs w:val="28"/>
        </w:rPr>
      </w:pPr>
      <w:r w:rsidRPr="00A52F9A">
        <w:rPr>
          <w:rFonts w:cs="Times New Roman"/>
          <w:szCs w:val="28"/>
        </w:rPr>
        <w:t xml:space="preserve">Применение скрытых марковских моделей для распознавания слов происходит на основе вычисления функции прямого распространения вероятности, которая определяется как вероятность наблюдения последовательности  </w:t>
      </w:r>
      <w:r w:rsidRPr="00A52F9A">
        <w:rPr>
          <w:rFonts w:cs="Times New Roman"/>
          <w:szCs w:val="28"/>
          <w:lang w:val="en-US"/>
        </w:rPr>
        <w:t>O</w:t>
      </w:r>
      <w:r w:rsidR="00731A95">
        <w:rPr>
          <w:rFonts w:cs="Times New Roman"/>
          <w:szCs w:val="28"/>
        </w:rPr>
        <w:t xml:space="preserve"> </w:t>
      </w:r>
      <w:r w:rsidRPr="00A52F9A">
        <w:rPr>
          <w:rFonts w:cs="Times New Roman"/>
          <w:szCs w:val="28"/>
        </w:rPr>
        <w:t>= (</w:t>
      </w:r>
      <m:oMath>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1</m:t>
            </m:r>
          </m:sub>
        </m:sSub>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2</m:t>
            </m:r>
          </m:sub>
        </m:sSub>
        <m:r>
          <w:rPr>
            <w:rFonts w:ascii="Cambria Math" w:hAnsi="Cambria Math" w:cs="Times New Roman"/>
            <w:szCs w:val="28"/>
          </w:rPr>
          <m:t>,</m:t>
        </m:r>
      </m:oMath>
      <w:r w:rsidRPr="00A52F9A">
        <w:rPr>
          <w:rFonts w:eastAsiaTheme="minorEastAsia" w:cs="Times New Roman"/>
          <w:szCs w:val="28"/>
        </w:rPr>
        <w:t>…</w:t>
      </w:r>
      <m:oMath>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T</m:t>
            </m:r>
          </m:sub>
        </m:sSub>
        <m:r>
          <w:rPr>
            <w:rFonts w:ascii="Cambria Math" w:hAnsi="Cambria Math" w:cs="Times New Roman"/>
            <w:szCs w:val="28"/>
          </w:rPr>
          <m:t>)</m:t>
        </m:r>
      </m:oMath>
      <w:r w:rsidRPr="00A52F9A">
        <w:rPr>
          <w:rFonts w:eastAsiaTheme="minorEastAsia" w:cs="Times New Roman"/>
          <w:szCs w:val="28"/>
        </w:rPr>
        <w:t xml:space="preserve">, находясь в состоянии </w:t>
      </w:r>
      <w:r w:rsidRPr="00A52F9A">
        <w:rPr>
          <w:rFonts w:eastAsiaTheme="minorEastAsia" w:cs="Times New Roman"/>
          <w:szCs w:val="28"/>
          <w:lang w:val="en-US"/>
        </w:rPr>
        <w:t>j</w:t>
      </w:r>
      <w:r w:rsidRPr="00A52F9A">
        <w:rPr>
          <w:rFonts w:eastAsiaTheme="minorEastAsia" w:cs="Times New Roman"/>
          <w:szCs w:val="28"/>
        </w:rPr>
        <w:t xml:space="preserve"> в момент времени </w:t>
      </w:r>
      <w:r w:rsidRPr="00A52F9A">
        <w:rPr>
          <w:rFonts w:eastAsiaTheme="minorEastAsia" w:cs="Times New Roman"/>
          <w:szCs w:val="28"/>
          <w:lang w:val="en-US"/>
        </w:rPr>
        <w:t>t</w:t>
      </w:r>
      <w:r w:rsidRPr="00A52F9A">
        <w:rPr>
          <w:rFonts w:eastAsiaTheme="minorEastAsia" w:cs="Times New Roman"/>
          <w:szCs w:val="28"/>
        </w:rPr>
        <w:t xml:space="preserve"> для скрытой марковской модели  </w:t>
      </w:r>
      <m:oMath>
        <m:r>
          <m:rPr>
            <m:sty m:val="p"/>
          </m:rPr>
          <w:rPr>
            <w:rFonts w:ascii="Cambria Math" w:eastAsiaTheme="minorEastAsia" w:hAnsi="Cambria Math" w:cs="Times New Roman"/>
            <w:szCs w:val="28"/>
          </w:rPr>
          <m:t>λ</m:t>
        </m:r>
        <m:r>
          <m:rPr>
            <m:sty m:val="p"/>
          </m:rPr>
          <w:rPr>
            <w:rFonts w:ascii="Cambria Math" w:eastAsiaTheme="minorEastAsia" w:cs="Times New Roman"/>
            <w:szCs w:val="28"/>
          </w:rPr>
          <m:t>=</m:t>
        </m:r>
        <m:d>
          <m:dPr>
            <m:ctrlPr>
              <w:rPr>
                <w:rFonts w:ascii="Cambria Math" w:eastAsiaTheme="minorEastAsia" w:hAnsi="Cambria Math" w:cs="Times New Roman"/>
                <w:szCs w:val="28"/>
              </w:rPr>
            </m:ctrlPr>
          </m:dPr>
          <m:e>
            <m:r>
              <w:rPr>
                <w:rFonts w:ascii="Cambria Math" w:eastAsiaTheme="minorEastAsia" w:cs="Times New Roman"/>
                <w:szCs w:val="28"/>
                <w:lang w:val="en-US"/>
              </w:rPr>
              <m:t>A</m:t>
            </m:r>
            <m:r>
              <w:rPr>
                <w:rFonts w:ascii="Cambria Math" w:eastAsiaTheme="minorEastAsia" w:cs="Times New Roman"/>
                <w:szCs w:val="28"/>
              </w:rPr>
              <m:t>,</m:t>
            </m:r>
            <m:r>
              <w:rPr>
                <w:rFonts w:ascii="Cambria Math" w:eastAsiaTheme="minorEastAsia" w:cs="Times New Roman"/>
                <w:szCs w:val="28"/>
                <w:lang w:val="en-US"/>
              </w:rPr>
              <m:t>B</m:t>
            </m:r>
            <m:r>
              <w:rPr>
                <w:rFonts w:ascii="Cambria Math" w:eastAsiaTheme="minorEastAsia" w:cs="Times New Roman"/>
                <w:szCs w:val="28"/>
              </w:rPr>
              <m:t>,</m:t>
            </m:r>
            <m:r>
              <w:rPr>
                <w:rFonts w:ascii="Cambria Math" w:eastAsiaTheme="minorEastAsia" w:hAnsi="Cambria Math" w:cs="Times New Roman"/>
                <w:szCs w:val="28"/>
                <w:lang w:val="en-US"/>
              </w:rPr>
              <m:t>π</m:t>
            </m:r>
            <m:ctrlPr>
              <w:rPr>
                <w:rFonts w:ascii="Cambria Math" w:eastAsiaTheme="minorEastAsia" w:hAnsi="Cambria Math" w:cs="Times New Roman"/>
                <w:i/>
                <w:szCs w:val="28"/>
                <w:lang w:val="en-US"/>
              </w:rPr>
            </m:ctrlPr>
          </m:e>
        </m:d>
      </m:oMath>
      <w:r w:rsidRPr="00A52F9A">
        <w:rPr>
          <w:rFonts w:eastAsiaTheme="minorEastAsia" w:cs="Times New Roman"/>
          <w:szCs w:val="28"/>
        </w:rPr>
        <w:t>:</w:t>
      </w:r>
    </w:p>
    <w:p w:rsidR="00674E0A" w:rsidRPr="00A52F9A" w:rsidRDefault="00EE03CC" w:rsidP="00731A95">
      <w:pPr>
        <w:widowControl w:val="0"/>
        <w:spacing w:line="288" w:lineRule="auto"/>
        <w:ind w:right="-1" w:firstLine="709"/>
        <w:rPr>
          <w:rFonts w:eastAsiaTheme="minorEastAsia" w:cs="Times New Roman"/>
          <w:szCs w:val="28"/>
          <w:lang w:val="en-US"/>
        </w:rPr>
      </w:pPr>
      <m:oMathPara>
        <m:oMath>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rPr>
                <m:t>1</m:t>
              </m:r>
            </m:sub>
          </m:sSub>
          <m:d>
            <m:dPr>
              <m:ctrlPr>
                <w:rPr>
                  <w:rFonts w:ascii="Cambria Math" w:hAnsi="Cambria Math" w:cs="Times New Roman"/>
                  <w:i/>
                  <w:szCs w:val="28"/>
                </w:rPr>
              </m:ctrlPr>
            </m:dPr>
            <m:e>
              <m:r>
                <w:rPr>
                  <w:rFonts w:ascii="Cambria Math" w:hAnsi="Cambria Math" w:cs="Times New Roman"/>
                  <w:szCs w:val="28"/>
                  <w:lang w:val="en-US"/>
                </w:rPr>
                <m:t>j</m:t>
              </m:r>
              <m:ctrlPr>
                <w:rPr>
                  <w:rFonts w:ascii="Cambria Math" w:hAnsi="Cambria Math" w:cs="Times New Roman"/>
                  <w:i/>
                  <w:szCs w:val="28"/>
                  <w:lang w:val="en-US"/>
                </w:rPr>
              </m:ctrlPr>
            </m:e>
          </m:d>
          <m:r>
            <w:rPr>
              <w:rFonts w:ascii="Cambria Math" w:hAnsi="Cambria Math" w:cs="Times New Roman"/>
              <w:szCs w:val="28"/>
              <w:lang w:val="en-US"/>
            </w:rPr>
            <m:t>=</m:t>
          </m:r>
          <m:sSub>
            <m:sSubPr>
              <m:ctrlPr>
                <w:rPr>
                  <w:rFonts w:ascii="Cambria Math" w:hAnsi="Cambria Math" w:cs="Times New Roman"/>
                  <w:i/>
                  <w:szCs w:val="28"/>
                  <w:lang w:val="en-US"/>
                </w:rPr>
              </m:ctrlPr>
            </m:sSubPr>
            <m:e>
              <m:r>
                <w:rPr>
                  <w:rFonts w:ascii="Cambria Math" w:hAnsi="Cambria Math" w:cs="Times New Roman"/>
                  <w:szCs w:val="28"/>
                  <w:lang w:val="en-US"/>
                </w:rPr>
                <m:t>π</m:t>
              </m:r>
            </m:e>
            <m:sub>
              <m:r>
                <w:rPr>
                  <w:rFonts w:ascii="Cambria Math" w:hAnsi="Cambria Math" w:cs="Times New Roman"/>
                  <w:szCs w:val="28"/>
                  <w:lang w:val="en-US"/>
                </w:rPr>
                <m:t>i</m:t>
              </m:r>
            </m:sub>
          </m:sSub>
          <m:sSub>
            <m:sSubPr>
              <m:ctrlPr>
                <w:rPr>
                  <w:rFonts w:ascii="Cambria Math" w:hAnsi="Cambria Math" w:cs="Times New Roman"/>
                  <w:i/>
                  <w:szCs w:val="28"/>
                  <w:lang w:val="en-US"/>
                </w:rPr>
              </m:ctrlPr>
            </m:sSubPr>
            <m:e>
              <m:r>
                <w:rPr>
                  <w:rFonts w:ascii="Cambria Math" w:hAnsi="Cambria Math" w:cs="Times New Roman"/>
                  <w:szCs w:val="28"/>
                  <w:lang w:val="en-US"/>
                </w:rPr>
                <m:t>b</m:t>
              </m:r>
            </m:e>
            <m:sub>
              <m:r>
                <w:rPr>
                  <w:rFonts w:ascii="Cambria Math" w:hAnsi="Cambria Math" w:cs="Times New Roman"/>
                  <w:szCs w:val="28"/>
                  <w:lang w:val="en-US"/>
                </w:rPr>
                <m:t>j</m:t>
              </m:r>
            </m:sub>
          </m:sSub>
          <m:d>
            <m:dPr>
              <m:ctrlPr>
                <w:rPr>
                  <w:rFonts w:ascii="Cambria Math" w:hAnsi="Cambria Math" w:cs="Times New Roman"/>
                  <w:i/>
                  <w:szCs w:val="28"/>
                  <w:lang w:val="en-US"/>
                </w:rPr>
              </m:ctrlPr>
            </m:dPr>
            <m:e>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lang w:val="en-US"/>
                    </w:rPr>
                    <m:t>1</m:t>
                  </m:r>
                </m:sub>
              </m:sSub>
            </m:e>
          </m:d>
          <m:r>
            <w:rPr>
              <w:rFonts w:ascii="Cambria Math" w:hAnsi="Cambria Math" w:cs="Times New Roman"/>
              <w:szCs w:val="28"/>
              <w:lang w:val="en-US"/>
            </w:rPr>
            <m:t xml:space="preserve">,                                                                                                    </m:t>
          </m:r>
        </m:oMath>
      </m:oMathPara>
    </w:p>
    <w:p w:rsidR="00674E0A" w:rsidRPr="00A52F9A" w:rsidRDefault="00674E0A" w:rsidP="00731A95">
      <w:pPr>
        <w:widowControl w:val="0"/>
        <w:spacing w:line="288" w:lineRule="auto"/>
        <w:ind w:right="-1" w:firstLine="709"/>
        <w:rPr>
          <w:rFonts w:eastAsiaTheme="minorEastAsia" w:cs="Times New Roman"/>
          <w:szCs w:val="28"/>
          <w:lang w:val="en-US"/>
        </w:rPr>
      </w:pPr>
      <w:r w:rsidRPr="00A52F9A">
        <w:rPr>
          <w:rFonts w:cs="Times New Roman"/>
          <w:szCs w:val="28"/>
        </w:rPr>
        <w:tab/>
      </w:r>
      <w:r w:rsidRPr="00A52F9A">
        <w:rPr>
          <w:rFonts w:cs="Times New Roman"/>
          <w:szCs w:val="28"/>
        </w:rPr>
        <w:br/>
      </w:r>
      <m:oMathPara>
        <m:oMath>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rPr>
                <m:t>t</m:t>
              </m:r>
            </m:sub>
          </m:sSub>
          <m:d>
            <m:dPr>
              <m:ctrlPr>
                <w:rPr>
                  <w:rFonts w:ascii="Cambria Math" w:hAnsi="Cambria Math" w:cs="Times New Roman"/>
                  <w:i/>
                  <w:szCs w:val="28"/>
                </w:rPr>
              </m:ctrlPr>
            </m:dPr>
            <m:e>
              <m:r>
                <w:rPr>
                  <w:rFonts w:ascii="Cambria Math" w:hAnsi="Cambria Math" w:cs="Times New Roman"/>
                  <w:szCs w:val="28"/>
                  <w:lang w:val="en-US"/>
                </w:rPr>
                <m:t>j</m:t>
              </m:r>
              <m:ctrlPr>
                <w:rPr>
                  <w:rFonts w:ascii="Cambria Math" w:hAnsi="Cambria Math" w:cs="Times New Roman"/>
                  <w:i/>
                  <w:szCs w:val="28"/>
                  <w:lang w:val="en-US"/>
                </w:rPr>
              </m:ctrlPr>
            </m:e>
          </m:d>
          <m:r>
            <w:rPr>
              <w:rFonts w:ascii="Cambria Math" w:hAnsi="Cambria Math" w:cs="Times New Roman"/>
              <w:szCs w:val="28"/>
              <w:lang w:val="en-US"/>
            </w:rPr>
            <m:t>=(</m:t>
          </m:r>
          <m:nary>
            <m:naryPr>
              <m:chr m:val="∑"/>
              <m:limLoc m:val="undOvr"/>
              <m:ctrlPr>
                <w:rPr>
                  <w:rFonts w:ascii="Cambria Math" w:hAnsi="Cambria Math" w:cs="Times New Roman"/>
                  <w:i/>
                  <w:szCs w:val="28"/>
                  <w:lang w:val="en-US"/>
                </w:rPr>
              </m:ctrlPr>
            </m:naryPr>
            <m:sub>
              <m:r>
                <w:rPr>
                  <w:rFonts w:ascii="Cambria Math" w:hAnsi="Cambria Math" w:cs="Times New Roman"/>
                  <w:szCs w:val="28"/>
                  <w:lang w:val="en-US"/>
                </w:rPr>
                <m:t>i=1</m:t>
              </m:r>
            </m:sub>
            <m:sup>
              <m:r>
                <w:rPr>
                  <w:rFonts w:ascii="Cambria Math" w:hAnsi="Cambria Math" w:cs="Times New Roman"/>
                  <w:szCs w:val="28"/>
                  <w:lang w:val="en-US"/>
                </w:rPr>
                <m:t>N</m:t>
              </m:r>
            </m:sup>
            <m:e>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rPr>
                    <m:t>t-2</m:t>
                  </m:r>
                </m:sub>
              </m:sSub>
              <m:d>
                <m:dPr>
                  <m:ctrlPr>
                    <w:rPr>
                      <w:rFonts w:ascii="Cambria Math" w:hAnsi="Cambria Math" w:cs="Times New Roman"/>
                      <w:i/>
                      <w:szCs w:val="28"/>
                    </w:rPr>
                  </m:ctrlPr>
                </m:dPr>
                <m:e>
                  <m:r>
                    <w:rPr>
                      <w:rFonts w:ascii="Cambria Math" w:hAnsi="Cambria Math" w:cs="Times New Roman"/>
                      <w:szCs w:val="28"/>
                      <w:lang w:val="en-US"/>
                    </w:rPr>
                    <m:t>j</m:t>
                  </m:r>
                  <m:ctrlPr>
                    <w:rPr>
                      <w:rFonts w:ascii="Cambria Math" w:hAnsi="Cambria Math" w:cs="Times New Roman"/>
                      <w:i/>
                      <w:szCs w:val="28"/>
                      <w:lang w:val="en-US"/>
                    </w:rPr>
                  </m:ctrlPr>
                </m:e>
              </m:d>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rPr>
                    <m:t>ij</m:t>
                  </m:r>
                </m:sub>
              </m:sSub>
              <m:r>
                <w:rPr>
                  <w:rFonts w:ascii="Cambria Math" w:hAnsi="Cambria Math" w:cs="Times New Roman"/>
                  <w:szCs w:val="28"/>
                </w:rPr>
                <m:t xml:space="preserve"> )* </m:t>
              </m:r>
              <m:sSub>
                <m:sSubPr>
                  <m:ctrlPr>
                    <w:rPr>
                      <w:rFonts w:ascii="Cambria Math" w:hAnsi="Cambria Math" w:cs="Times New Roman"/>
                      <w:i/>
                      <w:szCs w:val="28"/>
                    </w:rPr>
                  </m:ctrlPr>
                </m:sSubPr>
                <m:e>
                  <m:r>
                    <w:rPr>
                      <w:rFonts w:ascii="Cambria Math" w:hAnsi="Cambria Math" w:cs="Times New Roman"/>
                      <w:szCs w:val="28"/>
                    </w:rPr>
                    <m:t>b</m:t>
                  </m:r>
                </m:e>
                <m:sub>
                  <m:r>
                    <w:rPr>
                      <w:rFonts w:ascii="Cambria Math" w:hAnsi="Cambria Math" w:cs="Times New Roman"/>
                      <w:szCs w:val="28"/>
                    </w:rPr>
                    <m:t>j</m:t>
                  </m:r>
                </m:sub>
              </m:sSub>
              <m:d>
                <m:dPr>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o</m:t>
                      </m:r>
                    </m:e>
                    <m:sub>
                      <m:r>
                        <w:rPr>
                          <w:rFonts w:ascii="Cambria Math" w:hAnsi="Cambria Math" w:cs="Times New Roman"/>
                          <w:szCs w:val="28"/>
                        </w:rPr>
                        <m:t>t</m:t>
                      </m:r>
                    </m:sub>
                  </m:sSub>
                  <m:ctrlPr>
                    <w:rPr>
                      <w:rFonts w:ascii="Cambria Math" w:hAnsi="Cambria Math" w:cs="Times New Roman"/>
                      <w:i/>
                      <w:szCs w:val="28"/>
                      <w:lang w:val="en-US"/>
                    </w:rPr>
                  </m:ctrlPr>
                </m:e>
              </m:d>
              <m:r>
                <w:rPr>
                  <w:rFonts w:ascii="Cambria Math" w:hAnsi="Cambria Math" w:cs="Times New Roman"/>
                  <w:szCs w:val="28"/>
                  <w:lang w:val="en-US"/>
                </w:rPr>
                <m:t>.                                                           (4.2)</m:t>
              </m:r>
            </m:e>
          </m:nary>
        </m:oMath>
      </m:oMathPara>
    </w:p>
    <w:p w:rsidR="00674E0A" w:rsidRPr="00A52F9A" w:rsidRDefault="00674E0A" w:rsidP="00731A95">
      <w:pPr>
        <w:widowControl w:val="0"/>
        <w:spacing w:line="288" w:lineRule="auto"/>
        <w:ind w:right="-1" w:firstLine="709"/>
        <w:rPr>
          <w:rFonts w:eastAsiaTheme="minorEastAsia" w:cs="Times New Roman"/>
          <w:szCs w:val="28"/>
        </w:rPr>
      </w:pPr>
      <w:r w:rsidRPr="00A52F9A">
        <w:rPr>
          <w:rFonts w:eastAsiaTheme="minorEastAsia" w:cs="Times New Roman"/>
          <w:szCs w:val="28"/>
        </w:rPr>
        <w:t xml:space="preserve">Вычисление </w:t>
      </w:r>
      <m:oMath>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rPr>
              <m:t>t</m:t>
            </m:r>
          </m:sub>
        </m:sSub>
        <m:d>
          <m:dPr>
            <m:ctrlPr>
              <w:rPr>
                <w:rFonts w:ascii="Cambria Math" w:hAnsi="Cambria Math" w:cs="Times New Roman"/>
                <w:i/>
                <w:szCs w:val="28"/>
              </w:rPr>
            </m:ctrlPr>
          </m:dPr>
          <m:e>
            <m:r>
              <w:rPr>
                <w:rFonts w:ascii="Cambria Math" w:hAnsi="Cambria Math" w:cs="Times New Roman"/>
                <w:szCs w:val="28"/>
                <w:lang w:val="en-US"/>
              </w:rPr>
              <m:t>j</m:t>
            </m:r>
            <m:ctrlPr>
              <w:rPr>
                <w:rFonts w:ascii="Cambria Math" w:hAnsi="Cambria Math" w:cs="Times New Roman"/>
                <w:i/>
                <w:szCs w:val="28"/>
                <w:lang w:val="en-US"/>
              </w:rPr>
            </m:ctrlPr>
          </m:e>
        </m:d>
      </m:oMath>
      <w:r w:rsidRPr="00A52F9A">
        <w:rPr>
          <w:rFonts w:eastAsiaTheme="minorEastAsia" w:cs="Times New Roman"/>
          <w:szCs w:val="28"/>
        </w:rPr>
        <w:t xml:space="preserve"> происходит рекурсивно. Дойдя до конца наблюдаемой последовательности  (момент времени должен быть </w:t>
      </w:r>
      <w:r w:rsidRPr="00A52F9A">
        <w:rPr>
          <w:rFonts w:eastAsiaTheme="minorEastAsia" w:cs="Times New Roman"/>
          <w:szCs w:val="28"/>
          <w:lang w:val="en-US"/>
        </w:rPr>
        <w:t>t</w:t>
      </w:r>
      <w:r w:rsidRPr="00A52F9A">
        <w:rPr>
          <w:rFonts w:eastAsiaTheme="minorEastAsia" w:cs="Times New Roman"/>
          <w:szCs w:val="28"/>
        </w:rPr>
        <w:t>=</w:t>
      </w:r>
      <w:r w:rsidRPr="00A52F9A">
        <w:rPr>
          <w:rFonts w:eastAsiaTheme="minorEastAsia" w:cs="Times New Roman"/>
          <w:szCs w:val="28"/>
          <w:lang w:val="en-US"/>
        </w:rPr>
        <w:t>T</w:t>
      </w:r>
      <w:r w:rsidRPr="00A52F9A">
        <w:rPr>
          <w:rFonts w:eastAsiaTheme="minorEastAsia" w:cs="Times New Roman"/>
          <w:szCs w:val="28"/>
        </w:rPr>
        <w:t xml:space="preserve">), происходит сложение </w:t>
      </w:r>
      <m:oMath>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lang w:val="en-US"/>
              </w:rPr>
              <m:t>T</m:t>
            </m:r>
          </m:sub>
        </m:sSub>
        <m:d>
          <m:dPr>
            <m:ctrlPr>
              <w:rPr>
                <w:rFonts w:ascii="Cambria Math" w:hAnsi="Cambria Math" w:cs="Times New Roman"/>
                <w:i/>
                <w:szCs w:val="28"/>
              </w:rPr>
            </m:ctrlPr>
          </m:dPr>
          <m:e>
            <m:r>
              <w:rPr>
                <w:rFonts w:ascii="Cambria Math" w:hAnsi="Cambria Math" w:cs="Times New Roman"/>
                <w:szCs w:val="28"/>
                <w:lang w:val="en-US"/>
              </w:rPr>
              <m:t>j</m:t>
            </m:r>
            <m:ctrlPr>
              <w:rPr>
                <w:rFonts w:ascii="Cambria Math" w:hAnsi="Cambria Math" w:cs="Times New Roman"/>
                <w:i/>
                <w:szCs w:val="28"/>
                <w:lang w:val="en-US"/>
              </w:rPr>
            </m:ctrlPr>
          </m:e>
        </m:d>
      </m:oMath>
      <w:r w:rsidRPr="00A52F9A">
        <w:rPr>
          <w:rFonts w:eastAsiaTheme="minorEastAsia" w:cs="Times New Roman"/>
          <w:szCs w:val="28"/>
        </w:rPr>
        <w:t xml:space="preserve"> для всех состояний. Вероятность наблюдения последовательности </w:t>
      </w:r>
      <w:r w:rsidRPr="00A52F9A">
        <w:rPr>
          <w:rFonts w:cs="Times New Roman"/>
          <w:szCs w:val="28"/>
          <w:lang w:val="en-US"/>
        </w:rPr>
        <w:t>O</w:t>
      </w:r>
      <w:r w:rsidR="00731A95">
        <w:rPr>
          <w:rFonts w:cs="Times New Roman"/>
          <w:szCs w:val="28"/>
        </w:rPr>
        <w:t xml:space="preserve"> </w:t>
      </w:r>
      <w:r w:rsidRPr="00A52F9A">
        <w:rPr>
          <w:rFonts w:cs="Times New Roman"/>
          <w:szCs w:val="28"/>
        </w:rPr>
        <w:t>= (</w:t>
      </w:r>
      <m:oMath>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1</m:t>
            </m:r>
          </m:sub>
        </m:sSub>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2</m:t>
            </m:r>
          </m:sub>
        </m:sSub>
        <m:r>
          <w:rPr>
            <w:rFonts w:ascii="Cambria Math" w:hAnsi="Cambria Math" w:cs="Times New Roman"/>
            <w:szCs w:val="28"/>
          </w:rPr>
          <m:t>,</m:t>
        </m:r>
      </m:oMath>
      <w:r w:rsidRPr="00A52F9A">
        <w:rPr>
          <w:rFonts w:eastAsiaTheme="minorEastAsia" w:cs="Times New Roman"/>
          <w:szCs w:val="28"/>
        </w:rPr>
        <w:t>…</w:t>
      </w:r>
      <m:oMath>
        <m:r>
          <w:rPr>
            <w:rFonts w:ascii="Cambria Math" w:hAnsi="Cambria Math" w:cs="Times New Roman"/>
            <w:szCs w:val="28"/>
          </w:rPr>
          <m:t xml:space="preserve"> </m:t>
        </m:r>
        <m:sSub>
          <m:sSubPr>
            <m:ctrlPr>
              <w:rPr>
                <w:rFonts w:ascii="Cambria Math" w:hAnsi="Cambria Math" w:cs="Times New Roman"/>
                <w:i/>
                <w:szCs w:val="28"/>
                <w:lang w:val="en-US"/>
              </w:rPr>
            </m:ctrlPr>
          </m:sSubPr>
          <m:e>
            <m:r>
              <w:rPr>
                <w:rFonts w:ascii="Cambria Math" w:hAnsi="Cambria Math" w:cs="Times New Roman"/>
                <w:szCs w:val="28"/>
                <w:lang w:val="en-US"/>
              </w:rPr>
              <m:t>o</m:t>
            </m:r>
          </m:e>
          <m:sub>
            <m:r>
              <w:rPr>
                <w:rFonts w:ascii="Cambria Math" w:hAnsi="Cambria Math" w:cs="Times New Roman"/>
                <w:szCs w:val="28"/>
              </w:rPr>
              <m:t>T</m:t>
            </m:r>
          </m:sub>
        </m:sSub>
        <m:r>
          <w:rPr>
            <w:rFonts w:ascii="Cambria Math" w:hAnsi="Cambria Math" w:cs="Times New Roman"/>
            <w:szCs w:val="28"/>
          </w:rPr>
          <m:t>)</m:t>
        </m:r>
      </m:oMath>
      <w:r w:rsidRPr="00A52F9A">
        <w:rPr>
          <w:rFonts w:eastAsiaTheme="minorEastAsia" w:cs="Times New Roman"/>
          <w:szCs w:val="28"/>
        </w:rPr>
        <w:t xml:space="preserve"> для имеющейся скрытой марковской модели рассчитывается по формуле </w:t>
      </w:r>
      <w:r w:rsidR="00C47E6E">
        <w:rPr>
          <w:rFonts w:eastAsiaTheme="minorEastAsia" w:cs="Times New Roman"/>
          <w:szCs w:val="28"/>
        </w:rPr>
        <w:t>4</w:t>
      </w:r>
      <w:r w:rsidRPr="00A52F9A">
        <w:rPr>
          <w:rFonts w:eastAsiaTheme="minorEastAsia" w:cs="Times New Roman"/>
          <w:szCs w:val="28"/>
        </w:rPr>
        <w:t>.</w:t>
      </w:r>
      <w:r w:rsidR="00C47E6E">
        <w:rPr>
          <w:rFonts w:eastAsiaTheme="minorEastAsia" w:cs="Times New Roman"/>
          <w:szCs w:val="28"/>
        </w:rPr>
        <w:t>3</w:t>
      </w:r>
      <w:r w:rsidRPr="00A52F9A">
        <w:rPr>
          <w:rFonts w:eastAsiaTheme="minorEastAsia" w:cs="Times New Roman"/>
          <w:szCs w:val="28"/>
        </w:rPr>
        <w:t>:</w:t>
      </w:r>
    </w:p>
    <w:p w:rsidR="00674E0A" w:rsidRPr="00A52F9A" w:rsidRDefault="00674E0A" w:rsidP="00731A95">
      <w:pPr>
        <w:widowControl w:val="0"/>
        <w:spacing w:line="288" w:lineRule="auto"/>
        <w:ind w:right="-1" w:firstLine="709"/>
        <w:rPr>
          <w:rFonts w:eastAsiaTheme="minorEastAsia" w:cs="Times New Roman"/>
          <w:szCs w:val="28"/>
        </w:rPr>
      </w:pPr>
      <m:oMathPara>
        <m:oMath>
          <m:r>
            <w:rPr>
              <w:rFonts w:ascii="Cambria Math" w:eastAsiaTheme="minorEastAsia" w:hAnsi="Cambria Math" w:cs="Times New Roman"/>
              <w:szCs w:val="28"/>
            </w:rPr>
            <m:t>P</m:t>
          </m:r>
          <m:d>
            <m:dPr>
              <m:ctrlPr>
                <w:rPr>
                  <w:rFonts w:ascii="Cambria Math" w:eastAsiaTheme="minorEastAsia" w:hAnsi="Cambria Math" w:cs="Times New Roman"/>
                  <w:i/>
                  <w:szCs w:val="28"/>
                </w:rPr>
              </m:ctrlPr>
            </m:dPr>
            <m:e>
              <m:r>
                <w:rPr>
                  <w:rFonts w:ascii="Cambria Math" w:eastAsiaTheme="minorEastAsia" w:hAnsi="Cambria Math" w:cs="Times New Roman"/>
                  <w:szCs w:val="28"/>
                </w:rPr>
                <m:t>O</m:t>
              </m:r>
            </m:e>
            <m:e>
              <m:r>
                <m:rPr>
                  <m:sty m:val="p"/>
                </m:rPr>
                <w:rPr>
                  <w:rFonts w:ascii="Cambria Math" w:eastAsiaTheme="minorEastAsia" w:hAnsi="Cambria Math" w:cs="Times New Roman"/>
                  <w:szCs w:val="28"/>
                </w:rPr>
                <m:t>λ</m:t>
              </m:r>
              <m:ctrlPr>
                <w:rPr>
                  <w:rFonts w:ascii="Cambria Math" w:eastAsiaTheme="minorEastAsia" w:hAnsi="Cambria Math" w:cs="Times New Roman"/>
                  <w:szCs w:val="28"/>
                </w:rPr>
              </m:ctrlPr>
            </m:e>
          </m:d>
          <m:r>
            <w:rPr>
              <w:rFonts w:ascii="Cambria Math" w:eastAsiaTheme="minorEastAsia" w:hAnsi="Cambria Math" w:cs="Times New Roman"/>
              <w:szCs w:val="28"/>
            </w:rPr>
            <m:t>=</m:t>
          </m:r>
          <m:nary>
            <m:naryPr>
              <m:chr m:val="∑"/>
              <m:limLoc m:val="undOvr"/>
              <m:ctrlPr>
                <w:rPr>
                  <w:rFonts w:ascii="Cambria Math" w:eastAsiaTheme="minorEastAsia" w:hAnsi="Cambria Math" w:cs="Times New Roman"/>
                  <w:i/>
                  <w:szCs w:val="28"/>
                </w:rPr>
              </m:ctrlPr>
            </m:naryPr>
            <m:sub>
              <m:r>
                <w:rPr>
                  <w:rFonts w:ascii="Cambria Math" w:eastAsiaTheme="minorEastAsia" w:hAnsi="Cambria Math" w:cs="Times New Roman"/>
                  <w:szCs w:val="28"/>
                </w:rPr>
                <m:t>j=1</m:t>
              </m:r>
            </m:sub>
            <m:sup>
              <m:r>
                <w:rPr>
                  <w:rFonts w:ascii="Cambria Math" w:eastAsiaTheme="minorEastAsia" w:hAnsi="Cambria Math" w:cs="Times New Roman"/>
                  <w:szCs w:val="28"/>
                </w:rPr>
                <m:t>N</m:t>
              </m:r>
            </m:sup>
            <m:e>
              <m:sSub>
                <m:sSubPr>
                  <m:ctrlPr>
                    <w:rPr>
                      <w:rFonts w:ascii="Cambria Math" w:hAnsi="Cambria Math" w:cs="Times New Roman"/>
                      <w:i/>
                      <w:szCs w:val="28"/>
                    </w:rPr>
                  </m:ctrlPr>
                </m:sSubPr>
                <m:e>
                  <m:r>
                    <w:rPr>
                      <w:rFonts w:ascii="Cambria Math" w:hAnsi="Cambria Math" w:cs="Times New Roman"/>
                      <w:szCs w:val="28"/>
                    </w:rPr>
                    <m:t>α</m:t>
                  </m:r>
                </m:e>
                <m:sub>
                  <m:r>
                    <w:rPr>
                      <w:rFonts w:ascii="Cambria Math" w:hAnsi="Cambria Math" w:cs="Times New Roman"/>
                      <w:szCs w:val="28"/>
                    </w:rPr>
                    <m:t>T</m:t>
                  </m:r>
                </m:sub>
              </m:sSub>
              <m:d>
                <m:dPr>
                  <m:ctrlPr>
                    <w:rPr>
                      <w:rFonts w:ascii="Cambria Math" w:hAnsi="Cambria Math" w:cs="Times New Roman"/>
                      <w:i/>
                      <w:szCs w:val="28"/>
                    </w:rPr>
                  </m:ctrlPr>
                </m:dPr>
                <m:e>
                  <m:r>
                    <w:rPr>
                      <w:rFonts w:ascii="Cambria Math" w:hAnsi="Cambria Math" w:cs="Times New Roman"/>
                      <w:szCs w:val="28"/>
                      <w:lang w:val="en-US"/>
                    </w:rPr>
                    <m:t>j</m:t>
                  </m:r>
                  <m:ctrlPr>
                    <w:rPr>
                      <w:rFonts w:ascii="Cambria Math" w:hAnsi="Cambria Math" w:cs="Times New Roman"/>
                      <w:i/>
                      <w:szCs w:val="28"/>
                      <w:lang w:val="en-US"/>
                    </w:rPr>
                  </m:ctrlPr>
                </m:e>
              </m:d>
            </m:e>
          </m:nary>
          <m:r>
            <w:rPr>
              <w:rFonts w:ascii="Cambria Math" w:eastAsiaTheme="minorEastAsia" w:hAnsi="Cambria Math" w:cs="Times New Roman"/>
              <w:szCs w:val="28"/>
            </w:rPr>
            <m:t xml:space="preserve">                                                                                      (4.3)</m:t>
          </m:r>
        </m:oMath>
      </m:oMathPara>
    </w:p>
    <w:p w:rsidR="00674E0A" w:rsidRPr="00A52F9A" w:rsidRDefault="00674E0A" w:rsidP="00731A95">
      <w:pPr>
        <w:widowControl w:val="0"/>
        <w:spacing w:line="288" w:lineRule="auto"/>
        <w:ind w:right="-1" w:firstLine="709"/>
        <w:rPr>
          <w:rFonts w:cs="Times New Roman"/>
          <w:szCs w:val="28"/>
        </w:rPr>
      </w:pPr>
      <w:r w:rsidRPr="00A52F9A">
        <w:rPr>
          <w:rFonts w:cs="Times New Roman"/>
          <w:szCs w:val="28"/>
        </w:rPr>
        <w:t xml:space="preserve">При распознавании слова необходимо выбрать такую скрытую марковскую модель, которая с наибольшей вероятностью способна породить наблюдаемую последовательность </w:t>
      </w:r>
      <w:r w:rsidRPr="00A52F9A">
        <w:rPr>
          <w:rFonts w:cs="Times New Roman"/>
          <w:szCs w:val="28"/>
          <w:lang w:val="en-US"/>
        </w:rPr>
        <w:t>O</w:t>
      </w:r>
      <w:r w:rsidRPr="00A52F9A">
        <w:rPr>
          <w:rFonts w:cs="Times New Roman"/>
          <w:szCs w:val="28"/>
        </w:rPr>
        <w:t>:</w:t>
      </w:r>
    </w:p>
    <w:p w:rsidR="00674E0A" w:rsidRPr="00A52F9A" w:rsidRDefault="00EE03CC" w:rsidP="00731A95">
      <w:pPr>
        <w:widowControl w:val="0"/>
        <w:spacing w:line="288" w:lineRule="auto"/>
        <w:ind w:right="-1" w:firstLine="709"/>
        <w:rPr>
          <w:rFonts w:eastAsiaTheme="minorEastAsia" w:cs="Times New Roman"/>
          <w:i/>
          <w:szCs w:val="28"/>
        </w:rPr>
      </w:pPr>
      <m:oMathPara>
        <m:oMath>
          <m:sSup>
            <m:sSupPr>
              <m:ctrlPr>
                <w:rPr>
                  <w:rFonts w:ascii="Cambria Math" w:hAnsi="Cambria Math" w:cs="Times New Roman"/>
                  <w:i/>
                  <w:szCs w:val="28"/>
                  <w:lang w:val="en-US"/>
                </w:rPr>
              </m:ctrlPr>
            </m:sSupPr>
            <m:e>
              <m:r>
                <w:rPr>
                  <w:rFonts w:ascii="Cambria Math" w:hAnsi="Cambria Math" w:cs="Times New Roman"/>
                  <w:szCs w:val="28"/>
                  <w:lang w:val="en-US"/>
                </w:rPr>
                <m:t>w</m:t>
              </m:r>
            </m:e>
            <m:sup>
              <m:r>
                <w:rPr>
                  <w:rFonts w:ascii="Cambria Math" w:hAnsi="Cambria Math" w:cs="Times New Roman"/>
                  <w:szCs w:val="28"/>
                  <w:lang w:val="en-US"/>
                </w:rPr>
                <m:t>*</m:t>
              </m:r>
            </m:sup>
          </m:sSup>
          <m:r>
            <w:rPr>
              <w:rFonts w:ascii="Cambria Math" w:hAnsi="Cambria Math" w:cs="Times New Roman"/>
              <w:szCs w:val="28"/>
              <w:lang w:val="en-US"/>
            </w:rPr>
            <m:t>=ArgMaxP(O|</m:t>
          </m:r>
          <m:r>
            <m:rPr>
              <m:sty m:val="p"/>
            </m:rPr>
            <w:rPr>
              <w:rFonts w:ascii="Cambria Math" w:eastAsiaTheme="minorEastAsia" w:hAnsi="Cambria Math" w:cs="Times New Roman"/>
              <w:szCs w:val="28"/>
            </w:rPr>
            <m:t xml:space="preserve"> λ)                                                                                (4.4)</m:t>
          </m:r>
        </m:oMath>
      </m:oMathPara>
    </w:p>
    <w:p w:rsidR="0093518F" w:rsidRPr="00A52F9A" w:rsidRDefault="0093518F" w:rsidP="00731A95">
      <w:pPr>
        <w:widowControl w:val="0"/>
        <w:spacing w:line="288" w:lineRule="auto"/>
        <w:ind w:right="-1" w:firstLine="709"/>
        <w:rPr>
          <w:rFonts w:cs="Times New Roman"/>
          <w:i/>
          <w:szCs w:val="28"/>
          <w:lang w:val="en-US"/>
        </w:rPr>
      </w:pPr>
    </w:p>
    <w:p w:rsidR="00731A95" w:rsidRDefault="00731A95">
      <w:pPr>
        <w:spacing w:after="200" w:line="276" w:lineRule="auto"/>
        <w:ind w:firstLine="0"/>
        <w:jc w:val="left"/>
        <w:rPr>
          <w:rFonts w:cs="Times New Roman"/>
          <w:szCs w:val="28"/>
        </w:rPr>
      </w:pPr>
      <w:r>
        <w:rPr>
          <w:rFonts w:cs="Times New Roman"/>
          <w:szCs w:val="28"/>
        </w:rPr>
        <w:br w:type="page"/>
      </w:r>
    </w:p>
    <w:p w:rsidR="00674E0A" w:rsidRPr="00731A95" w:rsidRDefault="0093518F" w:rsidP="00731A95">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731A95">
        <w:rPr>
          <w:rFonts w:eastAsia="Droid Sans Fallback" w:cs="Times New Roman"/>
          <w:b/>
          <w:bCs/>
          <w:color w:val="00000A"/>
          <w:szCs w:val="28"/>
          <w:lang w:bidi="hi-IN"/>
        </w:rPr>
        <w:lastRenderedPageBreak/>
        <w:t>ЛИТЕРАТУРА</w:t>
      </w:r>
    </w:p>
    <w:p w:rsidR="00731A95" w:rsidRPr="00A52F9A" w:rsidRDefault="00731A95" w:rsidP="00731A95">
      <w:pPr>
        <w:widowControl w:val="0"/>
        <w:spacing w:line="288" w:lineRule="auto"/>
        <w:ind w:firstLine="709"/>
        <w:jc w:val="center"/>
        <w:rPr>
          <w:rFonts w:cs="Times New Roman"/>
          <w:szCs w:val="28"/>
        </w:rPr>
      </w:pPr>
    </w:p>
    <w:p w:rsidR="00674E0A" w:rsidRPr="00731A95" w:rsidRDefault="00674E0A" w:rsidP="003B7CA5">
      <w:pPr>
        <w:pStyle w:val="a3"/>
        <w:numPr>
          <w:ilvl w:val="0"/>
          <w:numId w:val="15"/>
        </w:numPr>
        <w:tabs>
          <w:tab w:val="left" w:pos="993"/>
        </w:tabs>
        <w:ind w:left="0" w:right="-1" w:firstLine="709"/>
        <w:rPr>
          <w:rFonts w:cs="Times New Roman"/>
          <w:shd w:val="clear" w:color="auto" w:fill="FFFFFF"/>
        </w:rPr>
      </w:pPr>
      <w:r w:rsidRPr="00731A95">
        <w:rPr>
          <w:shd w:val="clear" w:color="auto" w:fill="FFFFFF"/>
        </w:rPr>
        <w:t xml:space="preserve">Использование скрытых марковских моделей для распознавания речи </w:t>
      </w:r>
      <w:r w:rsidRPr="00A52F9A">
        <w:rPr>
          <w:rFonts w:cs="Times New Roman"/>
          <w:szCs w:val="28"/>
          <w:shd w:val="clear" w:color="auto" w:fill="FFFFFF"/>
        </w:rPr>
        <w:t xml:space="preserve">[Электронный ресурс]. Доступ через сеть </w:t>
      </w:r>
      <w:r w:rsidRPr="00731A95">
        <w:rPr>
          <w:rFonts w:cs="Times New Roman"/>
          <w:szCs w:val="28"/>
          <w:shd w:val="clear" w:color="auto" w:fill="FFFFFF"/>
        </w:rPr>
        <w:t>Internet</w:t>
      </w:r>
      <w:r w:rsidRPr="00A52F9A">
        <w:rPr>
          <w:rFonts w:cs="Times New Roman"/>
          <w:szCs w:val="28"/>
          <w:shd w:val="clear" w:color="auto" w:fill="FFFFFF"/>
        </w:rPr>
        <w:t xml:space="preserve"> по адресу</w:t>
      </w:r>
      <w:r w:rsidRPr="00731A95">
        <w:rPr>
          <w:rFonts w:cs="Times New Roman"/>
          <w:szCs w:val="28"/>
          <w:shd w:val="clear" w:color="auto" w:fill="FFFFFF"/>
        </w:rPr>
        <w:t xml:space="preserve"> </w:t>
      </w:r>
      <w:hyperlink r:id="rId68" w:history="1">
        <w:r w:rsidRPr="00731A95">
          <w:rPr>
            <w:shd w:val="clear" w:color="auto" w:fill="FFFFFF"/>
          </w:rPr>
          <w:t>http://www.krestjaninoff.ru/2014/11/blog-post.html</w:t>
        </w:r>
      </w:hyperlink>
      <w:r w:rsidRPr="00731A95">
        <w:rPr>
          <w:shd w:val="clear" w:color="auto" w:fill="FFFFFF"/>
        </w:rPr>
        <w:t>.</w:t>
      </w:r>
    </w:p>
    <w:p w:rsidR="00674E0A" w:rsidRPr="00A52F9A" w:rsidRDefault="00674E0A" w:rsidP="003B7CA5">
      <w:pPr>
        <w:pStyle w:val="a3"/>
        <w:numPr>
          <w:ilvl w:val="0"/>
          <w:numId w:val="15"/>
        </w:numPr>
        <w:tabs>
          <w:tab w:val="left" w:pos="993"/>
        </w:tabs>
        <w:suppressAutoHyphens/>
        <w:ind w:left="0" w:firstLine="709"/>
        <w:rPr>
          <w:rFonts w:cs="Times New Roman"/>
          <w:szCs w:val="28"/>
        </w:rPr>
      </w:pPr>
      <w:r w:rsidRPr="00A52F9A">
        <w:rPr>
          <w:rFonts w:cs="Times New Roman"/>
          <w:szCs w:val="28"/>
          <w:shd w:val="clear" w:color="auto" w:fill="FFFFFF"/>
        </w:rPr>
        <w:t xml:space="preserve">Ле Н. В., Панченко Д. Распознавание речи на основе искусственных нейронных сетей [Текст] // Технические науки в России и за рубежом: материалы Международной научной конференции (г. Москва, май 2011 г.). — М.: Ваш полиграфический партнер, 2011. — С. 8-11. — </w:t>
      </w:r>
      <w:r w:rsidR="00731A95">
        <w:rPr>
          <w:rFonts w:cs="Times New Roman"/>
          <w:szCs w:val="28"/>
          <w:shd w:val="clear" w:color="auto" w:fill="FFFFFF"/>
        </w:rPr>
        <w:t>Режим доступа:</w:t>
      </w:r>
      <w:r w:rsidRPr="00A52F9A">
        <w:rPr>
          <w:rFonts w:cs="Times New Roman"/>
          <w:szCs w:val="28"/>
          <w:shd w:val="clear" w:color="auto" w:fill="FFFFFF"/>
        </w:rPr>
        <w:t xml:space="preserve"> https://moluch.ru/conf/tech/archive/3/712/. </w:t>
      </w:r>
    </w:p>
    <w:p w:rsidR="00674E0A" w:rsidRPr="00A52F9A" w:rsidRDefault="00674E0A" w:rsidP="003B7CA5">
      <w:pPr>
        <w:pStyle w:val="a3"/>
        <w:numPr>
          <w:ilvl w:val="0"/>
          <w:numId w:val="15"/>
        </w:numPr>
        <w:tabs>
          <w:tab w:val="left" w:pos="993"/>
        </w:tabs>
        <w:ind w:left="0" w:right="-1" w:firstLine="709"/>
        <w:rPr>
          <w:rFonts w:cs="Times New Roman"/>
          <w:szCs w:val="28"/>
          <w:shd w:val="clear" w:color="auto" w:fill="FFFFFF"/>
        </w:rPr>
      </w:pPr>
      <w:r w:rsidRPr="00A52F9A">
        <w:rPr>
          <w:rFonts w:cs="Times New Roman"/>
          <w:szCs w:val="28"/>
          <w:shd w:val="clear" w:color="auto" w:fill="FFFFFF"/>
        </w:rPr>
        <w:t xml:space="preserve">Огнев И.В., Парамонов П.А.  Распознавание речи методами скрытых марковских моделей в ассоциативной осцилляторной среде // Известия высших учебных заведений. Поволжский регион. Технические науки. – 2013 </w:t>
      </w:r>
      <w:r w:rsidR="00731A95">
        <w:rPr>
          <w:rFonts w:cs="Times New Roman"/>
          <w:szCs w:val="28"/>
          <w:shd w:val="clear" w:color="auto" w:fill="FFFFFF"/>
        </w:rPr>
        <w:t>–</w:t>
      </w:r>
      <w:r w:rsidRPr="00A52F9A">
        <w:rPr>
          <w:rFonts w:cs="Times New Roman"/>
          <w:szCs w:val="28"/>
          <w:shd w:val="clear" w:color="auto" w:fill="FFFFFF"/>
        </w:rPr>
        <w:t xml:space="preserve"> № 3(27). – С. 115-126. </w:t>
      </w:r>
    </w:p>
    <w:p w:rsidR="0093518F" w:rsidRPr="00A52F9A" w:rsidRDefault="0093518F" w:rsidP="0093518F">
      <w:pPr>
        <w:pStyle w:val="a3"/>
        <w:numPr>
          <w:ilvl w:val="0"/>
          <w:numId w:val="0"/>
        </w:numPr>
        <w:tabs>
          <w:tab w:val="left" w:pos="993"/>
        </w:tabs>
        <w:ind w:left="567" w:right="-1"/>
        <w:rPr>
          <w:rFonts w:cs="Times New Roman"/>
          <w:szCs w:val="28"/>
          <w:shd w:val="clear" w:color="auto" w:fill="FFFFFF"/>
        </w:rPr>
      </w:pPr>
    </w:p>
    <w:p w:rsidR="0093518F" w:rsidRPr="00A52F9A" w:rsidRDefault="0093518F" w:rsidP="0093518F">
      <w:pPr>
        <w:pStyle w:val="a3"/>
        <w:numPr>
          <w:ilvl w:val="0"/>
          <w:numId w:val="0"/>
        </w:numPr>
        <w:tabs>
          <w:tab w:val="left" w:pos="993"/>
        </w:tabs>
        <w:ind w:left="567" w:right="-1"/>
        <w:rPr>
          <w:rFonts w:cs="Times New Roman"/>
          <w:szCs w:val="28"/>
          <w:shd w:val="clear" w:color="auto" w:fill="FFFFFF"/>
        </w:rPr>
      </w:pPr>
    </w:p>
    <w:p w:rsidR="00731A95" w:rsidRDefault="00731A95">
      <w:pPr>
        <w:spacing w:after="200" w:line="276" w:lineRule="auto"/>
        <w:ind w:firstLine="0"/>
        <w:jc w:val="left"/>
        <w:rPr>
          <w:rFonts w:eastAsia="Calibri" w:cs="Times New Roman"/>
          <w:b/>
          <w:color w:val="00000A"/>
          <w:szCs w:val="28"/>
        </w:rPr>
      </w:pPr>
      <w:r>
        <w:rPr>
          <w:b/>
          <w:szCs w:val="28"/>
        </w:rPr>
        <w:br w:type="page"/>
      </w:r>
    </w:p>
    <w:p w:rsidR="00674E0A" w:rsidRPr="00A52F9A" w:rsidRDefault="00674E0A" w:rsidP="00731A95">
      <w:pPr>
        <w:pStyle w:val="aff8"/>
        <w:widowControl w:val="0"/>
        <w:jc w:val="both"/>
        <w:rPr>
          <w:b/>
          <w:szCs w:val="28"/>
        </w:rPr>
      </w:pPr>
      <w:r w:rsidRPr="00A52F9A">
        <w:rPr>
          <w:b/>
          <w:szCs w:val="28"/>
        </w:rPr>
        <w:lastRenderedPageBreak/>
        <w:t>УДК 004</w:t>
      </w:r>
    </w:p>
    <w:p w:rsidR="0093518F" w:rsidRPr="00A52F9A" w:rsidRDefault="0093518F" w:rsidP="00C47E6E">
      <w:pPr>
        <w:pStyle w:val="aff8"/>
        <w:widowControl w:val="0"/>
        <w:jc w:val="both"/>
        <w:rPr>
          <w:b/>
          <w:szCs w:val="28"/>
        </w:rPr>
      </w:pPr>
    </w:p>
    <w:p w:rsidR="00674E0A" w:rsidRPr="00A52F9A" w:rsidRDefault="00674E0A" w:rsidP="00C47E6E">
      <w:pPr>
        <w:pStyle w:val="10"/>
        <w:widowControl w:val="0"/>
        <w:ind w:firstLine="0"/>
        <w:rPr>
          <w:spacing w:val="0"/>
        </w:rPr>
      </w:pPr>
      <w:bookmarkStart w:id="145" w:name="_Toc23516143"/>
      <w:bookmarkStart w:id="146" w:name="_Toc23517113"/>
      <w:r w:rsidRPr="00A52F9A">
        <w:rPr>
          <w:spacing w:val="0"/>
        </w:rPr>
        <w:t>Информационная модель отображения воздушной обстановки и управления движением летательных аппаратов</w:t>
      </w:r>
      <w:bookmarkEnd w:id="145"/>
      <w:bookmarkEnd w:id="146"/>
    </w:p>
    <w:p w:rsidR="0093518F" w:rsidRPr="00C47E6E" w:rsidRDefault="0093518F" w:rsidP="00C47E6E">
      <w:pPr>
        <w:ind w:firstLine="0"/>
        <w:rPr>
          <w:i/>
          <w:szCs w:val="28"/>
        </w:rPr>
      </w:pPr>
    </w:p>
    <w:p w:rsidR="00674E0A" w:rsidRPr="00C47E6E" w:rsidRDefault="00D8152D" w:rsidP="00C47E6E">
      <w:pPr>
        <w:pStyle w:val="10"/>
        <w:widowControl w:val="0"/>
        <w:ind w:firstLine="0"/>
        <w:rPr>
          <w:b w:val="0"/>
          <w:i/>
          <w:spacing w:val="0"/>
          <w:sz w:val="28"/>
        </w:rPr>
      </w:pPr>
      <w:bookmarkStart w:id="147" w:name="_Toc23516144"/>
      <w:bookmarkStart w:id="148" w:name="_Toc23517114"/>
      <w:r w:rsidRPr="00C47E6E">
        <w:rPr>
          <w:b w:val="0"/>
          <w:i/>
          <w:caps w:val="0"/>
          <w:spacing w:val="0"/>
          <w:sz w:val="28"/>
        </w:rPr>
        <w:t xml:space="preserve">Шульгина </w:t>
      </w:r>
      <w:r w:rsidR="00674E0A" w:rsidRPr="00C47E6E">
        <w:rPr>
          <w:b w:val="0"/>
          <w:i/>
          <w:spacing w:val="0"/>
          <w:sz w:val="28"/>
        </w:rPr>
        <w:t>А.С.</w:t>
      </w:r>
      <w:r w:rsidR="0093518F" w:rsidRPr="00C47E6E">
        <w:rPr>
          <w:b w:val="0"/>
          <w:i/>
          <w:spacing w:val="0"/>
          <w:sz w:val="28"/>
        </w:rPr>
        <w:t xml:space="preserve"> </w:t>
      </w:r>
      <w:r w:rsidR="0093518F" w:rsidRPr="00C47E6E">
        <w:rPr>
          <w:b w:val="0"/>
          <w:i/>
          <w:caps w:val="0"/>
          <w:spacing w:val="0"/>
          <w:sz w:val="28"/>
        </w:rPr>
        <w:t>– студентка 4 курса бакалавриата РТУ МИРЭА</w:t>
      </w:r>
      <w:bookmarkEnd w:id="147"/>
      <w:bookmarkEnd w:id="148"/>
    </w:p>
    <w:p w:rsidR="00D8152D" w:rsidRPr="00C47E6E" w:rsidRDefault="00D8152D" w:rsidP="00C47E6E">
      <w:pPr>
        <w:pStyle w:val="aff8"/>
        <w:widowControl w:val="0"/>
        <w:ind w:firstLine="709"/>
        <w:jc w:val="both"/>
        <w:rPr>
          <w:b/>
          <w:i/>
          <w:szCs w:val="28"/>
        </w:rPr>
      </w:pPr>
    </w:p>
    <w:p w:rsidR="00674E0A" w:rsidRPr="00C47E6E" w:rsidRDefault="00674E0A" w:rsidP="00C47E6E">
      <w:pPr>
        <w:pStyle w:val="aff8"/>
        <w:widowControl w:val="0"/>
        <w:ind w:firstLine="709"/>
        <w:jc w:val="both"/>
        <w:rPr>
          <w:i/>
          <w:szCs w:val="28"/>
        </w:rPr>
      </w:pPr>
      <w:r w:rsidRPr="00C47E6E">
        <w:rPr>
          <w:b/>
          <w:i/>
          <w:szCs w:val="28"/>
        </w:rPr>
        <w:t xml:space="preserve">Аннотация: </w:t>
      </w:r>
      <w:r w:rsidRPr="00C47E6E">
        <w:rPr>
          <w:i/>
          <w:szCs w:val="28"/>
        </w:rPr>
        <w:t>В статье рассматривается оптимизация архитектуры программного обеспечения операторов радиолокационного комплекса</w:t>
      </w:r>
    </w:p>
    <w:p w:rsidR="00674E0A" w:rsidRPr="00C47E6E" w:rsidRDefault="00674E0A" w:rsidP="00C47E6E">
      <w:pPr>
        <w:pStyle w:val="aff8"/>
        <w:widowControl w:val="0"/>
        <w:ind w:firstLine="709"/>
        <w:jc w:val="both"/>
        <w:rPr>
          <w:i/>
          <w:szCs w:val="28"/>
        </w:rPr>
      </w:pPr>
      <w:r w:rsidRPr="00C47E6E">
        <w:rPr>
          <w:b/>
          <w:i/>
          <w:szCs w:val="28"/>
        </w:rPr>
        <w:t xml:space="preserve">Ключевые слова: </w:t>
      </w:r>
      <w:r w:rsidRPr="00C47E6E">
        <w:rPr>
          <w:i/>
          <w:szCs w:val="28"/>
        </w:rPr>
        <w:t>архитектура, радиолокационный комплекс, программное обеспечение.</w:t>
      </w:r>
    </w:p>
    <w:p w:rsidR="00CE4216" w:rsidRPr="00A52F9A" w:rsidRDefault="00CE4216" w:rsidP="004B4887">
      <w:pPr>
        <w:pStyle w:val="aff8"/>
        <w:widowControl w:val="0"/>
        <w:ind w:firstLine="567"/>
        <w:jc w:val="both"/>
        <w:rPr>
          <w:szCs w:val="28"/>
        </w:rPr>
      </w:pPr>
    </w:p>
    <w:p w:rsidR="00674E0A" w:rsidRPr="00C47E6E" w:rsidRDefault="00CE4216" w:rsidP="00C47E6E">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C47E6E">
        <w:rPr>
          <w:rFonts w:eastAsia="Droid Sans Fallback" w:cs="Times New Roman"/>
          <w:b/>
          <w:bCs/>
          <w:color w:val="00000A"/>
          <w:szCs w:val="28"/>
          <w:lang w:bidi="hi-IN"/>
        </w:rPr>
        <w:t>ВВЕДЕНИЕ</w:t>
      </w:r>
    </w:p>
    <w:p w:rsidR="00C47E6E" w:rsidRPr="00A52F9A" w:rsidRDefault="00C47E6E" w:rsidP="00CE4216">
      <w:pPr>
        <w:pStyle w:val="aff8"/>
        <w:widowControl w:val="0"/>
        <w:ind w:firstLine="567"/>
        <w:jc w:val="center"/>
        <w:rPr>
          <w:szCs w:val="28"/>
        </w:rPr>
      </w:pPr>
    </w:p>
    <w:p w:rsidR="00674E0A" w:rsidRPr="00A52F9A" w:rsidRDefault="00674E0A" w:rsidP="00C47E6E">
      <w:pPr>
        <w:pStyle w:val="aff8"/>
        <w:widowControl w:val="0"/>
        <w:ind w:firstLine="709"/>
        <w:jc w:val="both"/>
        <w:rPr>
          <w:szCs w:val="28"/>
        </w:rPr>
      </w:pPr>
      <w:r w:rsidRPr="00A52F9A">
        <w:rPr>
          <w:szCs w:val="28"/>
        </w:rPr>
        <w:t>В статье будет рассмотрена адаптация программного обеспечения автоматизированного рабочего места (ПО АРМ) к потребностям перспективного комплекса управления Рабочее место оператора предназначено для обеспечения его оперативно-тактической и справочной информацией, предоставления оператору интерфейса для ввода команд и анализа результатов их выполнения. Адаптация заключается в анализе, перепроектировании и доработке программных компонентов ПО АРМ.</w:t>
      </w:r>
    </w:p>
    <w:p w:rsidR="004D48A3" w:rsidRPr="00A52F9A" w:rsidRDefault="004D48A3" w:rsidP="00C47E6E">
      <w:pPr>
        <w:pStyle w:val="aff8"/>
        <w:widowControl w:val="0"/>
        <w:ind w:firstLine="709"/>
        <w:jc w:val="both"/>
        <w:rPr>
          <w:szCs w:val="28"/>
          <w:lang w:val="ru"/>
        </w:rPr>
      </w:pPr>
    </w:p>
    <w:p w:rsidR="00674E0A" w:rsidRPr="00C47E6E" w:rsidRDefault="00C47E6E" w:rsidP="00C47E6E">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1. </w:t>
      </w:r>
      <w:r w:rsidR="004D48A3" w:rsidRPr="00C47E6E">
        <w:rPr>
          <w:rFonts w:eastAsia="Droid Sans Fallback" w:cs="Times New Roman"/>
          <w:b/>
          <w:bCs/>
          <w:color w:val="00000A"/>
          <w:szCs w:val="28"/>
          <w:lang w:bidi="hi-IN"/>
        </w:rPr>
        <w:t>АРХИТЕКТУРА РАБОЧЕГО МЕСТА ОПЕРАТОРА</w:t>
      </w:r>
    </w:p>
    <w:p w:rsidR="004D48A3" w:rsidRPr="00A52F9A" w:rsidRDefault="004D48A3" w:rsidP="004B4887">
      <w:pPr>
        <w:widowControl w:val="0"/>
        <w:spacing w:line="288" w:lineRule="auto"/>
        <w:ind w:firstLine="567"/>
      </w:pPr>
    </w:p>
    <w:p w:rsidR="00674E0A" w:rsidRPr="00A52F9A" w:rsidRDefault="00674E0A" w:rsidP="0055548A">
      <w:pPr>
        <w:pStyle w:val="aff8"/>
        <w:widowControl w:val="0"/>
        <w:jc w:val="center"/>
        <w:rPr>
          <w:szCs w:val="28"/>
        </w:rPr>
      </w:pPr>
      <w:r w:rsidRPr="00A52F9A">
        <w:rPr>
          <w:noProof/>
          <w:szCs w:val="28"/>
          <w:lang w:eastAsia="ru-RU"/>
        </w:rPr>
        <w:drawing>
          <wp:inline distT="0" distB="0" distL="0" distR="0" wp14:anchorId="2A72AC6D" wp14:editId="0C4D97BC">
            <wp:extent cx="4441371" cy="2798141"/>
            <wp:effectExtent l="0" t="0" r="0" b="254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444693" cy="2800234"/>
                    </a:xfrm>
                    <a:prstGeom prst="rect">
                      <a:avLst/>
                    </a:prstGeom>
                  </pic:spPr>
                </pic:pic>
              </a:graphicData>
            </a:graphic>
          </wp:inline>
        </w:drawing>
      </w:r>
    </w:p>
    <w:p w:rsidR="00674E0A" w:rsidRPr="00A52F9A" w:rsidRDefault="00674E0A" w:rsidP="0055548A">
      <w:pPr>
        <w:widowControl w:val="0"/>
        <w:spacing w:line="288" w:lineRule="auto"/>
        <w:ind w:firstLine="0"/>
        <w:jc w:val="center"/>
        <w:rPr>
          <w:szCs w:val="28"/>
        </w:rPr>
      </w:pPr>
      <w:r w:rsidRPr="00A52F9A">
        <w:rPr>
          <w:szCs w:val="28"/>
        </w:rPr>
        <w:t>Рисунок 1</w:t>
      </w:r>
      <w:r w:rsidRPr="00A52F9A">
        <w:rPr>
          <w:rFonts w:eastAsia="Times New Roman"/>
          <w:szCs w:val="28"/>
        </w:rPr>
        <w:t xml:space="preserve"> – </w:t>
      </w:r>
      <w:r w:rsidRPr="00A52F9A">
        <w:rPr>
          <w:szCs w:val="28"/>
        </w:rPr>
        <w:t>Архитектура рабочего места оператора</w:t>
      </w:r>
    </w:p>
    <w:p w:rsidR="00674E0A" w:rsidRPr="00A52F9A" w:rsidRDefault="00674E0A" w:rsidP="0055548A">
      <w:pPr>
        <w:widowControl w:val="0"/>
        <w:pBdr>
          <w:top w:val="nil"/>
          <w:left w:val="nil"/>
          <w:bottom w:val="nil"/>
          <w:right w:val="nil"/>
          <w:between w:val="nil"/>
        </w:pBdr>
        <w:spacing w:line="288" w:lineRule="auto"/>
        <w:ind w:firstLine="709"/>
        <w:rPr>
          <w:szCs w:val="28"/>
        </w:rPr>
      </w:pPr>
      <w:r w:rsidRPr="00A52F9A">
        <w:rPr>
          <w:szCs w:val="28"/>
        </w:rPr>
        <w:lastRenderedPageBreak/>
        <w:t>Взаимодействие ПО АРМ с комплексами функциональных программ и  комплексами управления осуществляется посредством ПС ОВП.</w:t>
      </w:r>
    </w:p>
    <w:p w:rsidR="00674E0A" w:rsidRPr="00A52F9A" w:rsidRDefault="00674E0A" w:rsidP="0055548A">
      <w:pPr>
        <w:widowControl w:val="0"/>
        <w:pBdr>
          <w:top w:val="nil"/>
          <w:left w:val="nil"/>
          <w:bottom w:val="nil"/>
          <w:right w:val="nil"/>
          <w:between w:val="nil"/>
        </w:pBdr>
        <w:spacing w:line="288" w:lineRule="auto"/>
        <w:ind w:firstLine="709"/>
        <w:rPr>
          <w:szCs w:val="28"/>
        </w:rPr>
      </w:pPr>
      <w:r w:rsidRPr="00A52F9A">
        <w:rPr>
          <w:szCs w:val="28"/>
        </w:rPr>
        <w:t>Для обмена информацией используются точки доступа: PSPV_Cmd для выдачи команд в комплекс вторичной обработки информации, PGS_Tact для получения информации по тактическим объектам от КФП управления, PGS_Cmd для передачи и приема команд управления от КФП управления PTPV_Msg для получения трассовой информации из комплекса третичной обработки информации, PSST_Threat для получения информации об угрозах из комплекса оценки угроз.</w:t>
      </w:r>
    </w:p>
    <w:p w:rsidR="00674E0A" w:rsidRPr="00A52F9A" w:rsidRDefault="00674E0A" w:rsidP="0055548A">
      <w:pPr>
        <w:widowControl w:val="0"/>
        <w:pBdr>
          <w:top w:val="nil"/>
          <w:left w:val="nil"/>
          <w:bottom w:val="nil"/>
          <w:right w:val="nil"/>
          <w:between w:val="nil"/>
        </w:pBdr>
        <w:spacing w:line="288" w:lineRule="auto"/>
        <w:ind w:firstLine="709"/>
        <w:rPr>
          <w:szCs w:val="28"/>
        </w:rPr>
      </w:pPr>
      <w:r w:rsidRPr="00A52F9A">
        <w:rPr>
          <w:szCs w:val="28"/>
        </w:rPr>
        <w:t>Все сообщения, приходящие в точки доступа (в очередь) отправляются в компонент приема данных (класс TParser). Компонент приема данных разбирает сообщения и, в зависимости от типов сообщений, записывает информацию из них в информационные зоны (Zones – набор структур, представляющий собой набор контейнеров для хранения текущей информации о первичных отметках, трассах, пеленгах и других объектах, отображаемых на индикаторе тактической обстановки и в справочных окнах) и вызывает компоновщик данных (класс TComposer).</w:t>
      </w:r>
    </w:p>
    <w:p w:rsidR="00674E0A" w:rsidRPr="00A52F9A" w:rsidRDefault="00674E0A" w:rsidP="0055548A">
      <w:pPr>
        <w:widowControl w:val="0"/>
        <w:pBdr>
          <w:top w:val="nil"/>
          <w:left w:val="nil"/>
          <w:bottom w:val="nil"/>
          <w:right w:val="nil"/>
          <w:between w:val="nil"/>
        </w:pBdr>
        <w:spacing w:line="288" w:lineRule="auto"/>
        <w:ind w:firstLine="709"/>
        <w:rPr>
          <w:szCs w:val="28"/>
        </w:rPr>
      </w:pPr>
      <w:r w:rsidRPr="00A52F9A">
        <w:rPr>
          <w:szCs w:val="28"/>
        </w:rPr>
        <w:t xml:space="preserve">Компоновщик формирует объекты отображения (класс </w:t>
      </w:r>
      <w:r w:rsidRPr="00A52F9A">
        <w:rPr>
          <w:szCs w:val="28"/>
          <w:lang w:val="en-US"/>
        </w:rPr>
        <w:t>TOWSDisplayObject</w:t>
      </w:r>
      <w:r w:rsidRPr="00A52F9A">
        <w:rPr>
          <w:szCs w:val="28"/>
        </w:rPr>
        <w:t xml:space="preserve"> – обобщенный тип объекта, предназначенный для отображения на ИТО) и передает их в менеджер отображения (класс TOWSDisplayManager), который в свою очередь записывает или обновляет их в контейнере отображаемых объектов. Дополнительно, менеджер отображения получает информацию и передает ее в компонент справки (классы TOWSAro, TOWS</w:t>
      </w:r>
      <w:r w:rsidRPr="00A52F9A">
        <w:rPr>
          <w:szCs w:val="28"/>
          <w:lang w:val="en-US"/>
        </w:rPr>
        <w:t>Tbz</w:t>
      </w:r>
      <w:r w:rsidRPr="00A52F9A">
        <w:rPr>
          <w:szCs w:val="28"/>
        </w:rPr>
        <w:t>, TOWSAro</w:t>
      </w:r>
      <w:r w:rsidRPr="00A52F9A">
        <w:rPr>
          <w:szCs w:val="28"/>
          <w:lang w:val="en-US"/>
        </w:rPr>
        <w:t>H</w:t>
      </w:r>
      <w:r w:rsidRPr="00A52F9A">
        <w:rPr>
          <w:szCs w:val="28"/>
        </w:rPr>
        <w:t>), реализующий методы вывода справок на форму, и в компонент статус (класс TOWSStatus), отвечающий за вывод информации в статусную строку.</w:t>
      </w:r>
    </w:p>
    <w:p w:rsidR="00674E0A" w:rsidRPr="00A52F9A" w:rsidRDefault="00674E0A" w:rsidP="0055548A">
      <w:pPr>
        <w:widowControl w:val="0"/>
        <w:pBdr>
          <w:top w:val="nil"/>
          <w:left w:val="nil"/>
          <w:bottom w:val="nil"/>
          <w:right w:val="nil"/>
          <w:between w:val="nil"/>
        </w:pBdr>
        <w:spacing w:line="288" w:lineRule="auto"/>
        <w:ind w:firstLine="709"/>
        <w:rPr>
          <w:szCs w:val="28"/>
        </w:rPr>
      </w:pPr>
      <w:r w:rsidRPr="00A52F9A">
        <w:rPr>
          <w:szCs w:val="28"/>
        </w:rPr>
        <w:t>Параллельно с разбором и компоновкой входных данных функционирует обработчик команд (класс TCommander). Обработчик команд работает с двумя очередями сообщений: входной и выходной. Сообщения с командами, заданными оператором в окне ввода команд, записываются во входную очередь, а обработчик команд занимается компоновкой и отправкой команд в комплекс управления.  Результат обработки команды из комплекса управления представляется в виде сообщения–квитанции для выдачи оператору. Обработчик команд записывает сообщения–квитанции в выходную очередь, из которой они по таймеру забираются на отображение в окне ввода команд (см. рисунок 1).</w:t>
      </w:r>
    </w:p>
    <w:p w:rsidR="00CE4216" w:rsidRPr="00A52F9A" w:rsidRDefault="00CE4216" w:rsidP="004B4887">
      <w:pPr>
        <w:widowControl w:val="0"/>
        <w:pBdr>
          <w:top w:val="nil"/>
          <w:left w:val="nil"/>
          <w:bottom w:val="nil"/>
          <w:right w:val="nil"/>
          <w:between w:val="nil"/>
        </w:pBdr>
        <w:spacing w:line="288" w:lineRule="auto"/>
        <w:ind w:firstLine="567"/>
        <w:rPr>
          <w:szCs w:val="28"/>
        </w:rPr>
      </w:pPr>
    </w:p>
    <w:p w:rsidR="00674E0A" w:rsidRPr="0055548A" w:rsidRDefault="0055548A"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lastRenderedPageBreak/>
        <w:t xml:space="preserve">2. </w:t>
      </w:r>
      <w:r w:rsidR="00CE4216" w:rsidRPr="0055548A">
        <w:rPr>
          <w:rFonts w:eastAsia="Droid Sans Fallback" w:cs="Times New Roman"/>
          <w:b/>
          <w:bCs/>
          <w:color w:val="00000A"/>
          <w:szCs w:val="28"/>
          <w:lang w:bidi="hi-IN"/>
        </w:rPr>
        <w:t>ОЦЕНКА ОРГАНИЗАЦИИ КОМПОНЕНТОВ</w:t>
      </w:r>
    </w:p>
    <w:p w:rsidR="00CE4216" w:rsidRPr="00A52F9A" w:rsidRDefault="00CE4216" w:rsidP="00CE4216">
      <w:pPr>
        <w:pStyle w:val="a3"/>
        <w:numPr>
          <w:ilvl w:val="0"/>
          <w:numId w:val="0"/>
        </w:numPr>
        <w:ind w:left="1080"/>
        <w:rPr>
          <w:rFonts w:eastAsia="Times New Roman"/>
          <w:bCs/>
          <w:iCs/>
          <w:szCs w:val="28"/>
        </w:rPr>
      </w:pPr>
    </w:p>
    <w:p w:rsidR="00674E0A" w:rsidRPr="00A52F9A" w:rsidRDefault="00674E0A" w:rsidP="0055548A">
      <w:pPr>
        <w:widowControl w:val="0"/>
        <w:tabs>
          <w:tab w:val="left" w:pos="709"/>
        </w:tabs>
        <w:spacing w:line="288" w:lineRule="auto"/>
        <w:ind w:firstLine="0"/>
        <w:jc w:val="center"/>
        <w:rPr>
          <w:szCs w:val="28"/>
        </w:rPr>
      </w:pPr>
      <w:r w:rsidRPr="00A52F9A">
        <w:rPr>
          <w:noProof/>
          <w:szCs w:val="28"/>
          <w:lang w:eastAsia="ru-RU"/>
        </w:rPr>
        <w:drawing>
          <wp:inline distT="0" distB="0" distL="0" distR="0" wp14:anchorId="17C2BB60" wp14:editId="249B0E92">
            <wp:extent cx="6079253" cy="3330953"/>
            <wp:effectExtent l="0" t="0" r="0" b="317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nents_classes-Comp_cl(1).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86803" cy="3335090"/>
                    </a:xfrm>
                    <a:prstGeom prst="rect">
                      <a:avLst/>
                    </a:prstGeom>
                  </pic:spPr>
                </pic:pic>
              </a:graphicData>
            </a:graphic>
          </wp:inline>
        </w:drawing>
      </w:r>
    </w:p>
    <w:p w:rsidR="00674E0A" w:rsidRPr="00A52F9A" w:rsidRDefault="00674E0A" w:rsidP="0055548A">
      <w:pPr>
        <w:widowControl w:val="0"/>
        <w:tabs>
          <w:tab w:val="left" w:pos="709"/>
        </w:tabs>
        <w:spacing w:line="288" w:lineRule="auto"/>
        <w:ind w:firstLine="0"/>
        <w:jc w:val="center"/>
        <w:rPr>
          <w:szCs w:val="28"/>
        </w:rPr>
      </w:pPr>
      <w:r w:rsidRPr="00A52F9A">
        <w:rPr>
          <w:szCs w:val="28"/>
        </w:rPr>
        <w:t>Рисунок 2</w:t>
      </w:r>
      <w:r w:rsidRPr="00A52F9A">
        <w:rPr>
          <w:rFonts w:eastAsia="Times New Roman"/>
          <w:szCs w:val="28"/>
        </w:rPr>
        <w:t xml:space="preserve"> – </w:t>
      </w:r>
      <w:r w:rsidRPr="00A52F9A">
        <w:rPr>
          <w:szCs w:val="28"/>
        </w:rPr>
        <w:t>Компоненты системы</w:t>
      </w:r>
    </w:p>
    <w:p w:rsidR="0055548A" w:rsidRDefault="0055548A" w:rsidP="0055548A">
      <w:pPr>
        <w:widowControl w:val="0"/>
        <w:pBdr>
          <w:top w:val="nil"/>
          <w:left w:val="nil"/>
          <w:bottom w:val="nil"/>
          <w:right w:val="nil"/>
          <w:between w:val="nil"/>
        </w:pBdr>
        <w:spacing w:line="288" w:lineRule="auto"/>
        <w:ind w:firstLine="709"/>
        <w:rPr>
          <w:rFonts w:eastAsia="Times New Roman"/>
          <w:szCs w:val="28"/>
        </w:rPr>
      </w:pPr>
    </w:p>
    <w:p w:rsidR="00674E0A" w:rsidRPr="00A52F9A" w:rsidRDefault="00674E0A" w:rsidP="0055548A">
      <w:pPr>
        <w:widowControl w:val="0"/>
        <w:pBdr>
          <w:top w:val="nil"/>
          <w:left w:val="nil"/>
          <w:bottom w:val="nil"/>
          <w:right w:val="nil"/>
          <w:between w:val="nil"/>
        </w:pBdr>
        <w:spacing w:line="288" w:lineRule="auto"/>
        <w:ind w:firstLine="709"/>
        <w:rPr>
          <w:rFonts w:eastAsia="Times New Roman"/>
          <w:szCs w:val="28"/>
        </w:rPr>
      </w:pPr>
      <w:r w:rsidRPr="00A52F9A">
        <w:rPr>
          <w:rFonts w:eastAsia="Times New Roman"/>
          <w:szCs w:val="28"/>
        </w:rPr>
        <w:t>Проведем оценку архитектуры, основываясь на принципах сочетаемости компонентов [1]. На рисунке 2 схематически выделены компоненты системы. Предложения по модификации компонентов:</w:t>
      </w:r>
    </w:p>
    <w:p w:rsidR="00674E0A" w:rsidRPr="00A52F9A" w:rsidRDefault="00CE4216" w:rsidP="003B7CA5">
      <w:pPr>
        <w:widowControl w:val="0"/>
        <w:numPr>
          <w:ilvl w:val="3"/>
          <w:numId w:val="16"/>
        </w:numPr>
        <w:tabs>
          <w:tab w:val="left" w:pos="1134"/>
        </w:tabs>
        <w:spacing w:line="288" w:lineRule="auto"/>
        <w:ind w:left="0" w:firstLine="709"/>
        <w:rPr>
          <w:rFonts w:eastAsia="Times New Roman"/>
          <w:szCs w:val="28"/>
        </w:rPr>
      </w:pPr>
      <w:r w:rsidRPr="00A52F9A">
        <w:rPr>
          <w:rFonts w:eastAsia="Times New Roman"/>
          <w:szCs w:val="28"/>
        </w:rPr>
        <w:t xml:space="preserve"> </w:t>
      </w:r>
      <w:r w:rsidR="00674E0A" w:rsidRPr="00A52F9A">
        <w:rPr>
          <w:rFonts w:eastAsia="Times New Roman"/>
          <w:szCs w:val="28"/>
        </w:rPr>
        <w:t>ИТО</w:t>
      </w:r>
      <w:r w:rsidRPr="00A52F9A">
        <w:rPr>
          <w:rFonts w:eastAsia="Times New Roman"/>
          <w:szCs w:val="28"/>
        </w:rPr>
        <w:t>.</w:t>
      </w:r>
    </w:p>
    <w:p w:rsidR="00674E0A" w:rsidRPr="00A52F9A" w:rsidRDefault="00674E0A" w:rsidP="0055548A">
      <w:pPr>
        <w:widowControl w:val="0"/>
        <w:pBdr>
          <w:top w:val="nil"/>
          <w:left w:val="nil"/>
          <w:bottom w:val="nil"/>
          <w:right w:val="nil"/>
          <w:between w:val="nil"/>
        </w:pBdr>
        <w:spacing w:line="288" w:lineRule="auto"/>
        <w:ind w:firstLine="709"/>
        <w:rPr>
          <w:rFonts w:eastAsia="Times New Roman"/>
          <w:szCs w:val="28"/>
        </w:rPr>
      </w:pPr>
      <w:r w:rsidRPr="00A52F9A">
        <w:rPr>
          <w:rFonts w:eastAsia="Times New Roman"/>
          <w:szCs w:val="28"/>
        </w:rPr>
        <w:t xml:space="preserve">Для уменьшения количества зависимостей компонента ИТО, отделим инициализацию и формирование статусной строки из менеджера ИТО (класс TOWSItoManager). Тогда статусную строку можно будет непосредственно формировать в менеджере отображения (класс TOWSDisplayManager). Зависимость между менеджером отображения и менеджером ИТО исключить невозможно. Менеджер отображения инициализирует объект менеджера ИТО, который в свою очередь, изменяет объекты менеджера отображения (изменяет объекты в контейнере отображаемых объектов, хранящихся в менеджере отображения). </w:t>
      </w:r>
    </w:p>
    <w:p w:rsidR="00674E0A" w:rsidRPr="00A52F9A" w:rsidRDefault="00674E0A" w:rsidP="0055548A">
      <w:pPr>
        <w:widowControl w:val="0"/>
        <w:pBdr>
          <w:top w:val="nil"/>
          <w:left w:val="nil"/>
          <w:bottom w:val="nil"/>
          <w:right w:val="nil"/>
          <w:between w:val="nil"/>
        </w:pBdr>
        <w:spacing w:line="288" w:lineRule="auto"/>
        <w:ind w:firstLine="709"/>
        <w:rPr>
          <w:rFonts w:eastAsia="Times New Roman"/>
          <w:szCs w:val="28"/>
        </w:rPr>
      </w:pPr>
      <w:r w:rsidRPr="00A52F9A">
        <w:rPr>
          <w:rFonts w:eastAsia="Times New Roman"/>
          <w:szCs w:val="28"/>
        </w:rPr>
        <w:t>Для отделения компонента ИТО в отдельный модуль необходимо исключить зависимость класса TOWSItoManager от TOWSDisplayManager. Отделение компонента ИТО позволит встраивать его в другие проекты для ото</w:t>
      </w:r>
      <w:r w:rsidR="00CE4216" w:rsidRPr="00A52F9A">
        <w:rPr>
          <w:rFonts w:eastAsia="Times New Roman"/>
          <w:szCs w:val="28"/>
        </w:rPr>
        <w:t>бражения тактической обстановки;</w:t>
      </w:r>
    </w:p>
    <w:p w:rsidR="00674E0A" w:rsidRPr="00A52F9A" w:rsidRDefault="00CE4216" w:rsidP="003B7CA5">
      <w:pPr>
        <w:widowControl w:val="0"/>
        <w:numPr>
          <w:ilvl w:val="3"/>
          <w:numId w:val="16"/>
        </w:numPr>
        <w:tabs>
          <w:tab w:val="left" w:pos="1134"/>
        </w:tabs>
        <w:spacing w:line="288" w:lineRule="auto"/>
        <w:ind w:left="0" w:firstLine="709"/>
        <w:rPr>
          <w:rFonts w:eastAsia="Times New Roman"/>
          <w:szCs w:val="28"/>
        </w:rPr>
      </w:pPr>
      <w:r w:rsidRPr="00A52F9A">
        <w:rPr>
          <w:rFonts w:eastAsia="Times New Roman"/>
          <w:szCs w:val="28"/>
        </w:rPr>
        <w:t xml:space="preserve"> менеджер </w:t>
      </w:r>
      <w:r w:rsidR="00674E0A" w:rsidRPr="00A52F9A">
        <w:rPr>
          <w:rFonts w:eastAsia="Times New Roman"/>
          <w:szCs w:val="28"/>
        </w:rPr>
        <w:t>отображения</w:t>
      </w:r>
      <w:r w:rsidRPr="00A52F9A">
        <w:rPr>
          <w:rFonts w:eastAsia="Times New Roman"/>
          <w:szCs w:val="28"/>
        </w:rPr>
        <w:t>.</w:t>
      </w:r>
    </w:p>
    <w:p w:rsidR="00674E0A" w:rsidRPr="00A52F9A" w:rsidRDefault="00674E0A" w:rsidP="0055548A">
      <w:pPr>
        <w:widowControl w:val="0"/>
        <w:pBdr>
          <w:top w:val="nil"/>
          <w:left w:val="nil"/>
          <w:bottom w:val="nil"/>
          <w:right w:val="nil"/>
          <w:between w:val="nil"/>
        </w:pBdr>
        <w:spacing w:line="288" w:lineRule="auto"/>
        <w:ind w:firstLine="709"/>
        <w:rPr>
          <w:rFonts w:eastAsia="Times New Roman"/>
          <w:szCs w:val="28"/>
        </w:rPr>
      </w:pPr>
      <w:r w:rsidRPr="00A52F9A">
        <w:rPr>
          <w:rFonts w:eastAsia="Times New Roman"/>
          <w:szCs w:val="28"/>
        </w:rPr>
        <w:t xml:space="preserve">Компонент менеджер отображения (класс TOWSDisplayManager) формирует и взаимодействует с большим числом объектов, он громоздкий, что </w:t>
      </w:r>
      <w:r w:rsidRPr="00A52F9A">
        <w:rPr>
          <w:rFonts w:eastAsia="Times New Roman"/>
          <w:szCs w:val="28"/>
        </w:rPr>
        <w:lastRenderedPageBreak/>
        <w:t xml:space="preserve">увеличивает сложность внесения в него изменений. Менеджер отображения формирует сразу несколько справок для отображения, это создает проблемы с количеством зависимостей и размером компонента. Для устранения недостатка следует вынести логику работы со справками в отдельный класс, это увеличит модифицируемость [2] компонента. Тогда вместо трех инициализаций справочных компонентов, менеджер отображения будет инициализировать только один класс – менеджер справок (TOWSAroManager). Менеджер справок, в таком случае, выступает в качестве встраиваемого «промежуточного слоя». </w:t>
      </w:r>
    </w:p>
    <w:p w:rsidR="00674E0A" w:rsidRPr="00A52F9A" w:rsidRDefault="00CE4216" w:rsidP="003B7CA5">
      <w:pPr>
        <w:widowControl w:val="0"/>
        <w:numPr>
          <w:ilvl w:val="3"/>
          <w:numId w:val="16"/>
        </w:numPr>
        <w:tabs>
          <w:tab w:val="left" w:pos="993"/>
        </w:tabs>
        <w:spacing w:line="288" w:lineRule="auto"/>
        <w:ind w:left="0" w:firstLine="709"/>
        <w:rPr>
          <w:rFonts w:eastAsia="Times New Roman"/>
          <w:szCs w:val="28"/>
        </w:rPr>
      </w:pPr>
      <w:r w:rsidRPr="00A52F9A">
        <w:rPr>
          <w:rFonts w:eastAsia="Times New Roman"/>
          <w:szCs w:val="28"/>
        </w:rPr>
        <w:t xml:space="preserve">прием </w:t>
      </w:r>
      <w:r w:rsidR="00674E0A" w:rsidRPr="00A52F9A">
        <w:rPr>
          <w:rFonts w:eastAsia="Times New Roman"/>
          <w:szCs w:val="28"/>
        </w:rPr>
        <w:t>данных</w:t>
      </w:r>
      <w:r w:rsidRPr="00A52F9A">
        <w:rPr>
          <w:rFonts w:eastAsia="Times New Roman"/>
          <w:szCs w:val="28"/>
        </w:rPr>
        <w:t>.</w:t>
      </w:r>
    </w:p>
    <w:p w:rsidR="00674E0A" w:rsidRPr="00A52F9A" w:rsidRDefault="00674E0A" w:rsidP="0055548A">
      <w:pPr>
        <w:widowControl w:val="0"/>
        <w:pBdr>
          <w:top w:val="nil"/>
          <w:left w:val="nil"/>
          <w:bottom w:val="nil"/>
          <w:right w:val="nil"/>
          <w:between w:val="nil"/>
        </w:pBdr>
        <w:spacing w:line="288" w:lineRule="auto"/>
        <w:ind w:firstLine="709"/>
        <w:rPr>
          <w:rFonts w:eastAsia="Times New Roman"/>
          <w:szCs w:val="28"/>
        </w:rPr>
      </w:pPr>
      <w:r w:rsidRPr="00A52F9A">
        <w:rPr>
          <w:rFonts w:eastAsia="Times New Roman"/>
          <w:szCs w:val="28"/>
        </w:rPr>
        <w:t xml:space="preserve">Компонент приема данных (класс TParser) формирует информационные зоны (класс Zones). С классом информационных зон взаимодействует компонент компоновки данных (класс </w:t>
      </w:r>
      <w:r w:rsidRPr="00A52F9A">
        <w:rPr>
          <w:rFonts w:eastAsia="Times New Roman"/>
          <w:szCs w:val="28"/>
          <w:lang w:val="en-US"/>
        </w:rPr>
        <w:t>TComposer</w:t>
      </w:r>
      <w:r w:rsidRPr="00A52F9A">
        <w:rPr>
          <w:rFonts w:eastAsia="Times New Roman"/>
          <w:szCs w:val="28"/>
        </w:rPr>
        <w:t>). При компоновке данных объекты информационных зон не меняются, а только используются для формирования объектов отображения. На основе того, что в компонент должны включаться классы и модули, используемые совместно, компонент приема данных будет включать в себя классы приема данных (</w:t>
      </w:r>
      <w:r w:rsidRPr="00A52F9A">
        <w:rPr>
          <w:rFonts w:eastAsia="Times New Roman"/>
          <w:szCs w:val="28"/>
          <w:lang w:val="en-US"/>
        </w:rPr>
        <w:t>TParser</w:t>
      </w:r>
      <w:r w:rsidRPr="00A52F9A">
        <w:rPr>
          <w:rFonts w:eastAsia="Times New Roman"/>
          <w:szCs w:val="28"/>
        </w:rPr>
        <w:t>) и информационных зон (</w:t>
      </w:r>
      <w:r w:rsidRPr="00A52F9A">
        <w:rPr>
          <w:rFonts w:eastAsia="Times New Roman"/>
          <w:szCs w:val="28"/>
          <w:lang w:val="en-US"/>
        </w:rPr>
        <w:t>Zones</w:t>
      </w:r>
      <w:r w:rsidRPr="00A52F9A">
        <w:rPr>
          <w:rFonts w:eastAsia="Times New Roman"/>
          <w:szCs w:val="28"/>
        </w:rPr>
        <w:t>).</w:t>
      </w:r>
    </w:p>
    <w:p w:rsidR="00674E0A" w:rsidRPr="00A52F9A" w:rsidRDefault="00674E0A" w:rsidP="0055548A">
      <w:pPr>
        <w:widowControl w:val="0"/>
        <w:spacing w:line="288" w:lineRule="auto"/>
        <w:ind w:firstLine="709"/>
        <w:rPr>
          <w:rFonts w:eastAsia="Times New Roman"/>
          <w:szCs w:val="28"/>
        </w:rPr>
      </w:pPr>
      <w:r w:rsidRPr="00A52F9A">
        <w:rPr>
          <w:rFonts w:eastAsia="Times New Roman"/>
          <w:szCs w:val="28"/>
        </w:rPr>
        <w:t xml:space="preserve">Отделим логику </w:t>
      </w:r>
      <w:r w:rsidRPr="00A52F9A">
        <w:rPr>
          <w:szCs w:val="28"/>
        </w:rPr>
        <w:t>обработки информации</w:t>
      </w:r>
      <w:r w:rsidRPr="00A52F9A">
        <w:rPr>
          <w:rFonts w:eastAsia="Times New Roman"/>
          <w:szCs w:val="28"/>
        </w:rPr>
        <w:t xml:space="preserve"> и вывода, из класса TParser. Вынесем проверку и логирование в отдельные модули (классы </w:t>
      </w:r>
      <w:r w:rsidRPr="00A52F9A">
        <w:rPr>
          <w:rFonts w:eastAsia="Times New Roman"/>
          <w:szCs w:val="28"/>
          <w:lang w:val="en-US"/>
        </w:rPr>
        <w:t>TCheckMsg</w:t>
      </w:r>
      <w:r w:rsidRPr="00A52F9A">
        <w:rPr>
          <w:rFonts w:eastAsia="Times New Roman"/>
          <w:szCs w:val="28"/>
        </w:rPr>
        <w:t xml:space="preserve"> и </w:t>
      </w:r>
      <w:r w:rsidRPr="00A52F9A">
        <w:rPr>
          <w:rFonts w:eastAsia="Times New Roman"/>
          <w:szCs w:val="28"/>
          <w:lang w:val="en-US"/>
        </w:rPr>
        <w:t>TLog</w:t>
      </w:r>
      <w:r w:rsidRPr="00A52F9A">
        <w:rPr>
          <w:rFonts w:eastAsia="Times New Roman"/>
          <w:szCs w:val="28"/>
        </w:rPr>
        <w:t xml:space="preserve"> соответственно). Сформировав новые модули проверки и логирования данных, класс TParser станет меньше, его станет проще тестировать и, тем самым, повысится его модифицируемость.</w:t>
      </w:r>
    </w:p>
    <w:p w:rsidR="00CE4216" w:rsidRPr="00A52F9A" w:rsidRDefault="00CE4216" w:rsidP="0055548A">
      <w:pPr>
        <w:widowControl w:val="0"/>
        <w:spacing w:line="288" w:lineRule="auto"/>
        <w:ind w:firstLine="709"/>
        <w:rPr>
          <w:rFonts w:eastAsia="Times New Roman"/>
          <w:szCs w:val="28"/>
        </w:rPr>
      </w:pPr>
    </w:p>
    <w:p w:rsidR="00674E0A" w:rsidRPr="0055548A" w:rsidRDefault="0055548A"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 xml:space="preserve">3. </w:t>
      </w:r>
      <w:r w:rsidR="00CE4216" w:rsidRPr="0055548A">
        <w:rPr>
          <w:rFonts w:eastAsia="Droid Sans Fallback" w:cs="Times New Roman"/>
          <w:b/>
          <w:bCs/>
          <w:color w:val="00000A"/>
          <w:szCs w:val="28"/>
          <w:lang w:bidi="hi-IN"/>
        </w:rPr>
        <w:t xml:space="preserve">ОЦЕНКА ОРГАНИЗАЦИИ КОМПОНЕНТОВ </w:t>
      </w:r>
      <w:r>
        <w:rPr>
          <w:rFonts w:eastAsia="Droid Sans Fallback" w:cs="Times New Roman"/>
          <w:b/>
          <w:bCs/>
          <w:color w:val="00000A"/>
          <w:szCs w:val="28"/>
          <w:lang w:bidi="hi-IN"/>
        </w:rPr>
        <w:br/>
      </w:r>
      <w:r w:rsidR="00CE4216" w:rsidRPr="0055548A">
        <w:rPr>
          <w:rFonts w:eastAsia="Droid Sans Fallback" w:cs="Times New Roman"/>
          <w:b/>
          <w:bCs/>
          <w:color w:val="00000A"/>
          <w:szCs w:val="28"/>
          <w:lang w:bidi="hi-IN"/>
        </w:rPr>
        <w:t>ОПТИМИЗИРОВАННОЙ АРХИТЕКТУРЫ</w:t>
      </w:r>
    </w:p>
    <w:p w:rsidR="00CE4216" w:rsidRDefault="00CE4216" w:rsidP="0055548A">
      <w:pPr>
        <w:rPr>
          <w:rFonts w:eastAsia="Times New Roman"/>
          <w:bCs/>
          <w:iCs/>
          <w:szCs w:val="28"/>
        </w:rPr>
      </w:pPr>
    </w:p>
    <w:p w:rsidR="0055548A" w:rsidRPr="00A52F9A" w:rsidRDefault="0055548A" w:rsidP="0055548A">
      <w:pPr>
        <w:widowControl w:val="0"/>
        <w:spacing w:line="288" w:lineRule="auto"/>
        <w:ind w:firstLine="709"/>
        <w:rPr>
          <w:rFonts w:eastAsia="Times New Roman"/>
          <w:szCs w:val="28"/>
        </w:rPr>
      </w:pPr>
      <w:r w:rsidRPr="00A52F9A">
        <w:rPr>
          <w:rFonts w:eastAsia="Times New Roman"/>
          <w:szCs w:val="28"/>
        </w:rPr>
        <w:t>На основе полученной диаграммы компонентов сделаем выводы о компонентах системы:</w:t>
      </w:r>
    </w:p>
    <w:p w:rsidR="0055548A" w:rsidRPr="00A52F9A" w:rsidRDefault="0055548A" w:rsidP="0055548A">
      <w:pPr>
        <w:widowControl w:val="0"/>
        <w:spacing w:line="288" w:lineRule="auto"/>
        <w:ind w:firstLine="709"/>
        <w:rPr>
          <w:rFonts w:eastAsia="Times New Roman"/>
          <w:szCs w:val="28"/>
        </w:rPr>
      </w:pPr>
      <w:r>
        <w:rPr>
          <w:rFonts w:eastAsia="Times New Roman"/>
          <w:szCs w:val="28"/>
        </w:rPr>
        <w:t xml:space="preserve">– </w:t>
      </w:r>
      <w:r w:rsidRPr="00A52F9A">
        <w:rPr>
          <w:rFonts w:eastAsia="Times New Roman"/>
          <w:szCs w:val="28"/>
        </w:rPr>
        <w:t>компонент ИТО стал более независимым и его можно встраивать в другие проекты;</w:t>
      </w:r>
    </w:p>
    <w:p w:rsidR="0055548A" w:rsidRPr="00A52F9A" w:rsidRDefault="0055548A" w:rsidP="0055548A">
      <w:pPr>
        <w:widowControl w:val="0"/>
        <w:spacing w:line="288" w:lineRule="auto"/>
        <w:ind w:firstLine="709"/>
        <w:rPr>
          <w:rFonts w:eastAsia="Times New Roman"/>
          <w:szCs w:val="28"/>
        </w:rPr>
      </w:pPr>
      <w:r>
        <w:rPr>
          <w:rFonts w:eastAsia="Times New Roman"/>
          <w:szCs w:val="28"/>
        </w:rPr>
        <w:t xml:space="preserve">– </w:t>
      </w:r>
      <w:r w:rsidRPr="00A52F9A">
        <w:rPr>
          <w:rFonts w:eastAsia="Times New Roman"/>
          <w:szCs w:val="28"/>
        </w:rPr>
        <w:t>компонент менеджер отображения уменьшил количество зависимостей, что положительно сказывается на его модифицируемости;</w:t>
      </w:r>
    </w:p>
    <w:p w:rsidR="0055548A" w:rsidRPr="00A52F9A" w:rsidRDefault="0055548A" w:rsidP="0055548A">
      <w:pPr>
        <w:widowControl w:val="0"/>
        <w:spacing w:line="288" w:lineRule="auto"/>
        <w:ind w:firstLine="709"/>
        <w:rPr>
          <w:rFonts w:eastAsia="Times New Roman"/>
          <w:szCs w:val="28"/>
        </w:rPr>
      </w:pPr>
      <w:r>
        <w:rPr>
          <w:rFonts w:eastAsia="Times New Roman"/>
          <w:szCs w:val="28"/>
        </w:rPr>
        <w:t xml:space="preserve">– </w:t>
      </w:r>
      <w:r w:rsidRPr="00A52F9A">
        <w:rPr>
          <w:rFonts w:eastAsia="Times New Roman"/>
          <w:szCs w:val="28"/>
        </w:rPr>
        <w:t xml:space="preserve">за счет выделения из класса </w:t>
      </w:r>
      <w:r w:rsidRPr="0055548A">
        <w:rPr>
          <w:rFonts w:eastAsia="Times New Roman"/>
          <w:szCs w:val="28"/>
        </w:rPr>
        <w:t>TParser</w:t>
      </w:r>
      <w:r w:rsidRPr="00A52F9A">
        <w:rPr>
          <w:rFonts w:eastAsia="Times New Roman"/>
          <w:szCs w:val="28"/>
        </w:rPr>
        <w:t xml:space="preserve"> модулей проверки и логирования данных, он увеличил степень тестируемости и модифицируемости, и образовал новый компонент приема данных. </w:t>
      </w:r>
    </w:p>
    <w:p w:rsidR="0055548A" w:rsidRPr="0055548A" w:rsidRDefault="0055548A" w:rsidP="0055548A">
      <w:pPr>
        <w:widowControl w:val="0"/>
        <w:spacing w:line="288" w:lineRule="auto"/>
        <w:ind w:firstLine="709"/>
        <w:rPr>
          <w:rFonts w:eastAsia="Times New Roman"/>
          <w:szCs w:val="28"/>
        </w:rPr>
      </w:pPr>
    </w:p>
    <w:p w:rsidR="00674E0A" w:rsidRPr="00A52F9A" w:rsidRDefault="00674E0A" w:rsidP="00CE4216">
      <w:pPr>
        <w:widowControl w:val="0"/>
        <w:tabs>
          <w:tab w:val="left" w:pos="709"/>
        </w:tabs>
        <w:spacing w:line="288" w:lineRule="auto"/>
        <w:ind w:firstLine="567"/>
        <w:jc w:val="center"/>
        <w:rPr>
          <w:szCs w:val="28"/>
        </w:rPr>
      </w:pPr>
      <w:r w:rsidRPr="00A52F9A">
        <w:rPr>
          <w:noProof/>
          <w:szCs w:val="28"/>
          <w:lang w:eastAsia="ru-RU"/>
        </w:rPr>
        <w:lastRenderedPageBreak/>
        <w:drawing>
          <wp:inline distT="0" distB="0" distL="0" distR="0" wp14:anchorId="6B8AAF75" wp14:editId="427A1317">
            <wp:extent cx="5717512" cy="404476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nents_classes-Comp_fin(2).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25351" cy="4050309"/>
                    </a:xfrm>
                    <a:prstGeom prst="rect">
                      <a:avLst/>
                    </a:prstGeom>
                  </pic:spPr>
                </pic:pic>
              </a:graphicData>
            </a:graphic>
          </wp:inline>
        </w:drawing>
      </w:r>
    </w:p>
    <w:p w:rsidR="00674E0A" w:rsidRPr="00A52F9A" w:rsidRDefault="00674E0A" w:rsidP="00CE4216">
      <w:pPr>
        <w:widowControl w:val="0"/>
        <w:tabs>
          <w:tab w:val="left" w:pos="709"/>
        </w:tabs>
        <w:spacing w:line="288" w:lineRule="auto"/>
        <w:ind w:firstLine="567"/>
        <w:jc w:val="center"/>
        <w:rPr>
          <w:szCs w:val="28"/>
        </w:rPr>
      </w:pPr>
      <w:r w:rsidRPr="00A52F9A">
        <w:rPr>
          <w:szCs w:val="28"/>
        </w:rPr>
        <w:t>Рисунок 3</w:t>
      </w:r>
      <w:r w:rsidRPr="00A52F9A">
        <w:rPr>
          <w:rFonts w:eastAsia="Times New Roman"/>
          <w:szCs w:val="28"/>
        </w:rPr>
        <w:t xml:space="preserve"> – </w:t>
      </w:r>
      <w:r w:rsidRPr="00A52F9A">
        <w:rPr>
          <w:szCs w:val="28"/>
        </w:rPr>
        <w:t>Диаграмма компонентов системы</w:t>
      </w:r>
    </w:p>
    <w:p w:rsidR="00674E0A" w:rsidRPr="00A52F9A" w:rsidRDefault="00674E0A" w:rsidP="004B4887">
      <w:pPr>
        <w:pStyle w:val="aff8"/>
        <w:widowControl w:val="0"/>
        <w:tabs>
          <w:tab w:val="left" w:pos="5207"/>
        </w:tabs>
        <w:ind w:firstLine="567"/>
        <w:jc w:val="both"/>
        <w:rPr>
          <w:szCs w:val="28"/>
        </w:rPr>
      </w:pPr>
    </w:p>
    <w:p w:rsidR="00674E0A" w:rsidRPr="0055548A" w:rsidRDefault="0055548A"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ЛИТЕРАТУРА</w:t>
      </w:r>
    </w:p>
    <w:p w:rsidR="0055548A" w:rsidRPr="00A52F9A" w:rsidRDefault="0055548A" w:rsidP="0055548A">
      <w:pPr>
        <w:pStyle w:val="aff8"/>
        <w:widowControl w:val="0"/>
        <w:tabs>
          <w:tab w:val="left" w:pos="5207"/>
        </w:tabs>
        <w:ind w:firstLine="709"/>
        <w:jc w:val="center"/>
        <w:rPr>
          <w:szCs w:val="28"/>
        </w:rPr>
      </w:pPr>
    </w:p>
    <w:p w:rsidR="00674E0A" w:rsidRPr="00A52F9A" w:rsidRDefault="00674E0A" w:rsidP="0055548A">
      <w:pPr>
        <w:pStyle w:val="aff8"/>
        <w:widowControl w:val="0"/>
        <w:numPr>
          <w:ilvl w:val="0"/>
          <w:numId w:val="5"/>
        </w:numPr>
        <w:tabs>
          <w:tab w:val="left" w:pos="993"/>
          <w:tab w:val="left" w:pos="5207"/>
        </w:tabs>
        <w:ind w:left="0" w:firstLine="709"/>
        <w:jc w:val="both"/>
        <w:rPr>
          <w:rStyle w:val="af3"/>
          <w:b w:val="0"/>
          <w:szCs w:val="28"/>
        </w:rPr>
      </w:pPr>
      <w:r w:rsidRPr="00A52F9A">
        <w:rPr>
          <w:rStyle w:val="af3"/>
          <w:b w:val="0"/>
          <w:szCs w:val="28"/>
        </w:rPr>
        <w:t>Мартин Р. Чистая архитектура. Искусство разработки программного обеспечения. — СПб.: Питер, 2018. — 352</w:t>
      </w:r>
    </w:p>
    <w:p w:rsidR="00674E0A" w:rsidRPr="00A52F9A" w:rsidRDefault="00674E0A" w:rsidP="0055548A">
      <w:pPr>
        <w:pStyle w:val="aff8"/>
        <w:widowControl w:val="0"/>
        <w:numPr>
          <w:ilvl w:val="0"/>
          <w:numId w:val="5"/>
        </w:numPr>
        <w:tabs>
          <w:tab w:val="left" w:pos="993"/>
          <w:tab w:val="left" w:pos="5207"/>
        </w:tabs>
        <w:ind w:left="0" w:firstLine="709"/>
        <w:jc w:val="both"/>
        <w:rPr>
          <w:rStyle w:val="af3"/>
          <w:b w:val="0"/>
          <w:szCs w:val="28"/>
        </w:rPr>
      </w:pPr>
      <w:r w:rsidRPr="00A52F9A">
        <w:rPr>
          <w:rStyle w:val="af3"/>
          <w:b w:val="0"/>
          <w:szCs w:val="28"/>
        </w:rPr>
        <w:t>Басс Л., Клементс П., Кацман Р. Архитектура ПО на практике. — 2-е изд. — СПб.: Питер, 2006. — 575 с.</w:t>
      </w:r>
    </w:p>
    <w:p w:rsidR="00D447C5" w:rsidRPr="00A52F9A" w:rsidRDefault="00D447C5" w:rsidP="0055548A">
      <w:pPr>
        <w:widowControl w:val="0"/>
        <w:spacing w:line="288" w:lineRule="auto"/>
        <w:ind w:firstLine="709"/>
        <w:rPr>
          <w:rFonts w:cs="Times New Roman"/>
          <w:szCs w:val="28"/>
        </w:rPr>
      </w:pPr>
    </w:p>
    <w:p w:rsidR="0055548A" w:rsidRDefault="0055548A">
      <w:pPr>
        <w:spacing w:after="200" w:line="276" w:lineRule="auto"/>
        <w:ind w:firstLine="0"/>
        <w:jc w:val="left"/>
        <w:rPr>
          <w:rFonts w:ascii="Liberation Serif" w:eastAsia="Calibri" w:hAnsi="Liberation Serif" w:cs="FreeSans"/>
          <w:b/>
          <w:color w:val="00000A"/>
          <w:kern w:val="2"/>
          <w:szCs w:val="28"/>
          <w:lang w:bidi="hi-IN"/>
        </w:rPr>
      </w:pPr>
      <w:r>
        <w:rPr>
          <w:rFonts w:ascii="Liberation Serif" w:eastAsia="Calibri" w:hAnsi="Liberation Serif" w:cs="FreeSans"/>
          <w:b/>
          <w:color w:val="00000A"/>
          <w:kern w:val="2"/>
          <w:szCs w:val="28"/>
          <w:lang w:bidi="hi-IN"/>
        </w:rPr>
        <w:br w:type="page"/>
      </w:r>
    </w:p>
    <w:p w:rsidR="00674E0A" w:rsidRPr="00A52F9A" w:rsidRDefault="00674E0A" w:rsidP="0055548A">
      <w:pPr>
        <w:widowControl w:val="0"/>
        <w:tabs>
          <w:tab w:val="left" w:pos="0"/>
        </w:tabs>
        <w:suppressAutoHyphens/>
        <w:spacing w:after="200" w:line="288" w:lineRule="auto"/>
        <w:ind w:firstLine="0"/>
        <w:contextualSpacing/>
        <w:rPr>
          <w:rFonts w:ascii="Liberation Serif" w:eastAsia="Droid Sans Fallback" w:hAnsi="Liberation Serif" w:cs="FreeSans"/>
          <w:color w:val="00000A"/>
          <w:kern w:val="2"/>
          <w:szCs w:val="28"/>
          <w:lang w:eastAsia="zh-CN" w:bidi="hi-IN"/>
        </w:rPr>
      </w:pPr>
      <w:r w:rsidRPr="00A52F9A">
        <w:rPr>
          <w:rFonts w:ascii="Liberation Serif" w:eastAsia="Calibri" w:hAnsi="Liberation Serif" w:cs="FreeSans"/>
          <w:b/>
          <w:color w:val="00000A"/>
          <w:kern w:val="2"/>
          <w:szCs w:val="28"/>
          <w:lang w:bidi="hi-IN"/>
        </w:rPr>
        <w:lastRenderedPageBreak/>
        <w:t>УДК 004.031.4</w:t>
      </w:r>
    </w:p>
    <w:p w:rsidR="00674E0A" w:rsidRPr="00A52F9A" w:rsidRDefault="00674E0A" w:rsidP="0055548A">
      <w:pPr>
        <w:widowControl w:val="0"/>
        <w:tabs>
          <w:tab w:val="left" w:pos="0"/>
        </w:tabs>
        <w:suppressAutoHyphens/>
        <w:spacing w:line="288" w:lineRule="auto"/>
        <w:ind w:firstLine="0"/>
        <w:rPr>
          <w:rFonts w:ascii="Liberation Serif" w:eastAsia="Calibri" w:hAnsi="Liberation Serif" w:cs="FreeSans"/>
          <w:b/>
          <w:color w:val="00000A"/>
          <w:kern w:val="2"/>
          <w:szCs w:val="28"/>
          <w:lang w:bidi="hi-IN"/>
        </w:rPr>
      </w:pPr>
    </w:p>
    <w:p w:rsidR="00674E0A" w:rsidRPr="00A52F9A" w:rsidRDefault="00674E0A" w:rsidP="0055548A">
      <w:pPr>
        <w:pStyle w:val="10"/>
        <w:widowControl w:val="0"/>
        <w:ind w:firstLine="0"/>
        <w:rPr>
          <w:rFonts w:eastAsia="Droid Sans Fallback"/>
          <w:spacing w:val="0"/>
          <w:lang w:eastAsia="zh-CN" w:bidi="hi-IN"/>
        </w:rPr>
      </w:pPr>
      <w:bookmarkStart w:id="149" w:name="_Toc23516145"/>
      <w:bookmarkStart w:id="150" w:name="_Toc23517115"/>
      <w:r w:rsidRPr="00A52F9A">
        <w:rPr>
          <w:rFonts w:eastAsia="Droid Sans Fallback"/>
          <w:spacing w:val="0"/>
          <w:lang w:bidi="hi-IN"/>
        </w:rPr>
        <w:t xml:space="preserve">АВТОМАТИЗАЦИЯ </w:t>
      </w:r>
      <w:r w:rsidR="0094014D">
        <w:rPr>
          <w:rFonts w:eastAsia="Droid Sans Fallback"/>
          <w:spacing w:val="0"/>
          <w:lang w:bidi="hi-IN"/>
        </w:rPr>
        <w:t>ПРОВЕДЕНИЯ</w:t>
      </w:r>
      <w:r w:rsidRPr="00A52F9A">
        <w:rPr>
          <w:rFonts w:eastAsia="Droid Sans Fallback"/>
          <w:spacing w:val="0"/>
          <w:lang w:bidi="hi-IN"/>
        </w:rPr>
        <w:t xml:space="preserve"> ЛАБОРАТОРНЫХ РАБОТ ПО ПРОГРАММИРОВАНИЮ</w:t>
      </w:r>
      <w:bookmarkEnd w:id="149"/>
      <w:bookmarkEnd w:id="150"/>
    </w:p>
    <w:p w:rsidR="0055548A" w:rsidRPr="0055548A" w:rsidRDefault="0055548A" w:rsidP="0055548A">
      <w:pPr>
        <w:pStyle w:val="10"/>
        <w:widowControl w:val="0"/>
        <w:ind w:firstLine="0"/>
        <w:rPr>
          <w:rFonts w:eastAsia="Droid Sans Fallback"/>
          <w:b w:val="0"/>
          <w:i/>
          <w:caps w:val="0"/>
          <w:spacing w:val="0"/>
          <w:sz w:val="28"/>
          <w:lang w:bidi="hi-IN"/>
        </w:rPr>
      </w:pPr>
      <w:bookmarkStart w:id="151" w:name="_Toc23516146"/>
      <w:bookmarkStart w:id="152" w:name="_Toc23517116"/>
    </w:p>
    <w:p w:rsidR="00674E0A" w:rsidRPr="0055548A" w:rsidRDefault="00D8152D" w:rsidP="0055548A">
      <w:pPr>
        <w:pStyle w:val="10"/>
        <w:widowControl w:val="0"/>
        <w:ind w:firstLine="0"/>
        <w:rPr>
          <w:rFonts w:eastAsia="Droid Sans Fallback"/>
          <w:b w:val="0"/>
          <w:i/>
          <w:spacing w:val="0"/>
          <w:sz w:val="28"/>
          <w:lang w:eastAsia="zh-CN" w:bidi="hi-IN"/>
        </w:rPr>
      </w:pPr>
      <w:r w:rsidRPr="0055548A">
        <w:rPr>
          <w:rFonts w:eastAsia="Droid Sans Fallback"/>
          <w:b w:val="0"/>
          <w:i/>
          <w:caps w:val="0"/>
          <w:spacing w:val="0"/>
          <w:sz w:val="28"/>
          <w:lang w:bidi="hi-IN"/>
        </w:rPr>
        <w:t xml:space="preserve">Ядыкин </w:t>
      </w:r>
      <w:r w:rsidR="00674E0A" w:rsidRPr="0055548A">
        <w:rPr>
          <w:rFonts w:eastAsia="Droid Sans Fallback"/>
          <w:b w:val="0"/>
          <w:i/>
          <w:spacing w:val="0"/>
          <w:sz w:val="28"/>
          <w:lang w:bidi="hi-IN"/>
        </w:rPr>
        <w:t>В.В.</w:t>
      </w:r>
      <w:r w:rsidR="00CE4216" w:rsidRPr="0055548A">
        <w:rPr>
          <w:rFonts w:eastAsia="Droid Sans Fallback"/>
          <w:b w:val="0"/>
          <w:i/>
          <w:spacing w:val="0"/>
          <w:sz w:val="28"/>
          <w:lang w:bidi="hi-IN"/>
        </w:rPr>
        <w:t xml:space="preserve"> –</w:t>
      </w:r>
      <w:r w:rsidR="0055548A">
        <w:rPr>
          <w:rFonts w:eastAsia="Droid Sans Fallback"/>
          <w:b w:val="0"/>
          <w:i/>
          <w:spacing w:val="0"/>
          <w:sz w:val="28"/>
          <w:lang w:bidi="hi-IN"/>
        </w:rPr>
        <w:t xml:space="preserve"> </w:t>
      </w:r>
      <w:r w:rsidR="00CE4216" w:rsidRPr="0055548A">
        <w:rPr>
          <w:rFonts w:eastAsia="Droid Sans Fallback"/>
          <w:b w:val="0"/>
          <w:i/>
          <w:caps w:val="0"/>
          <w:spacing w:val="0"/>
          <w:sz w:val="28"/>
          <w:lang w:bidi="hi-IN"/>
        </w:rPr>
        <w:t xml:space="preserve">студент 1 курса магистратуры </w:t>
      </w:r>
      <w:r w:rsidR="00CE4216" w:rsidRPr="0055548A">
        <w:rPr>
          <w:rFonts w:eastAsia="Droid Sans Fallback"/>
          <w:b w:val="0"/>
          <w:i/>
          <w:spacing w:val="0"/>
          <w:sz w:val="28"/>
          <w:lang w:bidi="hi-IN"/>
        </w:rPr>
        <w:t>рту мирэа</w:t>
      </w:r>
      <w:bookmarkEnd w:id="151"/>
      <w:bookmarkEnd w:id="152"/>
    </w:p>
    <w:p w:rsidR="00D8152D" w:rsidRPr="0055548A" w:rsidRDefault="00D8152D" w:rsidP="0055548A">
      <w:pPr>
        <w:widowControl w:val="0"/>
        <w:tabs>
          <w:tab w:val="left" w:pos="0"/>
        </w:tabs>
        <w:suppressAutoHyphens/>
        <w:spacing w:after="709" w:line="288" w:lineRule="auto"/>
        <w:ind w:firstLine="709"/>
        <w:contextualSpacing/>
        <w:rPr>
          <w:rFonts w:ascii="Liberation Serif" w:eastAsia="Calibri" w:hAnsi="Liberation Serif" w:cs="FreeSans"/>
          <w:i/>
          <w:color w:val="00000A"/>
          <w:kern w:val="2"/>
          <w:szCs w:val="28"/>
          <w:lang w:bidi="hi-IN"/>
        </w:rPr>
      </w:pPr>
    </w:p>
    <w:p w:rsidR="00674E0A" w:rsidRPr="00A52F9A" w:rsidRDefault="00674E0A" w:rsidP="0055548A">
      <w:pPr>
        <w:widowControl w:val="0"/>
        <w:tabs>
          <w:tab w:val="left" w:pos="0"/>
        </w:tabs>
        <w:suppressAutoHyphens/>
        <w:spacing w:after="709" w:line="288" w:lineRule="auto"/>
        <w:ind w:firstLine="709"/>
        <w:contextualSpacing/>
        <w:rPr>
          <w:rFonts w:ascii="Liberation Serif" w:eastAsia="Droid Sans Fallback" w:hAnsi="Liberation Serif" w:cs="FreeSans"/>
          <w:color w:val="00000A"/>
          <w:kern w:val="2"/>
          <w:szCs w:val="28"/>
          <w:lang w:eastAsia="zh-CN" w:bidi="hi-IN"/>
        </w:rPr>
      </w:pPr>
      <w:r w:rsidRPr="00A52F9A">
        <w:rPr>
          <w:rFonts w:ascii="Liberation Serif" w:eastAsia="Calibri" w:hAnsi="Liberation Serif" w:cs="FreeSans"/>
          <w:b/>
          <w:i/>
          <w:color w:val="00000A"/>
          <w:kern w:val="2"/>
          <w:szCs w:val="28"/>
          <w:lang w:bidi="hi-IN"/>
        </w:rPr>
        <w:t xml:space="preserve">Аннотация: </w:t>
      </w:r>
      <w:r w:rsidRPr="00A52F9A">
        <w:rPr>
          <w:rFonts w:ascii="Liberation Serif" w:eastAsia="Calibri" w:hAnsi="Liberation Serif" w:cs="FreeSans"/>
          <w:i/>
          <w:color w:val="00000A"/>
          <w:kern w:val="2"/>
          <w:szCs w:val="28"/>
          <w:lang w:bidi="hi-IN"/>
        </w:rPr>
        <w:t>В статье рассмотрена система автоматизации лабораторных работ по программированию.</w:t>
      </w:r>
    </w:p>
    <w:p w:rsidR="00674E0A" w:rsidRPr="00A52F9A" w:rsidRDefault="00674E0A" w:rsidP="0055548A">
      <w:pPr>
        <w:widowControl w:val="0"/>
        <w:tabs>
          <w:tab w:val="left" w:pos="0"/>
        </w:tabs>
        <w:suppressAutoHyphens/>
        <w:spacing w:after="709" w:line="288" w:lineRule="auto"/>
        <w:ind w:firstLine="709"/>
        <w:contextualSpacing/>
        <w:rPr>
          <w:rFonts w:eastAsia="Times New Roman" w:cs="Times New Roman"/>
          <w:i/>
          <w:color w:val="000000"/>
          <w:kern w:val="2"/>
          <w:szCs w:val="28"/>
          <w:lang w:eastAsia="ru-RU" w:bidi="hi-IN"/>
        </w:rPr>
      </w:pPr>
      <w:r w:rsidRPr="00A52F9A">
        <w:rPr>
          <w:rFonts w:ascii="Liberation Serif" w:eastAsia="Calibri" w:hAnsi="Liberation Serif" w:cs="FreeSans"/>
          <w:b/>
          <w:i/>
          <w:color w:val="00000A"/>
          <w:kern w:val="2"/>
          <w:szCs w:val="28"/>
          <w:lang w:bidi="hi-IN"/>
        </w:rPr>
        <w:t xml:space="preserve">Ключевые слова: </w:t>
      </w:r>
      <w:r w:rsidRPr="00A52F9A">
        <w:rPr>
          <w:rFonts w:ascii="Liberation Serif" w:eastAsia="Calibri" w:hAnsi="Liberation Serif" w:cs="FreeSans"/>
          <w:i/>
          <w:color w:val="00000A"/>
          <w:kern w:val="2"/>
          <w:szCs w:val="28"/>
          <w:lang w:bidi="hi-IN"/>
        </w:rPr>
        <w:t>онлайновые системы</w:t>
      </w:r>
      <w:r w:rsidRPr="00A52F9A">
        <w:rPr>
          <w:rFonts w:ascii="Liberation Serif" w:eastAsia="Calibri" w:hAnsi="Liberation Serif" w:cs="FreeSans"/>
          <w:b/>
          <w:i/>
          <w:color w:val="00000A"/>
          <w:kern w:val="2"/>
          <w:szCs w:val="28"/>
          <w:lang w:bidi="hi-IN"/>
        </w:rPr>
        <w:t xml:space="preserve">, </w:t>
      </w:r>
      <w:r w:rsidRPr="00A52F9A">
        <w:rPr>
          <w:rFonts w:ascii="Liberation Serif" w:eastAsia="Calibri" w:hAnsi="Liberation Serif" w:cs="FreeSans"/>
          <w:i/>
          <w:color w:val="00000A"/>
          <w:kern w:val="2"/>
          <w:szCs w:val="28"/>
          <w:lang w:bidi="hi-IN"/>
        </w:rPr>
        <w:t>и</w:t>
      </w:r>
      <w:r w:rsidRPr="00A52F9A">
        <w:rPr>
          <w:rFonts w:eastAsia="Times New Roman" w:cs="Times New Roman"/>
          <w:i/>
          <w:color w:val="000000"/>
          <w:kern w:val="2"/>
          <w:szCs w:val="28"/>
          <w:lang w:eastAsia="ru-RU" w:bidi="hi-IN"/>
        </w:rPr>
        <w:t>нформационные и управляющие системы, обучение программированию, информационные технологии.</w:t>
      </w:r>
    </w:p>
    <w:p w:rsidR="00CE4216" w:rsidRPr="00A52F9A" w:rsidRDefault="00CE4216" w:rsidP="0055548A">
      <w:pPr>
        <w:widowControl w:val="0"/>
        <w:tabs>
          <w:tab w:val="left" w:pos="0"/>
        </w:tabs>
        <w:suppressAutoHyphens/>
        <w:spacing w:after="709" w:line="288" w:lineRule="auto"/>
        <w:ind w:firstLine="709"/>
        <w:contextualSpacing/>
        <w:rPr>
          <w:rFonts w:ascii="Liberation Serif" w:eastAsia="Droid Sans Fallback" w:hAnsi="Liberation Serif" w:cs="FreeSans"/>
          <w:color w:val="00000A"/>
          <w:kern w:val="2"/>
          <w:szCs w:val="28"/>
          <w:lang w:eastAsia="zh-CN" w:bidi="hi-IN"/>
        </w:rPr>
      </w:pPr>
    </w:p>
    <w:p w:rsidR="00674E0A" w:rsidRPr="0055548A" w:rsidRDefault="00CE4216"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55548A">
        <w:rPr>
          <w:rFonts w:eastAsia="Droid Sans Fallback" w:cs="Times New Roman"/>
          <w:b/>
          <w:bCs/>
          <w:color w:val="00000A"/>
          <w:szCs w:val="28"/>
          <w:lang w:bidi="hi-IN"/>
        </w:rPr>
        <w:t>ВВЕДЕНИЕ</w:t>
      </w:r>
    </w:p>
    <w:p w:rsidR="0055548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Процесс обучения программированию невозможен без практических заданий, а значит преподавателю необходимо придумать эти задания, написать к ним тесты, а затем проверить эти задания у студентов, для чего необходимо посмотреть исходный код, проверить его стиль (индексация, длина строки и т.д.), собрать программу и запустить тесты, чтобы убедиться в корректности ее работы.</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 xml:space="preserve">Все это занимает довольно много времени, особенно если учесть количество студентов, которых с каждым годом набирается все больше. В связи с этим возникает необходимость хотя бы частично автоматизировать данный процесс. </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55548A" w:rsidRDefault="004D48A3"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55548A">
        <w:rPr>
          <w:rFonts w:eastAsia="Droid Sans Fallback" w:cs="Times New Roman"/>
          <w:b/>
          <w:bCs/>
          <w:color w:val="00000A"/>
          <w:szCs w:val="28"/>
          <w:lang w:bidi="hi-IN"/>
        </w:rPr>
        <w:t>СУЩЕСТВУЮЩИЕ РЕШЕНИЯ</w:t>
      </w:r>
    </w:p>
    <w:p w:rsidR="0055548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Одним из возможных вариантов автоматизации является использование различных платформ для организации соревнований по программированию, таких как Яндекс.Контест [1], Сodeforces [2] и т.</w:t>
      </w:r>
      <w:r w:rsidR="0094014D">
        <w:rPr>
          <w:rFonts w:eastAsia="Droid Sans Fallback" w:cs="Times New Roman"/>
          <w:color w:val="00000A"/>
          <w:kern w:val="2"/>
          <w:szCs w:val="28"/>
          <w:lang w:eastAsia="zh-CN" w:bidi="hi-IN"/>
        </w:rPr>
        <w:t xml:space="preserve"> </w:t>
      </w:r>
      <w:r w:rsidRPr="00A52F9A">
        <w:rPr>
          <w:rFonts w:eastAsia="Droid Sans Fallback" w:cs="Times New Roman"/>
          <w:color w:val="00000A"/>
          <w:kern w:val="2"/>
          <w:szCs w:val="28"/>
          <w:lang w:eastAsia="zh-CN" w:bidi="hi-IN"/>
        </w:rPr>
        <w:t>д. Данные платформы предоставляют схожие возможности. Пользователю демонстрируется задание (рис</w:t>
      </w:r>
      <w:r w:rsidR="0055548A">
        <w:rPr>
          <w:rFonts w:eastAsia="Droid Sans Fallback" w:cs="Times New Roman"/>
          <w:color w:val="00000A"/>
          <w:kern w:val="2"/>
          <w:szCs w:val="28"/>
          <w:lang w:eastAsia="zh-CN" w:bidi="hi-IN"/>
        </w:rPr>
        <w:t>унок</w:t>
      </w:r>
      <w:r w:rsidRPr="00A52F9A">
        <w:rPr>
          <w:rFonts w:eastAsia="Droid Sans Fallback" w:cs="Times New Roman"/>
          <w:color w:val="00000A"/>
          <w:kern w:val="2"/>
          <w:szCs w:val="28"/>
          <w:lang w:eastAsia="zh-CN" w:bidi="hi-IN"/>
        </w:rPr>
        <w:t xml:space="preserve"> 1), предлагается набрать на странице или отправить файл с исходным кодом решения, после чего запускаются т</w:t>
      </w:r>
      <w:r w:rsidR="0055548A">
        <w:rPr>
          <w:rFonts w:eastAsia="Droid Sans Fallback" w:cs="Times New Roman"/>
          <w:color w:val="00000A"/>
          <w:kern w:val="2"/>
          <w:szCs w:val="28"/>
          <w:lang w:eastAsia="zh-CN" w:bidi="hi-IN"/>
        </w:rPr>
        <w:t>есты и выводится результат (рисунок </w:t>
      </w:r>
      <w:r w:rsidRPr="00A52F9A">
        <w:rPr>
          <w:rFonts w:eastAsia="Droid Sans Fallback" w:cs="Times New Roman"/>
          <w:color w:val="00000A"/>
          <w:kern w:val="2"/>
          <w:szCs w:val="28"/>
          <w:lang w:eastAsia="zh-CN" w:bidi="hi-IN"/>
        </w:rPr>
        <w:t>2).</w:t>
      </w:r>
    </w:p>
    <w:p w:rsidR="0055548A" w:rsidRDefault="0055548A">
      <w:pPr>
        <w:spacing w:after="200" w:line="276" w:lineRule="auto"/>
        <w:ind w:firstLine="0"/>
        <w:jc w:val="left"/>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br w:type="page"/>
      </w:r>
    </w:p>
    <w:p w:rsidR="0055548A" w:rsidRDefault="0055548A" w:rsidP="0055548A">
      <w:pPr>
        <w:pStyle w:val="18"/>
        <w:ind w:firstLine="0"/>
      </w:pPr>
      <w:r>
        <w:rPr>
          <w:noProof/>
          <w:lang w:eastAsia="ru-RU" w:bidi="ar-SA"/>
        </w:rPr>
        <w:lastRenderedPageBreak/>
        <w:drawing>
          <wp:inline distT="0" distB="0" distL="0" distR="0" wp14:anchorId="52C35D59" wp14:editId="2BE0FDE5">
            <wp:extent cx="5978769" cy="3064719"/>
            <wp:effectExtent l="0" t="0" r="3175"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l="-11" t="-18" r="-11" b="-18"/>
                    <a:stretch>
                      <a:fillRect/>
                    </a:stretch>
                  </pic:blipFill>
                  <pic:spPr bwMode="auto">
                    <a:xfrm>
                      <a:off x="0" y="0"/>
                      <a:ext cx="5985180" cy="3068005"/>
                    </a:xfrm>
                    <a:prstGeom prst="rect">
                      <a:avLst/>
                    </a:prstGeom>
                    <a:solidFill>
                      <a:srgbClr val="FFFFFF"/>
                    </a:solidFill>
                    <a:ln>
                      <a:noFill/>
                    </a:ln>
                  </pic:spPr>
                </pic:pic>
              </a:graphicData>
            </a:graphic>
          </wp:inline>
        </w:drawing>
      </w:r>
    </w:p>
    <w:p w:rsidR="0055548A" w:rsidRDefault="0055548A" w:rsidP="0055548A">
      <w:pPr>
        <w:pStyle w:val="18"/>
        <w:ind w:firstLine="0"/>
      </w:pPr>
      <w:r>
        <w:t>Рисунок 1 – Пример задания на Яндекс.Контест</w:t>
      </w:r>
    </w:p>
    <w:p w:rsidR="0055548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55548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55548A" w:rsidRDefault="0055548A" w:rsidP="0055548A">
      <w:pPr>
        <w:pStyle w:val="18"/>
        <w:ind w:firstLine="0"/>
      </w:pPr>
      <w:r>
        <w:rPr>
          <w:noProof/>
          <w:lang w:eastAsia="ru-RU" w:bidi="ar-SA"/>
        </w:rPr>
        <w:drawing>
          <wp:inline distT="0" distB="0" distL="0" distR="0" wp14:anchorId="4123F2B3" wp14:editId="1B228F87">
            <wp:extent cx="6109398" cy="3949001"/>
            <wp:effectExtent l="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l="-9" t="-14" r="-9" b="-14"/>
                    <a:stretch>
                      <a:fillRect/>
                    </a:stretch>
                  </pic:blipFill>
                  <pic:spPr bwMode="auto">
                    <a:xfrm>
                      <a:off x="0" y="0"/>
                      <a:ext cx="6113569" cy="3951697"/>
                    </a:xfrm>
                    <a:prstGeom prst="rect">
                      <a:avLst/>
                    </a:prstGeom>
                    <a:solidFill>
                      <a:srgbClr val="FFFFFF"/>
                    </a:solidFill>
                    <a:ln>
                      <a:noFill/>
                    </a:ln>
                  </pic:spPr>
                </pic:pic>
              </a:graphicData>
            </a:graphic>
          </wp:inline>
        </w:drawing>
      </w:r>
    </w:p>
    <w:p w:rsidR="0055548A" w:rsidRDefault="0055548A" w:rsidP="0055548A">
      <w:pPr>
        <w:pStyle w:val="18"/>
        <w:ind w:firstLine="0"/>
      </w:pPr>
      <w:r>
        <w:t>Рисунок 2 – Пример вывода результатов решения на Яндекс.Контест</w:t>
      </w:r>
    </w:p>
    <w:p w:rsidR="0055548A" w:rsidRPr="00A52F9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У данного подхода есть ряд минусов:</w:t>
      </w:r>
    </w:p>
    <w:p w:rsidR="00674E0A" w:rsidRPr="00A52F9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 </w:t>
      </w:r>
      <w:r w:rsidR="00674E0A" w:rsidRPr="00A52F9A">
        <w:rPr>
          <w:rFonts w:eastAsia="Droid Sans Fallback" w:cs="Times New Roman"/>
          <w:color w:val="00000A"/>
          <w:kern w:val="2"/>
          <w:szCs w:val="28"/>
          <w:lang w:eastAsia="zh-CN" w:bidi="hi-IN"/>
        </w:rPr>
        <w:t>весь исходный код должен быть в одном файле;</w:t>
      </w:r>
    </w:p>
    <w:p w:rsidR="00674E0A" w:rsidRPr="00A52F9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 </w:t>
      </w:r>
      <w:r w:rsidR="00674E0A" w:rsidRPr="00A52F9A">
        <w:rPr>
          <w:rFonts w:eastAsia="Droid Sans Fallback" w:cs="Times New Roman"/>
          <w:color w:val="00000A"/>
          <w:kern w:val="2"/>
          <w:szCs w:val="28"/>
          <w:lang w:eastAsia="zh-CN" w:bidi="hi-IN"/>
        </w:rPr>
        <w:t>нет проверки стиля исходного кода;</w:t>
      </w:r>
    </w:p>
    <w:p w:rsidR="00674E0A" w:rsidRPr="00A52F9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 </w:t>
      </w:r>
      <w:r w:rsidR="00674E0A" w:rsidRPr="00A52F9A">
        <w:rPr>
          <w:rFonts w:eastAsia="Droid Sans Fallback" w:cs="Times New Roman"/>
          <w:color w:val="00000A"/>
          <w:kern w:val="2"/>
          <w:szCs w:val="28"/>
          <w:lang w:eastAsia="zh-CN" w:bidi="hi-IN"/>
        </w:rPr>
        <w:t xml:space="preserve">появляется зависимость от стороннего сервиса, который мы не можем </w:t>
      </w:r>
      <w:r w:rsidR="00674E0A" w:rsidRPr="00A52F9A">
        <w:rPr>
          <w:rFonts w:eastAsia="Droid Sans Fallback" w:cs="Times New Roman"/>
          <w:color w:val="00000A"/>
          <w:kern w:val="2"/>
          <w:szCs w:val="28"/>
          <w:lang w:eastAsia="zh-CN" w:bidi="hi-IN"/>
        </w:rPr>
        <w:lastRenderedPageBreak/>
        <w:t>контролировать.</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55548A" w:rsidRDefault="004D48A3"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55548A">
        <w:rPr>
          <w:rFonts w:eastAsia="Droid Sans Fallback" w:cs="Times New Roman"/>
          <w:b/>
          <w:bCs/>
          <w:color w:val="00000A"/>
          <w:szCs w:val="28"/>
          <w:lang w:bidi="hi-IN"/>
        </w:rPr>
        <w:t>ПОСТАНОВКА ЗАДАЧИ</w:t>
      </w:r>
    </w:p>
    <w:p w:rsidR="0055548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Учитывая эти недостатки, можно сформулировать следующие требования к системе автоматизации:</w:t>
      </w:r>
    </w:p>
    <w:p w:rsidR="00674E0A" w:rsidRPr="0055548A" w:rsidRDefault="00674E0A" w:rsidP="003B7CA5">
      <w:pPr>
        <w:pStyle w:val="a3"/>
        <w:numPr>
          <w:ilvl w:val="0"/>
          <w:numId w:val="28"/>
        </w:numPr>
        <w:tabs>
          <w:tab w:val="left" w:pos="993"/>
        </w:tabs>
        <w:snapToGrid w:val="0"/>
        <w:ind w:left="0" w:firstLine="709"/>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возможность развертывания на собственном сервере;</w:t>
      </w:r>
    </w:p>
    <w:p w:rsidR="00674E0A" w:rsidRPr="0055548A" w:rsidRDefault="00674E0A" w:rsidP="003B7CA5">
      <w:pPr>
        <w:pStyle w:val="a3"/>
        <w:numPr>
          <w:ilvl w:val="0"/>
          <w:numId w:val="28"/>
        </w:numPr>
        <w:tabs>
          <w:tab w:val="left" w:pos="993"/>
        </w:tabs>
        <w:snapToGrid w:val="0"/>
        <w:ind w:left="0" w:firstLine="709"/>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возможность загружать как отдельные файлы, так и целые проекты;</w:t>
      </w:r>
    </w:p>
    <w:p w:rsidR="00674E0A" w:rsidRPr="0055548A" w:rsidRDefault="00674E0A" w:rsidP="003B7CA5">
      <w:pPr>
        <w:pStyle w:val="a3"/>
        <w:numPr>
          <w:ilvl w:val="0"/>
          <w:numId w:val="28"/>
        </w:numPr>
        <w:tabs>
          <w:tab w:val="left" w:pos="993"/>
        </w:tabs>
        <w:snapToGrid w:val="0"/>
        <w:ind w:left="0" w:firstLine="709"/>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автоматическая проверка стиля кода;</w:t>
      </w:r>
    </w:p>
    <w:p w:rsidR="00674E0A" w:rsidRPr="0055548A" w:rsidRDefault="00674E0A" w:rsidP="003B7CA5">
      <w:pPr>
        <w:pStyle w:val="a3"/>
        <w:numPr>
          <w:ilvl w:val="0"/>
          <w:numId w:val="28"/>
        </w:numPr>
        <w:tabs>
          <w:tab w:val="left" w:pos="993"/>
        </w:tabs>
        <w:snapToGrid w:val="0"/>
        <w:ind w:left="0" w:firstLine="709"/>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автоматическое написание тестов;</w:t>
      </w:r>
    </w:p>
    <w:p w:rsidR="00674E0A" w:rsidRPr="0055548A" w:rsidRDefault="00674E0A" w:rsidP="003B7CA5">
      <w:pPr>
        <w:pStyle w:val="a3"/>
        <w:numPr>
          <w:ilvl w:val="0"/>
          <w:numId w:val="28"/>
        </w:numPr>
        <w:tabs>
          <w:tab w:val="left" w:pos="993"/>
        </w:tabs>
        <w:snapToGrid w:val="0"/>
        <w:ind w:left="0" w:firstLine="709"/>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процесс работы студентов должен быть приближен к реальной разработке.</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55548A" w:rsidRDefault="004D48A3"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55548A">
        <w:rPr>
          <w:rFonts w:eastAsia="Droid Sans Fallback" w:cs="Times New Roman"/>
          <w:b/>
          <w:bCs/>
          <w:color w:val="00000A"/>
          <w:szCs w:val="28"/>
          <w:lang w:bidi="hi-IN"/>
        </w:rPr>
        <w:t>РЕШЕНИЕ</w:t>
      </w:r>
    </w:p>
    <w:p w:rsidR="0055548A" w:rsidRDefault="0055548A" w:rsidP="004B4887">
      <w:pPr>
        <w:widowControl w:val="0"/>
        <w:tabs>
          <w:tab w:val="left" w:pos="0"/>
        </w:tabs>
        <w:snapToGrid w:val="0"/>
        <w:spacing w:line="288" w:lineRule="auto"/>
        <w:ind w:firstLine="567"/>
        <w:contextualSpacing/>
        <w:rPr>
          <w:rFonts w:eastAsia="Droid Sans Fallback" w:cs="Times New Roman"/>
          <w:color w:val="00000A"/>
          <w:kern w:val="2"/>
          <w:szCs w:val="28"/>
          <w:lang w:eastAsia="zh-CN" w:bidi="hi-IN"/>
        </w:rPr>
      </w:pPr>
    </w:p>
    <w:p w:rsidR="00674E0A" w:rsidRPr="00A52F9A" w:rsidRDefault="00674E0A" w:rsidP="004B4887">
      <w:pPr>
        <w:widowControl w:val="0"/>
        <w:tabs>
          <w:tab w:val="left" w:pos="0"/>
        </w:tabs>
        <w:snapToGrid w:val="0"/>
        <w:spacing w:line="288" w:lineRule="auto"/>
        <w:ind w:firstLine="567"/>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В настоящее время большинство разработчиков ежедневно взаимодействуют с системой контроля версий Git [3] и хостингами репозиториев, такими как GitLab и GitHub [4]. В связи с чем предлагается разработать автоматизирующую создание лабораторных работ систему на базе GitLab, так как данный хостинг репозиториев можно развернуть на собственном сервере. Предполагаемая схема работы системы автоматизации изображена на рис</w:t>
      </w:r>
      <w:r w:rsidR="0055548A">
        <w:rPr>
          <w:rFonts w:eastAsia="Droid Sans Fallback" w:cs="Times New Roman"/>
          <w:color w:val="00000A"/>
          <w:kern w:val="2"/>
          <w:szCs w:val="28"/>
          <w:lang w:eastAsia="zh-CN" w:bidi="hi-IN"/>
        </w:rPr>
        <w:t>унке</w:t>
      </w:r>
      <w:r w:rsidRPr="00A52F9A">
        <w:rPr>
          <w:rFonts w:eastAsia="Droid Sans Fallback" w:cs="Times New Roman"/>
          <w:color w:val="00000A"/>
          <w:kern w:val="2"/>
          <w:szCs w:val="28"/>
          <w:lang w:eastAsia="zh-CN" w:bidi="hi-IN"/>
        </w:rPr>
        <w:t xml:space="preserve"> 3.</w:t>
      </w:r>
    </w:p>
    <w:p w:rsidR="0055548A" w:rsidRDefault="0055548A" w:rsidP="0055548A">
      <w:pPr>
        <w:pStyle w:val="18"/>
        <w:ind w:firstLine="0"/>
      </w:pPr>
      <w:r>
        <w:rPr>
          <w:noProof/>
          <w:lang w:eastAsia="ru-RU" w:bidi="ar-SA"/>
        </w:rPr>
        <w:drawing>
          <wp:inline distT="0" distB="0" distL="0" distR="0" wp14:anchorId="7B224FAE" wp14:editId="6E57B673">
            <wp:extent cx="5928528" cy="3614259"/>
            <wp:effectExtent l="0" t="0" r="0" b="571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l="-24" t="-37" r="-24" b="-37"/>
                    <a:stretch>
                      <a:fillRect/>
                    </a:stretch>
                  </pic:blipFill>
                  <pic:spPr bwMode="auto">
                    <a:xfrm>
                      <a:off x="0" y="0"/>
                      <a:ext cx="5934195" cy="3617714"/>
                    </a:xfrm>
                    <a:prstGeom prst="rect">
                      <a:avLst/>
                    </a:prstGeom>
                    <a:solidFill>
                      <a:srgbClr val="FFFFFF"/>
                    </a:solidFill>
                    <a:ln>
                      <a:noFill/>
                    </a:ln>
                  </pic:spPr>
                </pic:pic>
              </a:graphicData>
            </a:graphic>
          </wp:inline>
        </w:drawing>
      </w:r>
    </w:p>
    <w:p w:rsidR="00674E0A" w:rsidRPr="00A52F9A" w:rsidRDefault="0055548A" w:rsidP="0055548A">
      <w:pPr>
        <w:pStyle w:val="18"/>
        <w:ind w:firstLine="0"/>
        <w:rPr>
          <w:szCs w:val="28"/>
        </w:rPr>
      </w:pPr>
      <w:r>
        <w:t>Рисунок 3 – Предполагаемая схема работы системы автоматизации</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lastRenderedPageBreak/>
        <w:t>Преподаватель отправляет задание лабораторной работы в генератор проектов, который создает проект на GitLab со всеми необходимыми настройками сборки, запуска, тестирования и непрерывной интеграции.</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 xml:space="preserve">Студент создает копию проекта, загружает исходный код решения с помощью Git, далее встроенная в GitLab система непрерывной интеграции осуществляет процессы сборки и тестирования программы, результаты которых отображаются в интерфейсе GitLab. </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Для снижения порога входа в работу с системой предполагается реализация интерфейса, подобного интерфейсам рассмотренных выше платформ, скрывающего от студента детали работы с Git и GitLab до получения им необходимых навыков работы, что позволит организовать параллельное изучение программирования и систем контроля версий.</w:t>
      </w:r>
    </w:p>
    <w:p w:rsidR="00674E0A" w:rsidRPr="00A52F9A" w:rsidRDefault="00674E0A" w:rsidP="0055548A">
      <w:pPr>
        <w:widowControl w:val="0"/>
        <w:tabs>
          <w:tab w:val="left" w:pos="0"/>
        </w:tabs>
        <w:snapToGrid w:val="0"/>
        <w:spacing w:line="288" w:lineRule="auto"/>
        <w:ind w:left="720" w:firstLine="709"/>
        <w:contextualSpacing/>
        <w:rPr>
          <w:rFonts w:eastAsia="Droid Sans Fallback" w:cs="Times New Roman"/>
          <w:color w:val="00000A"/>
          <w:kern w:val="2"/>
          <w:szCs w:val="28"/>
          <w:lang w:eastAsia="zh-CN" w:bidi="hi-IN"/>
        </w:rPr>
      </w:pPr>
    </w:p>
    <w:p w:rsidR="00674E0A" w:rsidRPr="0055548A" w:rsidRDefault="004D48A3" w:rsidP="0055548A">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55548A">
        <w:rPr>
          <w:rFonts w:eastAsia="Droid Sans Fallback" w:cs="Times New Roman"/>
          <w:b/>
          <w:bCs/>
          <w:color w:val="00000A"/>
          <w:szCs w:val="28"/>
          <w:lang w:bidi="hi-IN"/>
        </w:rPr>
        <w:t>АВТОМАТИЗАЦИЯ НАПИСАНИЯ ТЕСТОВ</w:t>
      </w:r>
    </w:p>
    <w:p w:rsidR="0055548A" w:rsidRDefault="0055548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Ключевой особенностью предлагаемой системы является автоматическое создание тестов на основе текста задания лабораторной работы.</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Бо</w:t>
      </w:r>
      <w:r w:rsidRPr="0055548A">
        <w:rPr>
          <w:rFonts w:eastAsia="Droid Sans Fallback" w:cs="Times New Roman"/>
          <w:color w:val="00000A"/>
          <w:kern w:val="2"/>
          <w:szCs w:val="28"/>
          <w:lang w:eastAsia="zh-CN" w:bidi="hi-IN"/>
        </w:rPr>
        <w:t>́</w:t>
      </w:r>
      <w:r w:rsidRPr="00A52F9A">
        <w:rPr>
          <w:rFonts w:eastAsia="Droid Sans Fallback" w:cs="Times New Roman"/>
          <w:color w:val="00000A"/>
          <w:kern w:val="2"/>
          <w:szCs w:val="28"/>
          <w:lang w:eastAsia="zh-CN" w:bidi="hi-IN"/>
        </w:rPr>
        <w:t>льшая часть заданий лабораторных работ относится к двум следующим типам:</w:t>
      </w:r>
    </w:p>
    <w:p w:rsidR="00674E0A" w:rsidRPr="0055548A" w:rsidRDefault="00674E0A" w:rsidP="003B7CA5">
      <w:pPr>
        <w:pStyle w:val="a3"/>
        <w:numPr>
          <w:ilvl w:val="0"/>
          <w:numId w:val="29"/>
        </w:numPr>
        <w:tabs>
          <w:tab w:val="left" w:pos="0"/>
        </w:tabs>
        <w:snapToGrid w:val="0"/>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реализация простых консольных приложений на ввод-вывод;</w:t>
      </w:r>
    </w:p>
    <w:p w:rsidR="00674E0A" w:rsidRPr="0055548A" w:rsidRDefault="00674E0A" w:rsidP="003B7CA5">
      <w:pPr>
        <w:pStyle w:val="a3"/>
        <w:numPr>
          <w:ilvl w:val="0"/>
          <w:numId w:val="29"/>
        </w:numPr>
        <w:tabs>
          <w:tab w:val="left" w:pos="0"/>
        </w:tabs>
        <w:snapToGrid w:val="0"/>
        <w:contextualSpacing/>
        <w:rPr>
          <w:rFonts w:eastAsia="Droid Sans Fallback" w:cs="Times New Roman"/>
          <w:color w:val="00000A"/>
          <w:kern w:val="2"/>
          <w:szCs w:val="28"/>
          <w:lang w:eastAsia="zh-CN" w:bidi="hi-IN"/>
        </w:rPr>
      </w:pPr>
      <w:r w:rsidRPr="0055548A">
        <w:rPr>
          <w:rFonts w:eastAsia="Droid Sans Fallback" w:cs="Times New Roman"/>
          <w:color w:val="00000A"/>
          <w:kern w:val="2"/>
          <w:szCs w:val="28"/>
          <w:lang w:eastAsia="zh-CN" w:bidi="hi-IN"/>
        </w:rPr>
        <w:t>реализация классов.</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Первый тип предполагается тестировать путем сопоставления ввода и вывода.</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Для тестирования второго типа предполагается проверять наличие указанных в задании методов, правильность их сигнатур и корректность работы.</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Исходные данные для тестирования будут извлекаться из приведенных в задании примеров. Для исключения возможности подгонки результата часть примеров может быть скрыта преподавателем.</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Задание лабораторной работы предлагается описывать с помощью языка разметки Markdown [5], в виду его простоты набора и парсинга, человекочитаемости, а также наличия встроенных в GitLab средств отображения  Markdown.</w:t>
      </w:r>
    </w:p>
    <w:p w:rsidR="00674E0A" w:rsidRPr="00A52F9A" w:rsidRDefault="00674E0A" w:rsidP="0055548A">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Примеры заданий на реализацию консольного приложения и класса изображены на рис</w:t>
      </w:r>
      <w:r w:rsidR="0055548A">
        <w:rPr>
          <w:rFonts w:eastAsia="Droid Sans Fallback" w:cs="Times New Roman"/>
          <w:color w:val="00000A"/>
          <w:kern w:val="2"/>
          <w:szCs w:val="28"/>
          <w:lang w:eastAsia="zh-CN" w:bidi="hi-IN"/>
        </w:rPr>
        <w:t>унках</w:t>
      </w:r>
      <w:r w:rsidRPr="00A52F9A">
        <w:rPr>
          <w:rFonts w:eastAsia="Droid Sans Fallback" w:cs="Times New Roman"/>
          <w:color w:val="00000A"/>
          <w:kern w:val="2"/>
          <w:szCs w:val="28"/>
          <w:lang w:eastAsia="zh-CN" w:bidi="hi-IN"/>
        </w:rPr>
        <w:t xml:space="preserve"> 4 и 5 соответственно.</w:t>
      </w:r>
    </w:p>
    <w:p w:rsidR="0055548A" w:rsidRDefault="0055548A" w:rsidP="00A753FC">
      <w:pPr>
        <w:pStyle w:val="18"/>
        <w:ind w:firstLine="0"/>
      </w:pPr>
      <w:r>
        <w:rPr>
          <w:noProof/>
          <w:lang w:eastAsia="ru-RU" w:bidi="ar-SA"/>
        </w:rPr>
        <w:lastRenderedPageBreak/>
        <w:drawing>
          <wp:inline distT="0" distB="0" distL="0" distR="0" wp14:anchorId="4CBBAF5E" wp14:editId="57439A10">
            <wp:extent cx="4824819" cy="2176529"/>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23316" cy="2175851"/>
                    </a:xfrm>
                    <a:prstGeom prst="rect">
                      <a:avLst/>
                    </a:prstGeom>
                    <a:solidFill>
                      <a:srgbClr val="FFFFFF"/>
                    </a:solidFill>
                    <a:ln>
                      <a:noFill/>
                    </a:ln>
                  </pic:spPr>
                </pic:pic>
              </a:graphicData>
            </a:graphic>
          </wp:inline>
        </w:drawing>
      </w:r>
    </w:p>
    <w:p w:rsidR="0055548A" w:rsidRDefault="0055548A" w:rsidP="00A753FC">
      <w:pPr>
        <w:pStyle w:val="18"/>
        <w:ind w:firstLine="0"/>
      </w:pPr>
      <w:r>
        <w:t>Рисунок 4 – Пример задания на реализацию консольного приложения</w:t>
      </w:r>
    </w:p>
    <w:p w:rsidR="0055548A" w:rsidRDefault="0055548A" w:rsidP="00A753FC">
      <w:pPr>
        <w:pStyle w:val="18"/>
        <w:ind w:firstLine="0"/>
      </w:pPr>
    </w:p>
    <w:p w:rsidR="0055548A" w:rsidRDefault="0055548A" w:rsidP="0055548A">
      <w:pPr>
        <w:pStyle w:val="18"/>
      </w:pPr>
    </w:p>
    <w:p w:rsidR="00A753FC" w:rsidRDefault="0055548A" w:rsidP="00A753FC">
      <w:pPr>
        <w:pStyle w:val="18"/>
        <w:ind w:firstLine="0"/>
      </w:pPr>
      <w:r>
        <w:rPr>
          <w:noProof/>
          <w:lang w:eastAsia="ru-RU" w:bidi="ar-SA"/>
        </w:rPr>
        <w:drawing>
          <wp:inline distT="0" distB="0" distL="0" distR="0" wp14:anchorId="6B0897DD" wp14:editId="43B6DB37">
            <wp:extent cx="4687910" cy="423714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91057" cy="4239993"/>
                    </a:xfrm>
                    <a:prstGeom prst="rect">
                      <a:avLst/>
                    </a:prstGeom>
                    <a:solidFill>
                      <a:srgbClr val="FFFFFF"/>
                    </a:solidFill>
                    <a:ln>
                      <a:noFill/>
                    </a:ln>
                  </pic:spPr>
                </pic:pic>
              </a:graphicData>
            </a:graphic>
          </wp:inline>
        </w:drawing>
      </w:r>
    </w:p>
    <w:p w:rsidR="0055548A" w:rsidRDefault="0055548A" w:rsidP="00A753FC">
      <w:pPr>
        <w:pStyle w:val="18"/>
        <w:ind w:firstLine="0"/>
      </w:pPr>
      <w:r>
        <w:t xml:space="preserve">Рисунок </w:t>
      </w:r>
      <w:r w:rsidR="00A753FC">
        <w:t>5 –</w:t>
      </w:r>
      <w:r>
        <w:t xml:space="preserve"> Пример заданий на реализацию класса</w:t>
      </w:r>
    </w:p>
    <w:p w:rsidR="00EB65C7" w:rsidRPr="00A52F9A" w:rsidRDefault="00EB65C7" w:rsidP="00C82C83">
      <w:pPr>
        <w:widowControl w:val="0"/>
        <w:spacing w:line="288" w:lineRule="auto"/>
        <w:ind w:firstLine="567"/>
        <w:jc w:val="center"/>
        <w:rPr>
          <w:lang w:eastAsia="zh-CN" w:bidi="hi-IN"/>
        </w:rPr>
      </w:pPr>
    </w:p>
    <w:p w:rsidR="00674E0A" w:rsidRPr="00A753FC" w:rsidRDefault="004D48A3" w:rsidP="00A753FC">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sidRPr="00A753FC">
        <w:rPr>
          <w:rFonts w:eastAsia="Droid Sans Fallback" w:cs="Times New Roman"/>
          <w:b/>
          <w:bCs/>
          <w:color w:val="00000A"/>
          <w:szCs w:val="28"/>
          <w:lang w:bidi="hi-IN"/>
        </w:rPr>
        <w:t>ЗАКЛЮЧЕНИЕ</w:t>
      </w:r>
    </w:p>
    <w:p w:rsidR="00A753FC" w:rsidRDefault="00A753FC" w:rsidP="004B4887">
      <w:pPr>
        <w:widowControl w:val="0"/>
        <w:tabs>
          <w:tab w:val="left" w:pos="0"/>
        </w:tabs>
        <w:snapToGrid w:val="0"/>
        <w:spacing w:line="288" w:lineRule="auto"/>
        <w:ind w:firstLine="567"/>
        <w:contextualSpacing/>
        <w:rPr>
          <w:rFonts w:eastAsia="Droid Sans Fallback" w:cs="Times New Roman"/>
          <w:color w:val="00000A"/>
          <w:kern w:val="2"/>
          <w:szCs w:val="28"/>
          <w:lang w:eastAsia="zh-CN" w:bidi="hi-IN"/>
        </w:rPr>
      </w:pPr>
    </w:p>
    <w:p w:rsidR="00674E0A" w:rsidRPr="00A52F9A" w:rsidRDefault="00674E0A"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В данной статье предлагается вариант реализации системы, автоматизирующей процесс составления и приема лабораторных работ по программированию.</w:t>
      </w:r>
    </w:p>
    <w:p w:rsidR="00674E0A" w:rsidRPr="00A52F9A" w:rsidRDefault="00674E0A"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 xml:space="preserve">Использование этой системы позволит снизить нагрузку на преподавателя, так как в общем случае достаточно будет только составить </w:t>
      </w:r>
      <w:r w:rsidRPr="00A52F9A">
        <w:rPr>
          <w:rFonts w:eastAsia="Droid Sans Fallback" w:cs="Times New Roman"/>
          <w:color w:val="00000A"/>
          <w:kern w:val="2"/>
          <w:szCs w:val="28"/>
          <w:lang w:eastAsia="zh-CN" w:bidi="hi-IN"/>
        </w:rPr>
        <w:lastRenderedPageBreak/>
        <w:t xml:space="preserve">задание, а процессы написания тестов и проверки кода студентов будут производиться автоматически. </w:t>
      </w:r>
    </w:p>
    <w:p w:rsidR="00674E0A" w:rsidRPr="00A52F9A" w:rsidRDefault="00674E0A"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sidRPr="00A52F9A">
        <w:rPr>
          <w:rFonts w:eastAsia="Droid Sans Fallback" w:cs="Times New Roman"/>
          <w:color w:val="00000A"/>
          <w:kern w:val="2"/>
          <w:szCs w:val="28"/>
          <w:lang w:eastAsia="zh-CN" w:bidi="hi-IN"/>
        </w:rPr>
        <w:t>Внедрение данной системы подтолкнет студентов к изучению современных систем контроля версий и приблизит процесс выполнения лабораторных работ к реальному процессу разработки.</w:t>
      </w:r>
    </w:p>
    <w:p w:rsidR="00674E0A" w:rsidRPr="00A52F9A" w:rsidRDefault="00674E0A" w:rsidP="00A753FC">
      <w:pPr>
        <w:widowControl w:val="0"/>
        <w:tabs>
          <w:tab w:val="left" w:pos="0"/>
        </w:tabs>
        <w:snapToGrid w:val="0"/>
        <w:spacing w:line="288" w:lineRule="auto"/>
        <w:ind w:left="720" w:firstLine="709"/>
        <w:contextualSpacing/>
        <w:rPr>
          <w:rFonts w:eastAsia="Droid Sans Fallback" w:cs="Times New Roman"/>
          <w:color w:val="00000A"/>
          <w:kern w:val="2"/>
          <w:szCs w:val="28"/>
          <w:lang w:eastAsia="zh-CN" w:bidi="hi-IN"/>
        </w:rPr>
      </w:pPr>
    </w:p>
    <w:p w:rsidR="00674E0A" w:rsidRPr="00A753FC" w:rsidRDefault="00A753FC" w:rsidP="00A753FC">
      <w:pPr>
        <w:widowControl w:val="0"/>
        <w:tabs>
          <w:tab w:val="left" w:pos="993"/>
        </w:tabs>
        <w:suppressAutoHyphens/>
        <w:spacing w:line="288" w:lineRule="auto"/>
        <w:ind w:firstLine="0"/>
        <w:contextualSpacing/>
        <w:jc w:val="center"/>
        <w:rPr>
          <w:rFonts w:eastAsia="Droid Sans Fallback" w:cs="Times New Roman"/>
          <w:b/>
          <w:bCs/>
          <w:color w:val="00000A"/>
          <w:szCs w:val="28"/>
          <w:lang w:bidi="hi-IN"/>
        </w:rPr>
      </w:pPr>
      <w:r>
        <w:rPr>
          <w:rFonts w:eastAsia="Droid Sans Fallback" w:cs="Times New Roman"/>
          <w:b/>
          <w:bCs/>
          <w:color w:val="00000A"/>
          <w:szCs w:val="28"/>
          <w:lang w:bidi="hi-IN"/>
        </w:rPr>
        <w:t>ЛИТЕРАТУРА</w:t>
      </w:r>
    </w:p>
    <w:p w:rsidR="00A753FC" w:rsidRDefault="00A753FC" w:rsidP="00A753FC">
      <w:pPr>
        <w:widowControl w:val="0"/>
        <w:tabs>
          <w:tab w:val="left" w:pos="0"/>
          <w:tab w:val="left" w:pos="993"/>
        </w:tabs>
        <w:suppressAutoHyphens/>
        <w:snapToGrid w:val="0"/>
        <w:spacing w:after="709" w:line="288" w:lineRule="auto"/>
        <w:ind w:left="720" w:firstLine="0"/>
        <w:contextualSpacing/>
        <w:rPr>
          <w:rFonts w:eastAsia="Droid Sans Fallback" w:cs="Times New Roman"/>
          <w:color w:val="00000A"/>
          <w:kern w:val="2"/>
          <w:szCs w:val="28"/>
          <w:lang w:eastAsia="zh-CN" w:bidi="hi-IN"/>
        </w:rPr>
      </w:pPr>
    </w:p>
    <w:p w:rsidR="00674E0A" w:rsidRPr="00A753FC" w:rsidRDefault="00A753FC"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1. </w:t>
      </w:r>
      <w:r w:rsidR="00674E0A" w:rsidRPr="00A52F9A">
        <w:rPr>
          <w:rFonts w:eastAsia="Droid Sans Fallback" w:cs="Times New Roman"/>
          <w:color w:val="00000A"/>
          <w:kern w:val="2"/>
          <w:szCs w:val="28"/>
          <w:lang w:eastAsia="zh-CN" w:bidi="hi-IN"/>
        </w:rPr>
        <w:t xml:space="preserve">Яндекс.Контест // </w:t>
      </w:r>
      <w:r>
        <w:rPr>
          <w:rFonts w:eastAsia="Droid Sans Fallback" w:cs="Times New Roman"/>
          <w:color w:val="00000A"/>
          <w:kern w:val="2"/>
          <w:szCs w:val="28"/>
          <w:lang w:eastAsia="zh-CN" w:bidi="hi-IN"/>
        </w:rPr>
        <w:t xml:space="preserve">Интернет-сайт компании Яндекс. – Режим доступа: </w:t>
      </w:r>
      <w:hyperlink r:id="rId77" w:history="1">
        <w:r w:rsidR="00674E0A" w:rsidRPr="00A753FC">
          <w:rPr>
            <w:rFonts w:eastAsia="Droid Sans Fallback" w:cs="Times New Roman"/>
            <w:color w:val="00000A"/>
            <w:kern w:val="2"/>
            <w:szCs w:val="28"/>
            <w:lang w:eastAsia="zh-CN" w:bidi="hi-IN"/>
          </w:rPr>
          <w:t>https://contest.yandex.ru (дата обращения 18.06.2019)</w:t>
        </w:r>
      </w:hyperlink>
      <w:r>
        <w:rPr>
          <w:rFonts w:eastAsia="Droid Sans Fallback" w:cs="Times New Roman"/>
          <w:color w:val="00000A"/>
          <w:kern w:val="2"/>
          <w:szCs w:val="28"/>
          <w:lang w:eastAsia="zh-CN" w:bidi="hi-IN"/>
        </w:rPr>
        <w:t>.</w:t>
      </w:r>
    </w:p>
    <w:p w:rsidR="00674E0A" w:rsidRPr="00A52F9A" w:rsidRDefault="00A753FC"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2. </w:t>
      </w:r>
      <w:r w:rsidR="00674E0A" w:rsidRPr="00A753FC">
        <w:rPr>
          <w:rFonts w:eastAsia="Droid Sans Fallback" w:cs="Times New Roman"/>
          <w:color w:val="00000A"/>
          <w:kern w:val="2"/>
          <w:szCs w:val="28"/>
          <w:lang w:eastAsia="zh-CN" w:bidi="hi-IN"/>
        </w:rPr>
        <w:t>Codeforces // Ин</w:t>
      </w:r>
      <w:r>
        <w:rPr>
          <w:rFonts w:eastAsia="Droid Sans Fallback" w:cs="Times New Roman"/>
          <w:color w:val="00000A"/>
          <w:kern w:val="2"/>
          <w:szCs w:val="28"/>
          <w:lang w:eastAsia="zh-CN" w:bidi="hi-IN"/>
        </w:rPr>
        <w:t xml:space="preserve">тернет-сайт компании Codeforces. – Режим доступа: </w:t>
      </w:r>
      <w:hyperlink r:id="rId78" w:history="1">
        <w:r w:rsidR="00674E0A" w:rsidRPr="00A753FC">
          <w:rPr>
            <w:rFonts w:eastAsia="Droid Sans Fallback" w:cs="Times New Roman"/>
            <w:color w:val="00000A"/>
            <w:kern w:val="2"/>
            <w:szCs w:val="28"/>
            <w:lang w:eastAsia="zh-CN" w:bidi="hi-IN"/>
          </w:rPr>
          <w:t>https://codeforces.com (дата обращения 18.06.2019)</w:t>
        </w:r>
      </w:hyperlink>
      <w:r>
        <w:rPr>
          <w:rFonts w:eastAsia="Droid Sans Fallback" w:cs="Times New Roman"/>
          <w:color w:val="00000A"/>
          <w:kern w:val="2"/>
          <w:szCs w:val="28"/>
          <w:lang w:eastAsia="zh-CN" w:bidi="hi-IN"/>
        </w:rPr>
        <w:t>.</w:t>
      </w:r>
    </w:p>
    <w:p w:rsidR="00674E0A" w:rsidRPr="00A52F9A" w:rsidRDefault="00A753FC"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3. </w:t>
      </w:r>
      <w:r w:rsidR="00674E0A" w:rsidRPr="00A52F9A">
        <w:rPr>
          <w:rFonts w:eastAsia="Droid Sans Fallback" w:cs="Times New Roman"/>
          <w:color w:val="00000A"/>
          <w:kern w:val="2"/>
          <w:szCs w:val="28"/>
          <w:lang w:eastAsia="zh-CN" w:bidi="hi-IN"/>
        </w:rPr>
        <w:t xml:space="preserve">Git Documentation </w:t>
      </w:r>
      <w:r>
        <w:rPr>
          <w:rFonts w:eastAsia="Droid Sans Fallback" w:cs="Times New Roman"/>
          <w:color w:val="00000A"/>
          <w:kern w:val="2"/>
          <w:szCs w:val="28"/>
          <w:lang w:eastAsia="zh-CN" w:bidi="hi-IN"/>
        </w:rPr>
        <w:t xml:space="preserve">// Интернет-сайт компании Git. – Режим доступа: </w:t>
      </w:r>
      <w:hyperlink r:id="rId79" w:history="1">
        <w:r w:rsidR="00674E0A" w:rsidRPr="00A753FC">
          <w:rPr>
            <w:rFonts w:eastAsia="Droid Sans Fallback" w:cs="Times New Roman"/>
            <w:color w:val="00000A"/>
            <w:kern w:val="2"/>
            <w:szCs w:val="28"/>
            <w:lang w:eastAsia="zh-CN" w:bidi="hi-IN"/>
          </w:rPr>
          <w:t>https</w:t>
        </w:r>
      </w:hyperlink>
      <w:hyperlink r:id="rId80" w:history="1">
        <w:r w:rsidR="00674E0A" w:rsidRPr="00A753FC">
          <w:rPr>
            <w:rFonts w:eastAsia="Droid Sans Fallback" w:cs="Times New Roman"/>
            <w:color w:val="00000A"/>
            <w:kern w:val="2"/>
            <w:szCs w:val="28"/>
            <w:lang w:eastAsia="zh-CN" w:bidi="hi-IN"/>
          </w:rPr>
          <w:t>://</w:t>
        </w:r>
      </w:hyperlink>
      <w:hyperlink r:id="rId81" w:history="1">
        <w:r w:rsidR="00674E0A" w:rsidRPr="00A753FC">
          <w:rPr>
            <w:rFonts w:eastAsia="Droid Sans Fallback" w:cs="Times New Roman"/>
            <w:color w:val="00000A"/>
            <w:kern w:val="2"/>
            <w:szCs w:val="28"/>
            <w:lang w:eastAsia="zh-CN" w:bidi="hi-IN"/>
          </w:rPr>
          <w:t>git</w:t>
        </w:r>
      </w:hyperlink>
      <w:hyperlink r:id="rId82" w:history="1">
        <w:r w:rsidR="00674E0A" w:rsidRPr="00A753FC">
          <w:rPr>
            <w:rFonts w:eastAsia="Droid Sans Fallback" w:cs="Times New Roman"/>
            <w:color w:val="00000A"/>
            <w:kern w:val="2"/>
            <w:szCs w:val="28"/>
            <w:lang w:eastAsia="zh-CN" w:bidi="hi-IN"/>
          </w:rPr>
          <w:t>-</w:t>
        </w:r>
      </w:hyperlink>
      <w:hyperlink r:id="rId83" w:history="1">
        <w:r w:rsidR="00674E0A" w:rsidRPr="00A753FC">
          <w:rPr>
            <w:rFonts w:eastAsia="Droid Sans Fallback" w:cs="Times New Roman"/>
            <w:color w:val="00000A"/>
            <w:kern w:val="2"/>
            <w:szCs w:val="28"/>
            <w:lang w:eastAsia="zh-CN" w:bidi="hi-IN"/>
          </w:rPr>
          <w:t>scm</w:t>
        </w:r>
      </w:hyperlink>
      <w:hyperlink r:id="rId84" w:history="1">
        <w:r w:rsidR="00674E0A" w:rsidRPr="00A753FC">
          <w:rPr>
            <w:rFonts w:eastAsia="Droid Sans Fallback" w:cs="Times New Roman"/>
            <w:color w:val="00000A"/>
            <w:kern w:val="2"/>
            <w:szCs w:val="28"/>
            <w:lang w:eastAsia="zh-CN" w:bidi="hi-IN"/>
          </w:rPr>
          <w:t>.</w:t>
        </w:r>
      </w:hyperlink>
      <w:hyperlink r:id="rId85" w:history="1">
        <w:r w:rsidR="00674E0A" w:rsidRPr="00A753FC">
          <w:rPr>
            <w:rFonts w:eastAsia="Droid Sans Fallback" w:cs="Times New Roman"/>
            <w:color w:val="00000A"/>
            <w:kern w:val="2"/>
            <w:szCs w:val="28"/>
            <w:lang w:eastAsia="zh-CN" w:bidi="hi-IN"/>
          </w:rPr>
          <w:t>com</w:t>
        </w:r>
      </w:hyperlink>
      <w:hyperlink r:id="rId86" w:history="1">
        <w:r w:rsidR="00674E0A" w:rsidRPr="00A753FC">
          <w:rPr>
            <w:rFonts w:eastAsia="Droid Sans Fallback" w:cs="Times New Roman"/>
            <w:color w:val="00000A"/>
            <w:kern w:val="2"/>
            <w:szCs w:val="28"/>
            <w:lang w:eastAsia="zh-CN" w:bidi="hi-IN"/>
          </w:rPr>
          <w:t>/</w:t>
        </w:r>
      </w:hyperlink>
      <w:hyperlink r:id="rId87" w:history="1">
        <w:r w:rsidR="00674E0A" w:rsidRPr="00A753FC">
          <w:rPr>
            <w:rFonts w:eastAsia="Droid Sans Fallback" w:cs="Times New Roman"/>
            <w:color w:val="00000A"/>
            <w:kern w:val="2"/>
            <w:szCs w:val="28"/>
            <w:lang w:eastAsia="zh-CN" w:bidi="hi-IN"/>
          </w:rPr>
          <w:t>doc</w:t>
        </w:r>
      </w:hyperlink>
      <w:r w:rsidR="00674E0A" w:rsidRPr="00A753FC">
        <w:rPr>
          <w:rFonts w:eastAsia="Droid Sans Fallback" w:cs="Times New Roman"/>
          <w:color w:val="00000A"/>
          <w:kern w:val="2"/>
          <w:szCs w:val="28"/>
          <w:lang w:eastAsia="zh-CN" w:bidi="hi-IN"/>
        </w:rPr>
        <w:t xml:space="preserve"> (дата обращения 18.06.2019)</w:t>
      </w:r>
      <w:r>
        <w:rPr>
          <w:rFonts w:eastAsia="Droid Sans Fallback" w:cs="Times New Roman"/>
          <w:color w:val="00000A"/>
          <w:kern w:val="2"/>
          <w:szCs w:val="28"/>
          <w:lang w:eastAsia="zh-CN" w:bidi="hi-IN"/>
        </w:rPr>
        <w:t>.</w:t>
      </w:r>
    </w:p>
    <w:p w:rsidR="00674E0A" w:rsidRPr="00A52F9A" w:rsidRDefault="00A753FC"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4. GitLab // Интернет-сайт компании GitLab. – Режим доступа: </w:t>
      </w:r>
      <w:r w:rsidR="00674E0A" w:rsidRPr="00A753FC">
        <w:rPr>
          <w:rFonts w:eastAsia="Droid Sans Fallback" w:cs="Times New Roman"/>
          <w:color w:val="00000A"/>
          <w:kern w:val="2"/>
          <w:szCs w:val="28"/>
          <w:lang w:eastAsia="zh-CN" w:bidi="hi-IN"/>
        </w:rPr>
        <w:t>https://about.gitlab.com (дата обращения 18.06.2019)</w:t>
      </w:r>
      <w:r>
        <w:rPr>
          <w:rFonts w:eastAsia="Droid Sans Fallback" w:cs="Times New Roman"/>
          <w:color w:val="00000A"/>
          <w:kern w:val="2"/>
          <w:szCs w:val="28"/>
          <w:lang w:eastAsia="zh-CN" w:bidi="hi-IN"/>
        </w:rPr>
        <w:t>.</w:t>
      </w:r>
    </w:p>
    <w:p w:rsidR="00674E0A" w:rsidRPr="00A52F9A" w:rsidRDefault="00A753FC" w:rsidP="00A753FC">
      <w:pPr>
        <w:widowControl w:val="0"/>
        <w:tabs>
          <w:tab w:val="left" w:pos="0"/>
        </w:tabs>
        <w:snapToGrid w:val="0"/>
        <w:spacing w:line="288" w:lineRule="auto"/>
        <w:ind w:firstLine="709"/>
        <w:contextualSpacing/>
        <w:rPr>
          <w:rFonts w:eastAsia="Droid Sans Fallback" w:cs="Times New Roman"/>
          <w:color w:val="00000A"/>
          <w:kern w:val="2"/>
          <w:szCs w:val="28"/>
          <w:lang w:eastAsia="zh-CN" w:bidi="hi-IN"/>
        </w:rPr>
      </w:pPr>
      <w:r>
        <w:rPr>
          <w:rFonts w:eastAsia="Droid Sans Fallback" w:cs="Times New Roman"/>
          <w:color w:val="00000A"/>
          <w:kern w:val="2"/>
          <w:szCs w:val="28"/>
          <w:lang w:eastAsia="zh-CN" w:bidi="hi-IN"/>
        </w:rPr>
        <w:t xml:space="preserve">5. Markdown // Интернет-сайт создателя языка. – Режим доступа: </w:t>
      </w:r>
      <w:r w:rsidR="00674E0A" w:rsidRPr="00A753FC">
        <w:rPr>
          <w:rFonts w:eastAsia="Droid Sans Fallback" w:cs="Times New Roman"/>
          <w:color w:val="00000A"/>
          <w:kern w:val="2"/>
          <w:szCs w:val="28"/>
          <w:lang w:eastAsia="zh-CN" w:bidi="hi-IN"/>
        </w:rPr>
        <w:t>https://daringfireball.net/projects/markdown (дата обращения 18.06.2019)</w:t>
      </w:r>
      <w:r>
        <w:rPr>
          <w:rFonts w:eastAsia="Droid Sans Fallback" w:cs="Times New Roman"/>
          <w:color w:val="00000A"/>
          <w:kern w:val="2"/>
          <w:szCs w:val="28"/>
          <w:lang w:eastAsia="zh-CN" w:bidi="hi-IN"/>
        </w:rPr>
        <w:t>.</w:t>
      </w:r>
    </w:p>
    <w:p w:rsidR="00674E0A" w:rsidRPr="00A52F9A" w:rsidRDefault="00674E0A" w:rsidP="004B4887">
      <w:pPr>
        <w:widowControl w:val="0"/>
        <w:tabs>
          <w:tab w:val="left" w:pos="0"/>
        </w:tabs>
        <w:snapToGrid w:val="0"/>
        <w:spacing w:line="288" w:lineRule="auto"/>
        <w:ind w:left="720" w:firstLine="567"/>
        <w:contextualSpacing/>
        <w:rPr>
          <w:rFonts w:eastAsia="Droid Sans Fallback" w:cs="Times New Roman"/>
          <w:color w:val="00000A"/>
          <w:kern w:val="2"/>
          <w:szCs w:val="28"/>
          <w:lang w:eastAsia="zh-CN" w:bidi="hi-IN"/>
        </w:rPr>
      </w:pPr>
    </w:p>
    <w:p w:rsidR="00674E0A" w:rsidRPr="00A52F9A" w:rsidRDefault="00674E0A" w:rsidP="004B4887">
      <w:pPr>
        <w:widowControl w:val="0"/>
        <w:tabs>
          <w:tab w:val="left" w:pos="0"/>
        </w:tabs>
        <w:snapToGrid w:val="0"/>
        <w:spacing w:line="288" w:lineRule="auto"/>
        <w:ind w:left="720" w:firstLine="567"/>
        <w:contextualSpacing/>
        <w:rPr>
          <w:rFonts w:eastAsia="Droid Sans Fallback" w:cs="Times New Roman"/>
          <w:color w:val="00000A"/>
          <w:kern w:val="2"/>
          <w:szCs w:val="28"/>
          <w:lang w:eastAsia="zh-CN" w:bidi="hi-IN"/>
        </w:rPr>
      </w:pPr>
    </w:p>
    <w:p w:rsidR="00674E0A" w:rsidRPr="00A52F9A" w:rsidRDefault="00674E0A" w:rsidP="004B4887">
      <w:pPr>
        <w:widowControl w:val="0"/>
        <w:tabs>
          <w:tab w:val="left" w:pos="0"/>
        </w:tabs>
        <w:snapToGrid w:val="0"/>
        <w:spacing w:line="288" w:lineRule="auto"/>
        <w:ind w:left="720" w:firstLine="567"/>
        <w:contextualSpacing/>
        <w:rPr>
          <w:rFonts w:eastAsia="Droid Sans Fallback" w:cs="Times New Roman"/>
          <w:color w:val="00000A"/>
          <w:kern w:val="2"/>
          <w:szCs w:val="28"/>
          <w:lang w:eastAsia="zh-CN" w:bidi="hi-IN"/>
        </w:rPr>
      </w:pPr>
    </w:p>
    <w:p w:rsidR="00C82C83" w:rsidRPr="00A52F9A" w:rsidRDefault="00C82C83">
      <w:pPr>
        <w:spacing w:after="200" w:line="276" w:lineRule="auto"/>
        <w:ind w:firstLine="0"/>
        <w:jc w:val="left"/>
        <w:rPr>
          <w:rFonts w:cs="Times New Roman"/>
          <w:szCs w:val="28"/>
        </w:rPr>
      </w:pPr>
      <w:r w:rsidRPr="00A52F9A">
        <w:rPr>
          <w:rFonts w:cs="Times New Roman"/>
          <w:szCs w:val="28"/>
        </w:rPr>
        <w:br w:type="page"/>
      </w:r>
    </w:p>
    <w:p w:rsidR="008E31B7" w:rsidRPr="00A52F9A" w:rsidRDefault="00F70A07" w:rsidP="004B4887">
      <w:pPr>
        <w:widowControl w:val="0"/>
        <w:spacing w:line="288" w:lineRule="auto"/>
        <w:ind w:firstLine="567"/>
        <w:rPr>
          <w:rFonts w:cs="Times New Roman"/>
          <w:b/>
          <w:i/>
          <w:szCs w:val="28"/>
        </w:rPr>
      </w:pPr>
      <w:r w:rsidRPr="00A52F9A">
        <w:rPr>
          <w:rFonts w:cs="Times New Roman"/>
          <w:b/>
          <w:i/>
          <w:szCs w:val="28"/>
        </w:rPr>
        <w:lastRenderedPageBreak/>
        <w:t>Научное издание</w:t>
      </w:r>
    </w:p>
    <w:p w:rsidR="008E31B7" w:rsidRPr="00A52F9A" w:rsidRDefault="008E31B7" w:rsidP="004B4887">
      <w:pPr>
        <w:widowControl w:val="0"/>
        <w:spacing w:line="288" w:lineRule="auto"/>
        <w:ind w:firstLine="567"/>
        <w:rPr>
          <w:rFonts w:cs="Times New Roman"/>
          <w:b/>
          <w:i/>
          <w:szCs w:val="28"/>
        </w:rPr>
      </w:pPr>
    </w:p>
    <w:p w:rsidR="008E31B7" w:rsidRPr="00A52F9A" w:rsidRDefault="00CB59E0" w:rsidP="004B4887">
      <w:pPr>
        <w:widowControl w:val="0"/>
        <w:spacing w:line="288" w:lineRule="auto"/>
        <w:ind w:firstLine="567"/>
        <w:rPr>
          <w:rFonts w:cs="Times New Roman"/>
          <w:b/>
          <w:szCs w:val="28"/>
        </w:rPr>
      </w:pPr>
      <w:r w:rsidRPr="00A52F9A">
        <w:rPr>
          <w:rFonts w:cs="Times New Roman"/>
          <w:b/>
          <w:szCs w:val="28"/>
        </w:rPr>
        <w:t xml:space="preserve">Сборник </w:t>
      </w:r>
      <w:r w:rsidR="00FB5237" w:rsidRPr="00A52F9A">
        <w:rPr>
          <w:rFonts w:cs="Times New Roman"/>
          <w:b/>
          <w:szCs w:val="28"/>
        </w:rPr>
        <w:t xml:space="preserve">научных </w:t>
      </w:r>
      <w:r w:rsidR="00A753FC">
        <w:rPr>
          <w:rFonts w:cs="Times New Roman"/>
          <w:b/>
          <w:szCs w:val="28"/>
        </w:rPr>
        <w:t xml:space="preserve">трудов базовой кафедры программного обеспечения систем РЭА </w:t>
      </w:r>
      <w:r w:rsidR="00205E10" w:rsidRPr="00A52F9A">
        <w:rPr>
          <w:rFonts w:cs="Times New Roman"/>
          <w:b/>
          <w:szCs w:val="28"/>
        </w:rPr>
        <w:t xml:space="preserve">РТУ </w:t>
      </w:r>
      <w:r w:rsidRPr="00A52F9A">
        <w:rPr>
          <w:rFonts w:cs="Times New Roman"/>
          <w:b/>
          <w:szCs w:val="28"/>
        </w:rPr>
        <w:t>М</w:t>
      </w:r>
      <w:r w:rsidR="00205E10" w:rsidRPr="00A52F9A">
        <w:rPr>
          <w:rFonts w:cs="Times New Roman"/>
          <w:b/>
          <w:szCs w:val="28"/>
        </w:rPr>
        <w:t>ИРЭ</w:t>
      </w:r>
      <w:r w:rsidR="00521218" w:rsidRPr="00A52F9A">
        <w:rPr>
          <w:rFonts w:cs="Times New Roman"/>
          <w:b/>
          <w:szCs w:val="28"/>
        </w:rPr>
        <w:t>А</w:t>
      </w:r>
      <w:r w:rsidRPr="00A52F9A">
        <w:rPr>
          <w:rFonts w:cs="Times New Roman"/>
          <w:b/>
          <w:szCs w:val="28"/>
        </w:rPr>
        <w:t xml:space="preserve"> при АО «Концерн «Вега»</w:t>
      </w:r>
      <w:r w:rsidR="00A753FC">
        <w:rPr>
          <w:rFonts w:cs="Times New Roman"/>
          <w:b/>
          <w:szCs w:val="28"/>
        </w:rPr>
        <w:t xml:space="preserve"> </w:t>
      </w:r>
      <w:r w:rsidR="00521218" w:rsidRPr="00A52F9A">
        <w:rPr>
          <w:rFonts w:cs="Times New Roman"/>
          <w:b/>
          <w:szCs w:val="28"/>
        </w:rPr>
        <w:t xml:space="preserve">(выпуск </w:t>
      </w:r>
      <w:r w:rsidR="00EB65C7" w:rsidRPr="00A52F9A">
        <w:rPr>
          <w:rFonts w:cs="Times New Roman"/>
          <w:b/>
          <w:szCs w:val="28"/>
        </w:rPr>
        <w:t>3</w:t>
      </w:r>
      <w:r w:rsidR="00521218" w:rsidRPr="00A52F9A">
        <w:rPr>
          <w:rFonts w:cs="Times New Roman"/>
          <w:b/>
          <w:szCs w:val="28"/>
        </w:rPr>
        <w:t>)</w:t>
      </w:r>
    </w:p>
    <w:p w:rsidR="008E31B7" w:rsidRPr="00A52F9A" w:rsidRDefault="008E31B7" w:rsidP="004B4887">
      <w:pPr>
        <w:widowControl w:val="0"/>
        <w:spacing w:line="288" w:lineRule="auto"/>
        <w:ind w:firstLine="567"/>
        <w:rPr>
          <w:rFonts w:cs="Times New Roman"/>
          <w:szCs w:val="28"/>
        </w:rPr>
      </w:pPr>
    </w:p>
    <w:p w:rsidR="008E31B7" w:rsidRPr="00A52F9A" w:rsidRDefault="008E31B7" w:rsidP="004B4887">
      <w:pPr>
        <w:widowControl w:val="0"/>
        <w:spacing w:line="288" w:lineRule="auto"/>
        <w:ind w:firstLine="567"/>
        <w:rPr>
          <w:rFonts w:cs="Times New Roman"/>
          <w:szCs w:val="28"/>
        </w:rPr>
      </w:pPr>
    </w:p>
    <w:p w:rsidR="008E31B7" w:rsidRPr="00A52F9A" w:rsidRDefault="008E31B7" w:rsidP="004B4887">
      <w:pPr>
        <w:widowControl w:val="0"/>
        <w:spacing w:line="288" w:lineRule="auto"/>
        <w:ind w:firstLine="567"/>
        <w:rPr>
          <w:rFonts w:cs="Times New Roman"/>
          <w:szCs w:val="28"/>
        </w:rPr>
      </w:pPr>
    </w:p>
    <w:p w:rsidR="00CB59E0" w:rsidRPr="00A52F9A" w:rsidRDefault="00F637B0" w:rsidP="004B4887">
      <w:pPr>
        <w:widowControl w:val="0"/>
        <w:spacing w:line="288" w:lineRule="auto"/>
        <w:ind w:firstLine="567"/>
        <w:rPr>
          <w:rFonts w:cs="Times New Roman"/>
          <w:szCs w:val="28"/>
        </w:rPr>
      </w:pPr>
      <w:r w:rsidRPr="00A52F9A">
        <w:rPr>
          <w:rFonts w:cs="Times New Roman"/>
          <w:b/>
          <w:szCs w:val="28"/>
        </w:rPr>
        <w:t>Системные требования:</w:t>
      </w:r>
      <w:r w:rsidRPr="00A52F9A">
        <w:rPr>
          <w:rFonts w:cs="Times New Roman"/>
          <w:szCs w:val="28"/>
        </w:rPr>
        <w:t xml:space="preserve"> </w:t>
      </w:r>
      <w:r w:rsidR="00CB59E0" w:rsidRPr="00A52F9A">
        <w:rPr>
          <w:rFonts w:cs="Times New Roman"/>
          <w:szCs w:val="28"/>
        </w:rPr>
        <w:t xml:space="preserve">процессор от 1,3 ГГц; ОС </w:t>
      </w:r>
      <w:r w:rsidR="00CB59E0" w:rsidRPr="00A52F9A">
        <w:rPr>
          <w:rFonts w:cs="Times New Roman"/>
          <w:szCs w:val="28"/>
          <w:lang w:val="en-US"/>
        </w:rPr>
        <w:t>Windows</w:t>
      </w:r>
      <w:r w:rsidR="00CB59E0" w:rsidRPr="00A52F9A">
        <w:rPr>
          <w:rFonts w:cs="Times New Roman"/>
          <w:szCs w:val="28"/>
        </w:rPr>
        <w:t xml:space="preserve"> </w:t>
      </w:r>
      <w:r w:rsidR="00CB59E0" w:rsidRPr="00A52F9A">
        <w:rPr>
          <w:rFonts w:cs="Times New Roman"/>
          <w:szCs w:val="28"/>
          <w:lang w:val="en-US"/>
        </w:rPr>
        <w:t>XP</w:t>
      </w:r>
      <w:r w:rsidR="00CB59E0" w:rsidRPr="00A52F9A">
        <w:rPr>
          <w:rFonts w:cs="Times New Roman"/>
          <w:szCs w:val="28"/>
        </w:rPr>
        <w:t xml:space="preserve"> и выше / </w:t>
      </w:r>
      <w:r w:rsidR="00CB59E0" w:rsidRPr="00A52F9A">
        <w:rPr>
          <w:rFonts w:cs="Times New Roman"/>
          <w:szCs w:val="28"/>
          <w:lang w:val="en-US"/>
        </w:rPr>
        <w:t>Linux</w:t>
      </w:r>
      <w:r w:rsidR="00CB59E0" w:rsidRPr="00A52F9A">
        <w:rPr>
          <w:rFonts w:cs="Times New Roman"/>
          <w:szCs w:val="28"/>
        </w:rPr>
        <w:t xml:space="preserve">; программа для чтения </w:t>
      </w:r>
      <w:r w:rsidR="00CB59E0" w:rsidRPr="00A52F9A">
        <w:rPr>
          <w:rFonts w:cs="Times New Roman"/>
          <w:szCs w:val="28"/>
          <w:lang w:val="en-US"/>
        </w:rPr>
        <w:t>PDF</w:t>
      </w:r>
      <w:r w:rsidR="00CB59E0" w:rsidRPr="00A52F9A">
        <w:rPr>
          <w:rFonts w:cs="Times New Roman"/>
          <w:szCs w:val="28"/>
        </w:rPr>
        <w:t xml:space="preserve">; дисковод </w:t>
      </w:r>
      <w:r w:rsidR="00CB59E0" w:rsidRPr="00A52F9A">
        <w:rPr>
          <w:rFonts w:cs="Times New Roman"/>
          <w:szCs w:val="28"/>
          <w:lang w:val="en-US"/>
        </w:rPr>
        <w:t>CD</w:t>
      </w:r>
      <w:r w:rsidR="00CB59E0" w:rsidRPr="00A52F9A">
        <w:rPr>
          <w:rFonts w:cs="Times New Roman"/>
          <w:szCs w:val="28"/>
        </w:rPr>
        <w:t>-</w:t>
      </w:r>
      <w:r w:rsidR="00CB59E0" w:rsidRPr="00A52F9A">
        <w:rPr>
          <w:rFonts w:cs="Times New Roman"/>
          <w:szCs w:val="28"/>
          <w:lang w:val="en-US"/>
        </w:rPr>
        <w:t>ROM</w:t>
      </w:r>
      <w:r w:rsidR="00CB59E0" w:rsidRPr="00A52F9A">
        <w:rPr>
          <w:rFonts w:cs="Times New Roman"/>
          <w:szCs w:val="28"/>
        </w:rPr>
        <w:t xml:space="preserve">:32 </w:t>
      </w:r>
      <w:r w:rsidR="00CB59E0" w:rsidRPr="00A52F9A">
        <w:rPr>
          <w:rFonts w:cs="Times New Roman"/>
          <w:szCs w:val="28"/>
          <w:lang w:val="en-US"/>
        </w:rPr>
        <w:t>M</w:t>
      </w:r>
      <w:r w:rsidR="00CB59E0" w:rsidRPr="00A52F9A">
        <w:rPr>
          <w:rFonts w:cs="Times New Roman"/>
          <w:szCs w:val="28"/>
        </w:rPr>
        <w:t>б. – Загл. с титула экрана.</w:t>
      </w:r>
    </w:p>
    <w:p w:rsidR="008E31B7" w:rsidRPr="00A52F9A" w:rsidRDefault="008E31B7" w:rsidP="004B4887">
      <w:pPr>
        <w:widowControl w:val="0"/>
        <w:spacing w:line="288" w:lineRule="auto"/>
        <w:ind w:firstLine="567"/>
        <w:rPr>
          <w:rFonts w:cs="Times New Roman"/>
          <w:b/>
          <w:szCs w:val="28"/>
        </w:rPr>
      </w:pPr>
    </w:p>
    <w:p w:rsidR="008E31B7" w:rsidRPr="00A52F9A" w:rsidRDefault="00F637B0" w:rsidP="004B4887">
      <w:pPr>
        <w:widowControl w:val="0"/>
        <w:spacing w:line="288" w:lineRule="auto"/>
        <w:ind w:firstLine="567"/>
        <w:rPr>
          <w:rFonts w:cs="Times New Roman"/>
          <w:b/>
          <w:i/>
          <w:szCs w:val="28"/>
        </w:rPr>
      </w:pPr>
      <w:r w:rsidRPr="00A52F9A">
        <w:rPr>
          <w:rFonts w:cs="Times New Roman"/>
          <w:b/>
          <w:szCs w:val="28"/>
        </w:rPr>
        <w:t>Использованное программное обеспечение:</w:t>
      </w:r>
      <w:r w:rsidRPr="00A52F9A">
        <w:rPr>
          <w:rFonts w:cs="Times New Roman"/>
          <w:szCs w:val="28"/>
        </w:rPr>
        <w:t xml:space="preserve"> </w:t>
      </w:r>
      <w:r w:rsidRPr="00A52F9A">
        <w:rPr>
          <w:rFonts w:cs="Times New Roman"/>
          <w:szCs w:val="28"/>
          <w:lang w:val="en-US"/>
        </w:rPr>
        <w:t>Microsoft</w:t>
      </w:r>
      <w:r w:rsidRPr="00A52F9A">
        <w:rPr>
          <w:rFonts w:cs="Times New Roman"/>
          <w:szCs w:val="28"/>
        </w:rPr>
        <w:t xml:space="preserve"> </w:t>
      </w:r>
      <w:r w:rsidRPr="00A52F9A">
        <w:rPr>
          <w:rFonts w:cs="Times New Roman"/>
          <w:szCs w:val="28"/>
          <w:lang w:val="en-US"/>
        </w:rPr>
        <w:t>Office</w:t>
      </w:r>
      <w:r w:rsidRPr="00A52F9A">
        <w:rPr>
          <w:rFonts w:cs="Times New Roman"/>
          <w:szCs w:val="28"/>
        </w:rPr>
        <w:t xml:space="preserve"> </w:t>
      </w:r>
      <w:r w:rsidRPr="00A52F9A">
        <w:rPr>
          <w:rFonts w:cs="Times New Roman"/>
          <w:szCs w:val="28"/>
          <w:lang w:val="en-US"/>
        </w:rPr>
        <w:t>Word</w:t>
      </w:r>
      <w:r w:rsidRPr="00A52F9A">
        <w:rPr>
          <w:rFonts w:cs="Times New Roman"/>
          <w:szCs w:val="28"/>
        </w:rPr>
        <w:t xml:space="preserve"> 2010.</w:t>
      </w:r>
    </w:p>
    <w:p w:rsidR="008E31B7" w:rsidRPr="00A52F9A" w:rsidRDefault="008E31B7" w:rsidP="004B4887">
      <w:pPr>
        <w:widowControl w:val="0"/>
        <w:spacing w:line="288" w:lineRule="auto"/>
        <w:ind w:firstLine="567"/>
        <w:rPr>
          <w:rFonts w:cs="Times New Roman"/>
          <w:szCs w:val="28"/>
        </w:rPr>
      </w:pPr>
    </w:p>
    <w:p w:rsidR="008E31B7" w:rsidRPr="00A52F9A" w:rsidRDefault="007471A6" w:rsidP="004B4887">
      <w:pPr>
        <w:widowControl w:val="0"/>
        <w:spacing w:line="288" w:lineRule="auto"/>
        <w:ind w:firstLine="567"/>
        <w:rPr>
          <w:rFonts w:cs="Times New Roman"/>
          <w:i/>
          <w:szCs w:val="28"/>
        </w:rPr>
      </w:pPr>
      <w:r w:rsidRPr="00A52F9A">
        <w:rPr>
          <w:rFonts w:cs="Times New Roman"/>
          <w:i/>
          <w:szCs w:val="28"/>
        </w:rPr>
        <w:t>Статьи представлены в авторской редакции</w:t>
      </w:r>
    </w:p>
    <w:p w:rsidR="008E31B7" w:rsidRPr="00A52F9A" w:rsidRDefault="008E31B7" w:rsidP="004B4887">
      <w:pPr>
        <w:widowControl w:val="0"/>
        <w:spacing w:line="288" w:lineRule="auto"/>
        <w:ind w:firstLine="567"/>
        <w:rPr>
          <w:rFonts w:cs="Times New Roman"/>
          <w:szCs w:val="28"/>
        </w:rPr>
      </w:pPr>
    </w:p>
    <w:p w:rsidR="008E31B7" w:rsidRPr="00A52F9A" w:rsidRDefault="007471A6" w:rsidP="004B4887">
      <w:pPr>
        <w:widowControl w:val="0"/>
        <w:spacing w:line="288" w:lineRule="auto"/>
        <w:ind w:firstLine="567"/>
        <w:rPr>
          <w:rFonts w:cs="Times New Roman"/>
          <w:szCs w:val="28"/>
        </w:rPr>
      </w:pPr>
      <w:r w:rsidRPr="00A52F9A">
        <w:rPr>
          <w:rFonts w:cs="Times New Roman"/>
          <w:szCs w:val="28"/>
        </w:rPr>
        <w:t>За содержание статей, точность приведенных фактов и цитирование несут ответственность авторы публикаций</w:t>
      </w:r>
    </w:p>
    <w:p w:rsidR="007471A6" w:rsidRPr="00A52F9A" w:rsidRDefault="007471A6" w:rsidP="004B4887">
      <w:pPr>
        <w:widowControl w:val="0"/>
        <w:spacing w:line="288" w:lineRule="auto"/>
        <w:ind w:firstLine="567"/>
        <w:rPr>
          <w:rFonts w:cs="Times New Roman"/>
          <w:b/>
          <w:szCs w:val="28"/>
        </w:rPr>
      </w:pPr>
    </w:p>
    <w:p w:rsidR="00F637B0" w:rsidRPr="00A52F9A" w:rsidRDefault="007471A6" w:rsidP="004B4887">
      <w:pPr>
        <w:widowControl w:val="0"/>
        <w:spacing w:line="288" w:lineRule="auto"/>
        <w:ind w:firstLine="567"/>
        <w:rPr>
          <w:rFonts w:cs="Times New Roman"/>
          <w:szCs w:val="28"/>
        </w:rPr>
      </w:pPr>
      <w:r w:rsidRPr="00A52F9A">
        <w:rPr>
          <w:rFonts w:cs="Times New Roman"/>
          <w:szCs w:val="28"/>
        </w:rPr>
        <w:t xml:space="preserve">Верстка оригинал-макета </w:t>
      </w:r>
      <w:r w:rsidR="00A753FC">
        <w:rPr>
          <w:rFonts w:cs="Times New Roman"/>
          <w:szCs w:val="28"/>
        </w:rPr>
        <w:t>А.В. Завьялов</w:t>
      </w:r>
    </w:p>
    <w:p w:rsidR="00F637B0" w:rsidRPr="00A52F9A" w:rsidRDefault="00F637B0" w:rsidP="004B4887">
      <w:pPr>
        <w:widowControl w:val="0"/>
        <w:spacing w:line="288" w:lineRule="auto"/>
        <w:ind w:firstLine="567"/>
        <w:rPr>
          <w:rFonts w:cs="Times New Roman"/>
          <w:szCs w:val="28"/>
        </w:rPr>
      </w:pPr>
    </w:p>
    <w:p w:rsidR="007471A6" w:rsidRPr="00A52F9A" w:rsidRDefault="007471A6" w:rsidP="004B4887">
      <w:pPr>
        <w:widowControl w:val="0"/>
        <w:spacing w:line="288" w:lineRule="auto"/>
        <w:ind w:firstLine="567"/>
        <w:rPr>
          <w:rFonts w:cs="Times New Roman"/>
          <w:szCs w:val="28"/>
        </w:rPr>
      </w:pPr>
    </w:p>
    <w:p w:rsidR="00F637B0" w:rsidRPr="00A52F9A" w:rsidRDefault="00F637B0" w:rsidP="004B4887">
      <w:pPr>
        <w:widowControl w:val="0"/>
        <w:spacing w:line="288" w:lineRule="auto"/>
        <w:ind w:firstLine="567"/>
        <w:rPr>
          <w:rFonts w:cs="Times New Roman"/>
          <w:szCs w:val="28"/>
        </w:rPr>
      </w:pPr>
    </w:p>
    <w:p w:rsidR="008E31B7" w:rsidRPr="00A52F9A" w:rsidRDefault="008E31B7" w:rsidP="004B4887">
      <w:pPr>
        <w:widowControl w:val="0"/>
        <w:spacing w:line="288" w:lineRule="auto"/>
        <w:ind w:firstLine="567"/>
        <w:rPr>
          <w:rFonts w:cs="Times New Roman"/>
          <w:szCs w:val="28"/>
        </w:rPr>
      </w:pPr>
      <w:r w:rsidRPr="00A52F9A">
        <w:rPr>
          <w:rFonts w:cs="Times New Roman"/>
          <w:szCs w:val="28"/>
        </w:rPr>
        <w:t xml:space="preserve">Тираж </w:t>
      </w:r>
      <w:r w:rsidR="00AA054E" w:rsidRPr="00A52F9A">
        <w:rPr>
          <w:rFonts w:cs="Times New Roman"/>
          <w:szCs w:val="28"/>
        </w:rPr>
        <w:t>1</w:t>
      </w:r>
      <w:r w:rsidRPr="00A52F9A">
        <w:rPr>
          <w:rFonts w:cs="Times New Roman"/>
          <w:szCs w:val="28"/>
        </w:rPr>
        <w:t>0 экз</w:t>
      </w:r>
      <w:r w:rsidR="00AA054E" w:rsidRPr="00A52F9A">
        <w:rPr>
          <w:rFonts w:cs="Times New Roman"/>
          <w:szCs w:val="28"/>
        </w:rPr>
        <w:t>.</w:t>
      </w:r>
    </w:p>
    <w:p w:rsidR="00F637B0" w:rsidRPr="00A52F9A" w:rsidRDefault="00F637B0" w:rsidP="004B4887">
      <w:pPr>
        <w:widowControl w:val="0"/>
        <w:spacing w:line="288" w:lineRule="auto"/>
        <w:ind w:firstLine="567"/>
        <w:rPr>
          <w:rFonts w:cs="Times New Roman"/>
          <w:szCs w:val="28"/>
        </w:rPr>
      </w:pPr>
    </w:p>
    <w:p w:rsidR="007471A6" w:rsidRPr="00A52F9A" w:rsidRDefault="007471A6" w:rsidP="004B4887">
      <w:pPr>
        <w:widowControl w:val="0"/>
        <w:spacing w:line="288" w:lineRule="auto"/>
        <w:ind w:firstLine="567"/>
        <w:rPr>
          <w:rFonts w:cs="Times New Roman"/>
          <w:szCs w:val="28"/>
        </w:rPr>
      </w:pPr>
    </w:p>
    <w:p w:rsidR="007471A6" w:rsidRPr="00A52F9A" w:rsidRDefault="007471A6" w:rsidP="004B4887">
      <w:pPr>
        <w:widowControl w:val="0"/>
        <w:spacing w:line="288" w:lineRule="auto"/>
        <w:ind w:firstLine="567"/>
        <w:rPr>
          <w:rFonts w:cs="Times New Roman"/>
          <w:szCs w:val="28"/>
        </w:rPr>
      </w:pPr>
    </w:p>
    <w:p w:rsidR="00F637B0" w:rsidRPr="00A52F9A" w:rsidRDefault="00205E10" w:rsidP="004B4887">
      <w:pPr>
        <w:widowControl w:val="0"/>
        <w:spacing w:line="288" w:lineRule="auto"/>
        <w:ind w:firstLine="567"/>
        <w:rPr>
          <w:rFonts w:cs="Times New Roman"/>
          <w:szCs w:val="28"/>
        </w:rPr>
      </w:pPr>
      <w:r w:rsidRPr="00A52F9A">
        <w:rPr>
          <w:rFonts w:cs="Times New Roman"/>
          <w:szCs w:val="28"/>
        </w:rPr>
        <w:t xml:space="preserve">МИРЭА – Российский </w:t>
      </w:r>
      <w:r w:rsidR="00F637B0" w:rsidRPr="00A52F9A">
        <w:rPr>
          <w:rFonts w:cs="Times New Roman"/>
          <w:szCs w:val="28"/>
        </w:rPr>
        <w:t>технический университет</w:t>
      </w:r>
    </w:p>
    <w:p w:rsidR="00AA054E" w:rsidRPr="00A52F9A" w:rsidRDefault="00AA054E" w:rsidP="004B4887">
      <w:pPr>
        <w:widowControl w:val="0"/>
        <w:spacing w:line="288" w:lineRule="auto"/>
        <w:ind w:firstLine="567"/>
        <w:rPr>
          <w:rFonts w:cs="Times New Roman"/>
          <w:szCs w:val="28"/>
        </w:rPr>
      </w:pPr>
      <w:r w:rsidRPr="00A52F9A">
        <w:rPr>
          <w:rFonts w:cs="Times New Roman"/>
          <w:szCs w:val="28"/>
        </w:rPr>
        <w:t xml:space="preserve">Изд-во </w:t>
      </w:r>
      <w:r w:rsidR="00521218" w:rsidRPr="00A52F9A">
        <w:rPr>
          <w:rFonts w:cs="Times New Roman"/>
          <w:szCs w:val="28"/>
        </w:rPr>
        <w:t>Р</w:t>
      </w:r>
      <w:r w:rsidRPr="00A52F9A">
        <w:rPr>
          <w:rFonts w:cs="Times New Roman"/>
          <w:szCs w:val="28"/>
        </w:rPr>
        <w:t>ТУ</w:t>
      </w:r>
      <w:r w:rsidR="00521218" w:rsidRPr="00A52F9A">
        <w:rPr>
          <w:rFonts w:cs="Times New Roman"/>
          <w:szCs w:val="28"/>
        </w:rPr>
        <w:t xml:space="preserve"> МИРЭА</w:t>
      </w:r>
    </w:p>
    <w:p w:rsidR="00AA054E" w:rsidRPr="00A52F9A" w:rsidRDefault="00EE03CC" w:rsidP="004B4887">
      <w:pPr>
        <w:widowControl w:val="0"/>
        <w:spacing w:line="288" w:lineRule="auto"/>
        <w:ind w:firstLine="567"/>
        <w:rPr>
          <w:rFonts w:cs="Times New Roman"/>
          <w:szCs w:val="28"/>
        </w:rPr>
      </w:pPr>
      <w:hyperlink r:id="rId88" w:history="1">
        <w:r w:rsidR="00AA054E" w:rsidRPr="00A52F9A">
          <w:rPr>
            <w:rStyle w:val="a9"/>
            <w:rFonts w:cs="Times New Roman"/>
            <w:szCs w:val="28"/>
            <w:lang w:val="en-US"/>
          </w:rPr>
          <w:t>www</w:t>
        </w:r>
        <w:r w:rsidR="00AA054E" w:rsidRPr="00A52F9A">
          <w:rPr>
            <w:rStyle w:val="a9"/>
            <w:rFonts w:cs="Times New Roman"/>
            <w:szCs w:val="28"/>
          </w:rPr>
          <w:t>.</w:t>
        </w:r>
        <w:r w:rsidR="00AA054E" w:rsidRPr="00A52F9A">
          <w:rPr>
            <w:rStyle w:val="a9"/>
            <w:rFonts w:cs="Times New Roman"/>
            <w:szCs w:val="28"/>
            <w:lang w:val="en-US"/>
          </w:rPr>
          <w:t>mirea</w:t>
        </w:r>
        <w:r w:rsidR="00AA054E" w:rsidRPr="00A52F9A">
          <w:rPr>
            <w:rStyle w:val="a9"/>
            <w:rFonts w:cs="Times New Roman"/>
            <w:szCs w:val="28"/>
          </w:rPr>
          <w:t>.</w:t>
        </w:r>
        <w:r w:rsidR="00AA054E" w:rsidRPr="00A52F9A">
          <w:rPr>
            <w:rStyle w:val="a9"/>
            <w:rFonts w:cs="Times New Roman"/>
            <w:szCs w:val="28"/>
            <w:lang w:val="en-US"/>
          </w:rPr>
          <w:t>ru</w:t>
        </w:r>
      </w:hyperlink>
    </w:p>
    <w:p w:rsidR="00AA054E" w:rsidRPr="00A52F9A" w:rsidRDefault="00AA054E" w:rsidP="004B4887">
      <w:pPr>
        <w:widowControl w:val="0"/>
        <w:spacing w:line="288" w:lineRule="auto"/>
        <w:ind w:firstLine="567"/>
        <w:rPr>
          <w:rFonts w:cs="Times New Roman"/>
          <w:szCs w:val="28"/>
        </w:rPr>
      </w:pPr>
    </w:p>
    <w:p w:rsidR="00CB59E0" w:rsidRPr="00A52F9A" w:rsidRDefault="00CB59E0" w:rsidP="004B4887">
      <w:pPr>
        <w:widowControl w:val="0"/>
        <w:spacing w:line="288" w:lineRule="auto"/>
        <w:ind w:firstLine="567"/>
        <w:rPr>
          <w:rFonts w:cs="Times New Roman"/>
          <w:szCs w:val="28"/>
        </w:rPr>
      </w:pPr>
      <w:r w:rsidRPr="00A52F9A">
        <w:rPr>
          <w:rFonts w:cs="Times New Roman"/>
          <w:szCs w:val="28"/>
        </w:rPr>
        <w:t>Институт кибернетики</w:t>
      </w:r>
    </w:p>
    <w:p w:rsidR="00CB59E0" w:rsidRPr="00A52F9A" w:rsidRDefault="00EE03CC" w:rsidP="004B4887">
      <w:pPr>
        <w:widowControl w:val="0"/>
        <w:spacing w:line="288" w:lineRule="auto"/>
        <w:ind w:firstLine="567"/>
        <w:rPr>
          <w:rFonts w:cs="Times New Roman"/>
          <w:szCs w:val="28"/>
        </w:rPr>
      </w:pPr>
      <w:hyperlink r:id="rId89" w:history="1">
        <w:r w:rsidR="00CB59E0" w:rsidRPr="00A52F9A">
          <w:rPr>
            <w:rStyle w:val="a9"/>
            <w:rFonts w:cs="Times New Roman"/>
            <w:szCs w:val="28"/>
            <w:lang w:val="en-US"/>
          </w:rPr>
          <w:t>https</w:t>
        </w:r>
        <w:r w:rsidR="00CB59E0" w:rsidRPr="00A52F9A">
          <w:rPr>
            <w:rStyle w:val="a9"/>
            <w:rFonts w:cs="Times New Roman"/>
            <w:szCs w:val="28"/>
          </w:rPr>
          <w:t>://</w:t>
        </w:r>
        <w:r w:rsidR="00CB59E0" w:rsidRPr="00A52F9A">
          <w:rPr>
            <w:rStyle w:val="a9"/>
            <w:rFonts w:cs="Times New Roman"/>
            <w:szCs w:val="28"/>
            <w:lang w:val="en-US"/>
          </w:rPr>
          <w:t>cyber</w:t>
        </w:r>
        <w:r w:rsidR="00CB59E0" w:rsidRPr="00A52F9A">
          <w:rPr>
            <w:rStyle w:val="a9"/>
            <w:rFonts w:cs="Times New Roman"/>
            <w:szCs w:val="28"/>
          </w:rPr>
          <w:t>.</w:t>
        </w:r>
        <w:r w:rsidR="00CB59E0" w:rsidRPr="00A52F9A">
          <w:rPr>
            <w:rStyle w:val="a9"/>
            <w:rFonts w:cs="Times New Roman"/>
            <w:szCs w:val="28"/>
            <w:lang w:val="en-US"/>
          </w:rPr>
          <w:t>mirea</w:t>
        </w:r>
        <w:r w:rsidR="00CB59E0" w:rsidRPr="00A52F9A">
          <w:rPr>
            <w:rStyle w:val="a9"/>
            <w:rFonts w:cs="Times New Roman"/>
            <w:szCs w:val="28"/>
          </w:rPr>
          <w:t>.</w:t>
        </w:r>
        <w:r w:rsidR="00CB59E0" w:rsidRPr="00A52F9A">
          <w:rPr>
            <w:rStyle w:val="a9"/>
            <w:rFonts w:cs="Times New Roman"/>
            <w:szCs w:val="28"/>
            <w:lang w:val="en-US"/>
          </w:rPr>
          <w:t>ru</w:t>
        </w:r>
      </w:hyperlink>
    </w:p>
    <w:sectPr w:rsidR="00CB59E0" w:rsidRPr="00A52F9A" w:rsidSect="001B3C98">
      <w:headerReference w:type="default" r:id="rId90"/>
      <w:pgSz w:w="11906" w:h="16838"/>
      <w:pgMar w:top="1098" w:right="1134" w:bottom="1134" w:left="1134" w:header="567"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43C6" w:rsidRDefault="009B43C6" w:rsidP="00873C23">
      <w:r>
        <w:separator/>
      </w:r>
    </w:p>
  </w:endnote>
  <w:endnote w:type="continuationSeparator" w:id="0">
    <w:p w:rsidR="009B43C6" w:rsidRDefault="009B43C6" w:rsidP="00873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OpenSymbol">
    <w:altName w:val="Arial"/>
    <w:charset w:val="00"/>
    <w:family w:val="auto"/>
    <w:pitch w:val="variable"/>
    <w:sig w:usb0="800000AF" w:usb1="1001ECEA" w:usb2="00000000" w:usb3="00000000" w:csb0="00000001" w:csb1="00000000"/>
  </w:font>
  <w:font w:name="StarSymbol">
    <w:altName w:val="Arial Unicode MS"/>
    <w:charset w:val="CC"/>
    <w:family w:val="auto"/>
    <w:pitch w:val="variable"/>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Helvetica Neue">
    <w:altName w:val="Malgun Gothic"/>
    <w:charset w:val="00"/>
    <w:family w:val="auto"/>
    <w:pitch w:val="variable"/>
    <w:sig w:usb0="00000003" w:usb1="500079DB" w:usb2="00000010" w:usb3="00000000" w:csb0="00000001" w:csb1="00000000"/>
  </w:font>
  <w:font w:name="Droid Sans Fallback">
    <w:altName w:val="Times New Roman"/>
    <w:charset w:val="01"/>
    <w:family w:val="auto"/>
    <w:pitch w:val="variable"/>
  </w:font>
  <w:font w:name="Cambria Math">
    <w:panose1 w:val="02040503050406030204"/>
    <w:charset w:val="CC"/>
    <w:family w:val="roman"/>
    <w:pitch w:val="variable"/>
    <w:sig w:usb0="E00002FF" w:usb1="420024FF" w:usb2="00000000" w:usb3="00000000" w:csb0="0000019F" w:csb1="00000000"/>
  </w:font>
  <w:font w:name="PragmaticaCondC">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Liberation Serif">
    <w:altName w:val="Times New Roman"/>
    <w:charset w:val="CC"/>
    <w:family w:val="roman"/>
    <w:pitch w:val="variable"/>
    <w:sig w:usb0="E0000AFF" w:usb1="500078FF" w:usb2="00000021" w:usb3="00000000" w:csb0="000001BF" w:csb1="00000000"/>
  </w:font>
  <w:font w:name="FreeSans">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Droid Sans">
    <w:panose1 w:val="00000000000000000000"/>
    <w:charset w:val="00"/>
    <w:family w:val="roman"/>
    <w:notTrueType/>
    <w:pitch w:val="default"/>
  </w:font>
  <w:font w:name="NSimSun">
    <w:panose1 w:val="02010609030101010101"/>
    <w:charset w:val="86"/>
    <w:family w:val="modern"/>
    <w:pitch w:val="fixed"/>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PT Sans">
    <w:altName w:val="Arial"/>
    <w:panose1 w:val="020B0503020203020204"/>
    <w:charset w:val="CC"/>
    <w:family w:val="swiss"/>
    <w:pitch w:val="variable"/>
    <w:sig w:usb0="A00002EF" w:usb1="5000204B" w:usb2="00000000" w:usb3="00000000" w:csb0="00000097" w:csb1="00000000"/>
  </w:font>
  <w:font w:name="Noto Sans Devanagari">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43C6" w:rsidRDefault="009B43C6" w:rsidP="00873C23">
      <w:r>
        <w:separator/>
      </w:r>
    </w:p>
  </w:footnote>
  <w:footnote w:type="continuationSeparator" w:id="0">
    <w:p w:rsidR="009B43C6" w:rsidRDefault="009B43C6" w:rsidP="00873C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9273584"/>
      <w:docPartObj>
        <w:docPartGallery w:val="Page Numbers (Top of Page)"/>
        <w:docPartUnique/>
      </w:docPartObj>
    </w:sdtPr>
    <w:sdtEndPr/>
    <w:sdtContent>
      <w:p w:rsidR="009B43C6" w:rsidRDefault="009B43C6" w:rsidP="001B3C98">
        <w:pPr>
          <w:pStyle w:val="af5"/>
          <w:ind w:firstLine="0"/>
          <w:jc w:val="center"/>
        </w:pPr>
        <w:r>
          <w:fldChar w:fldCharType="begin"/>
        </w:r>
        <w:r>
          <w:instrText>PAGE   \* MERGEFORMAT</w:instrText>
        </w:r>
        <w:r>
          <w:fldChar w:fldCharType="separate"/>
        </w:r>
        <w:r w:rsidR="00EE03CC">
          <w:rPr>
            <w:noProof/>
          </w:rPr>
          <w:t>4</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4708634E"/>
    <w:lvl w:ilvl="0">
      <w:start w:val="1"/>
      <w:numFmt w:val="decimal"/>
      <w:pStyle w:val="a"/>
      <w:lvlText w:val="%1."/>
      <w:lvlJc w:val="left"/>
      <w:pPr>
        <w:tabs>
          <w:tab w:val="num" w:pos="-362"/>
        </w:tabs>
        <w:ind w:left="-362" w:hanging="360"/>
      </w:pPr>
    </w:lvl>
  </w:abstractNum>
  <w:abstractNum w:abstractNumId="1">
    <w:nsid w:val="FFFFFF89"/>
    <w:multiLevelType w:val="singleLevel"/>
    <w:tmpl w:val="018A7C90"/>
    <w:lvl w:ilvl="0">
      <w:start w:val="1"/>
      <w:numFmt w:val="bullet"/>
      <w:pStyle w:val="a0"/>
      <w:lvlText w:val=""/>
      <w:lvlJc w:val="left"/>
      <w:pPr>
        <w:tabs>
          <w:tab w:val="num" w:pos="360"/>
        </w:tabs>
        <w:ind w:left="360"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3"/>
    <w:multiLevelType w:val="multilevel"/>
    <w:tmpl w:val="00000003"/>
    <w:name w:val="WW8Num3"/>
    <w:lvl w:ilvl="0">
      <w:start w:val="1"/>
      <w:numFmt w:val="decimal"/>
      <w:lvlText w:val="%1)"/>
      <w:lvlJc w:val="left"/>
      <w:pPr>
        <w:tabs>
          <w:tab w:val="num" w:pos="1078"/>
        </w:tabs>
        <w:ind w:left="1078" w:hanging="360"/>
      </w:pPr>
    </w:lvl>
    <w:lvl w:ilvl="1">
      <w:start w:val="1"/>
      <w:numFmt w:val="bullet"/>
      <w:lvlText w:val="◦"/>
      <w:lvlJc w:val="left"/>
      <w:pPr>
        <w:tabs>
          <w:tab w:val="num" w:pos="1438"/>
        </w:tabs>
        <w:ind w:left="1438" w:hanging="360"/>
      </w:pPr>
      <w:rPr>
        <w:rFonts w:ascii="OpenSymbol" w:hAnsi="OpenSymbol" w:cs="StarSymbol"/>
        <w:sz w:val="18"/>
        <w:szCs w:val="18"/>
      </w:rPr>
    </w:lvl>
    <w:lvl w:ilvl="2">
      <w:start w:val="1"/>
      <w:numFmt w:val="bullet"/>
      <w:lvlText w:val="▪"/>
      <w:lvlJc w:val="left"/>
      <w:pPr>
        <w:tabs>
          <w:tab w:val="num" w:pos="1798"/>
        </w:tabs>
        <w:ind w:left="1798" w:hanging="360"/>
      </w:pPr>
      <w:rPr>
        <w:rFonts w:ascii="OpenSymbol" w:hAnsi="OpenSymbol" w:cs="StarSymbol"/>
        <w:sz w:val="18"/>
        <w:szCs w:val="18"/>
      </w:rPr>
    </w:lvl>
    <w:lvl w:ilvl="3">
      <w:start w:val="1"/>
      <w:numFmt w:val="bullet"/>
      <w:lvlText w:val=""/>
      <w:lvlJc w:val="left"/>
      <w:pPr>
        <w:tabs>
          <w:tab w:val="num" w:pos="2158"/>
        </w:tabs>
        <w:ind w:left="2158" w:hanging="360"/>
      </w:pPr>
      <w:rPr>
        <w:rFonts w:ascii="Symbol" w:hAnsi="Symbol" w:cs="StarSymbol"/>
        <w:sz w:val="18"/>
        <w:szCs w:val="18"/>
      </w:rPr>
    </w:lvl>
    <w:lvl w:ilvl="4">
      <w:start w:val="1"/>
      <w:numFmt w:val="bullet"/>
      <w:lvlText w:val="◦"/>
      <w:lvlJc w:val="left"/>
      <w:pPr>
        <w:tabs>
          <w:tab w:val="num" w:pos="2518"/>
        </w:tabs>
        <w:ind w:left="2518" w:hanging="360"/>
      </w:pPr>
      <w:rPr>
        <w:rFonts w:ascii="OpenSymbol" w:hAnsi="OpenSymbol" w:cs="StarSymbol"/>
        <w:sz w:val="18"/>
        <w:szCs w:val="18"/>
      </w:rPr>
    </w:lvl>
    <w:lvl w:ilvl="5">
      <w:start w:val="1"/>
      <w:numFmt w:val="bullet"/>
      <w:lvlText w:val="▪"/>
      <w:lvlJc w:val="left"/>
      <w:pPr>
        <w:tabs>
          <w:tab w:val="num" w:pos="2878"/>
        </w:tabs>
        <w:ind w:left="2878" w:hanging="360"/>
      </w:pPr>
      <w:rPr>
        <w:rFonts w:ascii="OpenSymbol" w:hAnsi="OpenSymbol" w:cs="StarSymbol"/>
        <w:sz w:val="18"/>
        <w:szCs w:val="18"/>
      </w:rPr>
    </w:lvl>
    <w:lvl w:ilvl="6">
      <w:start w:val="1"/>
      <w:numFmt w:val="bullet"/>
      <w:lvlText w:val=""/>
      <w:lvlJc w:val="left"/>
      <w:pPr>
        <w:tabs>
          <w:tab w:val="num" w:pos="3238"/>
        </w:tabs>
        <w:ind w:left="3238" w:hanging="360"/>
      </w:pPr>
      <w:rPr>
        <w:rFonts w:ascii="Symbol" w:hAnsi="Symbol" w:cs="StarSymbol"/>
        <w:sz w:val="18"/>
        <w:szCs w:val="18"/>
      </w:rPr>
    </w:lvl>
    <w:lvl w:ilvl="7">
      <w:start w:val="1"/>
      <w:numFmt w:val="bullet"/>
      <w:lvlText w:val="◦"/>
      <w:lvlJc w:val="left"/>
      <w:pPr>
        <w:tabs>
          <w:tab w:val="num" w:pos="3598"/>
        </w:tabs>
        <w:ind w:left="3598" w:hanging="360"/>
      </w:pPr>
      <w:rPr>
        <w:rFonts w:ascii="OpenSymbol" w:hAnsi="OpenSymbol" w:cs="StarSymbol"/>
        <w:sz w:val="18"/>
        <w:szCs w:val="18"/>
      </w:rPr>
    </w:lvl>
    <w:lvl w:ilvl="8">
      <w:start w:val="1"/>
      <w:numFmt w:val="bullet"/>
      <w:lvlText w:val="▪"/>
      <w:lvlJc w:val="left"/>
      <w:pPr>
        <w:tabs>
          <w:tab w:val="num" w:pos="3958"/>
        </w:tabs>
        <w:ind w:left="3958" w:hanging="360"/>
      </w:pPr>
      <w:rPr>
        <w:rFonts w:ascii="OpenSymbol" w:hAnsi="OpenSymbol" w:cs="StarSymbol"/>
        <w:sz w:val="18"/>
        <w:szCs w:val="18"/>
      </w:rPr>
    </w:lvl>
  </w:abstractNum>
  <w:abstractNum w:abstractNumId="4">
    <w:nsid w:val="00000004"/>
    <w:multiLevelType w:val="multilevel"/>
    <w:tmpl w:val="00000004"/>
    <w:name w:val="WW8Num4"/>
    <w:lvl w:ilvl="0">
      <w:start w:val="1"/>
      <w:numFmt w:val="decimal"/>
      <w:lvlText w:val="%1."/>
      <w:lvlJc w:val="left"/>
      <w:pPr>
        <w:tabs>
          <w:tab w:val="num" w:pos="135"/>
        </w:tabs>
        <w:ind w:left="135" w:hanging="360"/>
      </w:pPr>
    </w:lvl>
    <w:lvl w:ilvl="1">
      <w:start w:val="1"/>
      <w:numFmt w:val="decimal"/>
      <w:lvlText w:val="%2."/>
      <w:lvlJc w:val="left"/>
      <w:pPr>
        <w:tabs>
          <w:tab w:val="num" w:pos="495"/>
        </w:tabs>
        <w:ind w:left="495" w:hanging="360"/>
      </w:pPr>
    </w:lvl>
    <w:lvl w:ilvl="2">
      <w:start w:val="1"/>
      <w:numFmt w:val="decimal"/>
      <w:lvlText w:val="%3."/>
      <w:lvlJc w:val="left"/>
      <w:pPr>
        <w:tabs>
          <w:tab w:val="num" w:pos="855"/>
        </w:tabs>
        <w:ind w:left="855" w:hanging="360"/>
      </w:pPr>
    </w:lvl>
    <w:lvl w:ilvl="3">
      <w:start w:val="1"/>
      <w:numFmt w:val="decimal"/>
      <w:lvlText w:val="%4."/>
      <w:lvlJc w:val="left"/>
      <w:pPr>
        <w:tabs>
          <w:tab w:val="num" w:pos="1215"/>
        </w:tabs>
        <w:ind w:left="1215" w:hanging="360"/>
      </w:pPr>
    </w:lvl>
    <w:lvl w:ilvl="4">
      <w:start w:val="1"/>
      <w:numFmt w:val="decimal"/>
      <w:lvlText w:val="%5."/>
      <w:lvlJc w:val="left"/>
      <w:pPr>
        <w:tabs>
          <w:tab w:val="num" w:pos="1575"/>
        </w:tabs>
        <w:ind w:left="1575" w:hanging="360"/>
      </w:pPr>
    </w:lvl>
    <w:lvl w:ilvl="5">
      <w:start w:val="1"/>
      <w:numFmt w:val="decimal"/>
      <w:lvlText w:val="%6."/>
      <w:lvlJc w:val="left"/>
      <w:pPr>
        <w:tabs>
          <w:tab w:val="num" w:pos="1935"/>
        </w:tabs>
        <w:ind w:left="1935" w:hanging="360"/>
      </w:pPr>
    </w:lvl>
    <w:lvl w:ilvl="6">
      <w:start w:val="1"/>
      <w:numFmt w:val="decimal"/>
      <w:lvlText w:val="%7."/>
      <w:lvlJc w:val="left"/>
      <w:pPr>
        <w:tabs>
          <w:tab w:val="num" w:pos="2295"/>
        </w:tabs>
        <w:ind w:left="2295" w:hanging="360"/>
      </w:pPr>
    </w:lvl>
    <w:lvl w:ilvl="7">
      <w:start w:val="1"/>
      <w:numFmt w:val="decimal"/>
      <w:lvlText w:val="%8."/>
      <w:lvlJc w:val="left"/>
      <w:pPr>
        <w:tabs>
          <w:tab w:val="num" w:pos="2655"/>
        </w:tabs>
        <w:ind w:left="2655" w:hanging="360"/>
      </w:pPr>
    </w:lvl>
    <w:lvl w:ilvl="8">
      <w:start w:val="1"/>
      <w:numFmt w:val="decimal"/>
      <w:lvlText w:val="%9."/>
      <w:lvlJc w:val="left"/>
      <w:pPr>
        <w:tabs>
          <w:tab w:val="num" w:pos="3015"/>
        </w:tabs>
        <w:ind w:left="3015" w:hanging="360"/>
      </w:pPr>
    </w:lvl>
  </w:abstractNum>
  <w:abstractNum w:abstractNumId="5">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6"/>
    <w:multiLevelType w:val="multilevel"/>
    <w:tmpl w:val="00000006"/>
    <w:name w:val="WWNum2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3B01AAA"/>
    <w:multiLevelType w:val="hybridMultilevel"/>
    <w:tmpl w:val="23FCD87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4863900"/>
    <w:multiLevelType w:val="hybridMultilevel"/>
    <w:tmpl w:val="B0CE7EE8"/>
    <w:lvl w:ilvl="0" w:tplc="A5F09C6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D400910"/>
    <w:multiLevelType w:val="multilevel"/>
    <w:tmpl w:val="241A65A2"/>
    <w:styleLink w:val="Numericlist"/>
    <w:lvl w:ilvl="0">
      <w:start w:val="1"/>
      <w:numFmt w:val="none"/>
      <w:suff w:val="nothing"/>
      <w:lvlText w:val="%1"/>
      <w:lvlJc w:val="left"/>
      <w:pPr>
        <w:ind w:left="0" w:firstLine="709"/>
      </w:pPr>
      <w:rPr>
        <w:rFonts w:ascii="Times New Roman" w:hAnsi="Times New Roman" w:hint="default"/>
        <w:sz w:val="28"/>
      </w:rPr>
    </w:lvl>
    <w:lvl w:ilvl="1">
      <w:start w:val="1"/>
      <w:numFmt w:val="decimal"/>
      <w:suff w:val="space"/>
      <w:lvlText w:val="%1%2"/>
      <w:lvlJc w:val="left"/>
      <w:pPr>
        <w:ind w:left="142" w:firstLine="709"/>
      </w:pPr>
      <w:rPr>
        <w:rFonts w:ascii="Times New Roman" w:hAnsi="Times New Roman" w:hint="default"/>
        <w:sz w:val="28"/>
      </w:rPr>
    </w:lvl>
    <w:lvl w:ilvl="2">
      <w:start w:val="1"/>
      <w:numFmt w:val="decimal"/>
      <w:suff w:val="space"/>
      <w:lvlText w:val="%1%2.%3"/>
      <w:lvlJc w:val="left"/>
      <w:pPr>
        <w:ind w:left="0" w:firstLine="709"/>
      </w:pPr>
      <w:rPr>
        <w:rFonts w:ascii="Times New Roman" w:hAnsi="Times New Roman" w:hint="default"/>
        <w:b w:val="0"/>
        <w:i w:val="0"/>
        <w:sz w:val="28"/>
      </w:rPr>
    </w:lvl>
    <w:lvl w:ilvl="3">
      <w:start w:val="1"/>
      <w:numFmt w:val="decimal"/>
      <w:suff w:val="space"/>
      <w:lvlText w:val="%1%2.%3.%4"/>
      <w:lvlJc w:val="left"/>
      <w:pPr>
        <w:ind w:left="0" w:firstLine="709"/>
      </w:pPr>
      <w:rPr>
        <w:rFonts w:ascii="Times New Roman" w:hAnsi="Times New Roman" w:hint="default"/>
        <w:b w:val="0"/>
        <w:i w:val="0"/>
        <w:sz w:val="28"/>
      </w:rPr>
    </w:lvl>
    <w:lvl w:ilvl="4">
      <w:start w:val="1"/>
      <w:numFmt w:val="decimal"/>
      <w:suff w:val="space"/>
      <w:lvlText w:val="%1%2.%3.%4.%5"/>
      <w:lvlJc w:val="left"/>
      <w:pPr>
        <w:ind w:left="0" w:firstLine="709"/>
      </w:pPr>
      <w:rPr>
        <w:rFonts w:ascii="Times New Roman" w:hAnsi="Times New Roman" w:hint="default"/>
        <w:b w:val="0"/>
        <w:i w:val="0"/>
        <w:sz w:val="28"/>
      </w:rPr>
    </w:lvl>
    <w:lvl w:ilvl="5">
      <w:start w:val="1"/>
      <w:numFmt w:val="lowerRoman"/>
      <w:lvlText w:val="(%6)"/>
      <w:lvlJc w:val="left"/>
      <w:pPr>
        <w:ind w:left="0" w:firstLine="709"/>
      </w:pPr>
      <w:rPr>
        <w:rFonts w:hint="default"/>
      </w:rPr>
    </w:lvl>
    <w:lvl w:ilvl="6">
      <w:start w:val="1"/>
      <w:numFmt w:val="decimal"/>
      <w:lvlText w:val="%7."/>
      <w:lvlJc w:val="left"/>
      <w:pPr>
        <w:ind w:left="0" w:firstLine="709"/>
      </w:pPr>
      <w:rPr>
        <w:rFonts w:hint="default"/>
      </w:rPr>
    </w:lvl>
    <w:lvl w:ilvl="7">
      <w:start w:val="1"/>
      <w:numFmt w:val="lowerLetter"/>
      <w:lvlText w:val="%8."/>
      <w:lvlJc w:val="left"/>
      <w:pPr>
        <w:ind w:left="0" w:firstLine="709"/>
      </w:pPr>
      <w:rPr>
        <w:rFonts w:hint="default"/>
      </w:rPr>
    </w:lvl>
    <w:lvl w:ilvl="8">
      <w:start w:val="1"/>
      <w:numFmt w:val="lowerRoman"/>
      <w:lvlText w:val="%9."/>
      <w:lvlJc w:val="left"/>
      <w:pPr>
        <w:ind w:left="0" w:firstLine="709"/>
      </w:pPr>
      <w:rPr>
        <w:rFonts w:hint="default"/>
      </w:rPr>
    </w:lvl>
  </w:abstractNum>
  <w:abstractNum w:abstractNumId="10">
    <w:nsid w:val="0EAB76D9"/>
    <w:multiLevelType w:val="hybridMultilevel"/>
    <w:tmpl w:val="4F20026C"/>
    <w:lvl w:ilvl="0" w:tplc="04190011">
      <w:start w:val="1"/>
      <w:numFmt w:val="decimal"/>
      <w:lvlText w:val="%1)"/>
      <w:lvlJc w:val="left"/>
      <w:pPr>
        <w:ind w:left="2033" w:hanging="744"/>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64A458A"/>
    <w:multiLevelType w:val="hybridMultilevel"/>
    <w:tmpl w:val="097AFA82"/>
    <w:lvl w:ilvl="0" w:tplc="2ADA33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D57024"/>
    <w:multiLevelType w:val="hybridMultilevel"/>
    <w:tmpl w:val="B036A494"/>
    <w:lvl w:ilvl="0" w:tplc="60D41956">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nsid w:val="1E415686"/>
    <w:multiLevelType w:val="hybridMultilevel"/>
    <w:tmpl w:val="54CA2056"/>
    <w:lvl w:ilvl="0" w:tplc="28AEF094">
      <w:start w:val="1"/>
      <w:numFmt w:val="decimal"/>
      <w:suff w:val="space"/>
      <w:lvlText w:val="%1."/>
      <w:lvlJc w:val="left"/>
      <w:pPr>
        <w:ind w:left="1429" w:hanging="360"/>
      </w:pPr>
      <w:rPr>
        <w:rFonts w:hint="default"/>
      </w:rPr>
    </w:lvl>
    <w:lvl w:ilvl="1" w:tplc="0419000F">
      <w:start w:val="1"/>
      <w:numFmt w:val="decimal"/>
      <w:lvlText w:val="%2."/>
      <w:lvlJc w:val="left"/>
      <w:pPr>
        <w:ind w:left="2149" w:hanging="360"/>
      </w:pPr>
      <w:rPr>
        <w:rFonts w:hint="default"/>
      </w:rPr>
    </w:lvl>
    <w:lvl w:ilvl="2" w:tplc="688C607E">
      <w:start w:val="1"/>
      <w:numFmt w:val="russianLower"/>
      <w:suff w:val="space"/>
      <w:lvlText w:val="%3)"/>
      <w:lvlJc w:val="left"/>
      <w:pPr>
        <w:ind w:left="2869" w:hanging="18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28879A8"/>
    <w:multiLevelType w:val="hybridMultilevel"/>
    <w:tmpl w:val="3454F070"/>
    <w:lvl w:ilvl="0" w:tplc="94AE49EA">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6E391C"/>
    <w:multiLevelType w:val="hybridMultilevel"/>
    <w:tmpl w:val="6562F1FE"/>
    <w:styleLink w:val="a1"/>
    <w:lvl w:ilvl="0" w:tplc="3F7E251A">
      <w:start w:val="1"/>
      <w:numFmt w:val="bullet"/>
      <w:lvlText w:val="-"/>
      <w:lvlJc w:val="left"/>
      <w:pPr>
        <w:tabs>
          <w:tab w:val="num" w:pos="882"/>
        </w:tabs>
        <w:ind w:left="174" w:firstLine="534"/>
      </w:pPr>
      <w:rPr>
        <w:rFonts w:hAnsi="Arial Unicode MS"/>
        <w:caps w:val="0"/>
        <w:smallCaps w:val="0"/>
        <w:strike w:val="0"/>
        <w:dstrike w:val="0"/>
        <w:outline w:val="0"/>
        <w:emboss w:val="0"/>
        <w:imprint w:val="0"/>
        <w:spacing w:val="0"/>
        <w:w w:val="100"/>
        <w:kern w:val="0"/>
        <w:position w:val="0"/>
        <w:highlight w:val="none"/>
        <w:vertAlign w:val="baseline"/>
      </w:rPr>
    </w:lvl>
    <w:lvl w:ilvl="1" w:tplc="A878980E">
      <w:start w:val="1"/>
      <w:numFmt w:val="bullet"/>
      <w:lvlText w:val="-"/>
      <w:lvlJc w:val="left"/>
      <w:pPr>
        <w:tabs>
          <w:tab w:val="num" w:pos="1482"/>
        </w:tabs>
        <w:ind w:left="774" w:firstLine="534"/>
      </w:pPr>
      <w:rPr>
        <w:rFonts w:hAnsi="Arial Unicode MS"/>
        <w:caps w:val="0"/>
        <w:smallCaps w:val="0"/>
        <w:strike w:val="0"/>
        <w:dstrike w:val="0"/>
        <w:outline w:val="0"/>
        <w:emboss w:val="0"/>
        <w:imprint w:val="0"/>
        <w:spacing w:val="0"/>
        <w:w w:val="100"/>
        <w:kern w:val="0"/>
        <w:position w:val="0"/>
        <w:highlight w:val="none"/>
        <w:vertAlign w:val="baseline"/>
      </w:rPr>
    </w:lvl>
    <w:lvl w:ilvl="2" w:tplc="B9A8DDA2">
      <w:start w:val="1"/>
      <w:numFmt w:val="bullet"/>
      <w:lvlText w:val="-"/>
      <w:lvlJc w:val="left"/>
      <w:pPr>
        <w:tabs>
          <w:tab w:val="num" w:pos="2082"/>
        </w:tabs>
        <w:ind w:left="1374" w:firstLine="534"/>
      </w:pPr>
      <w:rPr>
        <w:rFonts w:hAnsi="Arial Unicode MS"/>
        <w:caps w:val="0"/>
        <w:smallCaps w:val="0"/>
        <w:strike w:val="0"/>
        <w:dstrike w:val="0"/>
        <w:outline w:val="0"/>
        <w:emboss w:val="0"/>
        <w:imprint w:val="0"/>
        <w:spacing w:val="0"/>
        <w:w w:val="100"/>
        <w:kern w:val="0"/>
        <w:position w:val="0"/>
        <w:highlight w:val="none"/>
        <w:vertAlign w:val="baseline"/>
      </w:rPr>
    </w:lvl>
    <w:lvl w:ilvl="3" w:tplc="4BCAFF5A">
      <w:start w:val="1"/>
      <w:numFmt w:val="bullet"/>
      <w:lvlText w:val="-"/>
      <w:lvlJc w:val="left"/>
      <w:pPr>
        <w:tabs>
          <w:tab w:val="num" w:pos="2682"/>
        </w:tabs>
        <w:ind w:left="1974" w:firstLine="534"/>
      </w:pPr>
      <w:rPr>
        <w:rFonts w:hAnsi="Arial Unicode MS"/>
        <w:caps w:val="0"/>
        <w:smallCaps w:val="0"/>
        <w:strike w:val="0"/>
        <w:dstrike w:val="0"/>
        <w:outline w:val="0"/>
        <w:emboss w:val="0"/>
        <w:imprint w:val="0"/>
        <w:spacing w:val="0"/>
        <w:w w:val="100"/>
        <w:kern w:val="0"/>
        <w:position w:val="0"/>
        <w:highlight w:val="none"/>
        <w:vertAlign w:val="baseline"/>
      </w:rPr>
    </w:lvl>
    <w:lvl w:ilvl="4" w:tplc="C22EE384">
      <w:start w:val="1"/>
      <w:numFmt w:val="bullet"/>
      <w:lvlText w:val="-"/>
      <w:lvlJc w:val="left"/>
      <w:pPr>
        <w:tabs>
          <w:tab w:val="num" w:pos="3282"/>
        </w:tabs>
        <w:ind w:left="2574" w:firstLine="534"/>
      </w:pPr>
      <w:rPr>
        <w:rFonts w:hAnsi="Arial Unicode MS"/>
        <w:caps w:val="0"/>
        <w:smallCaps w:val="0"/>
        <w:strike w:val="0"/>
        <w:dstrike w:val="0"/>
        <w:outline w:val="0"/>
        <w:emboss w:val="0"/>
        <w:imprint w:val="0"/>
        <w:spacing w:val="0"/>
        <w:w w:val="100"/>
        <w:kern w:val="0"/>
        <w:position w:val="0"/>
        <w:highlight w:val="none"/>
        <w:vertAlign w:val="baseline"/>
      </w:rPr>
    </w:lvl>
    <w:lvl w:ilvl="5" w:tplc="D3C8603C">
      <w:start w:val="1"/>
      <w:numFmt w:val="bullet"/>
      <w:lvlText w:val="-"/>
      <w:lvlJc w:val="left"/>
      <w:pPr>
        <w:tabs>
          <w:tab w:val="num" w:pos="3882"/>
        </w:tabs>
        <w:ind w:left="3174" w:firstLine="534"/>
      </w:pPr>
      <w:rPr>
        <w:rFonts w:hAnsi="Arial Unicode MS"/>
        <w:caps w:val="0"/>
        <w:smallCaps w:val="0"/>
        <w:strike w:val="0"/>
        <w:dstrike w:val="0"/>
        <w:outline w:val="0"/>
        <w:emboss w:val="0"/>
        <w:imprint w:val="0"/>
        <w:spacing w:val="0"/>
        <w:w w:val="100"/>
        <w:kern w:val="0"/>
        <w:position w:val="0"/>
        <w:highlight w:val="none"/>
        <w:vertAlign w:val="baseline"/>
      </w:rPr>
    </w:lvl>
    <w:lvl w:ilvl="6" w:tplc="34E49998">
      <w:start w:val="1"/>
      <w:numFmt w:val="bullet"/>
      <w:lvlText w:val="-"/>
      <w:lvlJc w:val="left"/>
      <w:pPr>
        <w:tabs>
          <w:tab w:val="num" w:pos="4482"/>
        </w:tabs>
        <w:ind w:left="3774" w:firstLine="534"/>
      </w:pPr>
      <w:rPr>
        <w:rFonts w:hAnsi="Arial Unicode MS"/>
        <w:caps w:val="0"/>
        <w:smallCaps w:val="0"/>
        <w:strike w:val="0"/>
        <w:dstrike w:val="0"/>
        <w:outline w:val="0"/>
        <w:emboss w:val="0"/>
        <w:imprint w:val="0"/>
        <w:spacing w:val="0"/>
        <w:w w:val="100"/>
        <w:kern w:val="0"/>
        <w:position w:val="0"/>
        <w:highlight w:val="none"/>
        <w:vertAlign w:val="baseline"/>
      </w:rPr>
    </w:lvl>
    <w:lvl w:ilvl="7" w:tplc="DB946DE2">
      <w:start w:val="1"/>
      <w:numFmt w:val="bullet"/>
      <w:lvlText w:val="-"/>
      <w:lvlJc w:val="left"/>
      <w:pPr>
        <w:tabs>
          <w:tab w:val="num" w:pos="5082"/>
        </w:tabs>
        <w:ind w:left="4374" w:firstLine="534"/>
      </w:pPr>
      <w:rPr>
        <w:rFonts w:hAnsi="Arial Unicode MS"/>
        <w:caps w:val="0"/>
        <w:smallCaps w:val="0"/>
        <w:strike w:val="0"/>
        <w:dstrike w:val="0"/>
        <w:outline w:val="0"/>
        <w:emboss w:val="0"/>
        <w:imprint w:val="0"/>
        <w:spacing w:val="0"/>
        <w:w w:val="100"/>
        <w:kern w:val="0"/>
        <w:position w:val="0"/>
        <w:highlight w:val="none"/>
        <w:vertAlign w:val="baseline"/>
      </w:rPr>
    </w:lvl>
    <w:lvl w:ilvl="8" w:tplc="FEB4D5F4">
      <w:start w:val="1"/>
      <w:numFmt w:val="bullet"/>
      <w:lvlText w:val="-"/>
      <w:lvlJc w:val="left"/>
      <w:pPr>
        <w:tabs>
          <w:tab w:val="num" w:pos="5682"/>
        </w:tabs>
        <w:ind w:left="4974" w:firstLine="53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nsid w:val="281264D4"/>
    <w:multiLevelType w:val="hybridMultilevel"/>
    <w:tmpl w:val="DE5AC006"/>
    <w:styleLink w:val="a2"/>
    <w:lvl w:ilvl="0" w:tplc="5B367DD4">
      <w:start w:val="1"/>
      <w:numFmt w:val="bullet"/>
      <w:lvlText w:val="-"/>
      <w:lvlJc w:val="left"/>
      <w:pPr>
        <w:ind w:left="30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1" w:tplc="CD605352">
      <w:start w:val="1"/>
      <w:numFmt w:val="bullet"/>
      <w:lvlText w:val="-"/>
      <w:lvlJc w:val="left"/>
      <w:pPr>
        <w:ind w:left="54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2" w:tplc="0B3C4684">
      <w:start w:val="1"/>
      <w:numFmt w:val="bullet"/>
      <w:lvlText w:val="-"/>
      <w:lvlJc w:val="left"/>
      <w:pPr>
        <w:ind w:left="78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3" w:tplc="A4A4BCDA">
      <w:start w:val="1"/>
      <w:numFmt w:val="bullet"/>
      <w:lvlText w:val="-"/>
      <w:lvlJc w:val="left"/>
      <w:pPr>
        <w:ind w:left="102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4" w:tplc="80BE91C2">
      <w:start w:val="1"/>
      <w:numFmt w:val="bullet"/>
      <w:lvlText w:val="-"/>
      <w:lvlJc w:val="left"/>
      <w:pPr>
        <w:ind w:left="126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5" w:tplc="3208DAE2">
      <w:start w:val="1"/>
      <w:numFmt w:val="bullet"/>
      <w:lvlText w:val="-"/>
      <w:lvlJc w:val="left"/>
      <w:pPr>
        <w:ind w:left="150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6" w:tplc="CC00CA9E">
      <w:start w:val="1"/>
      <w:numFmt w:val="bullet"/>
      <w:lvlText w:val="-"/>
      <w:lvlJc w:val="left"/>
      <w:pPr>
        <w:ind w:left="174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7" w:tplc="CC3A59BA">
      <w:start w:val="1"/>
      <w:numFmt w:val="bullet"/>
      <w:lvlText w:val="-"/>
      <w:lvlJc w:val="left"/>
      <w:pPr>
        <w:ind w:left="198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lvl w:ilvl="8" w:tplc="CAACDD3E">
      <w:start w:val="1"/>
      <w:numFmt w:val="bullet"/>
      <w:lvlText w:val="-"/>
      <w:lvlJc w:val="left"/>
      <w:pPr>
        <w:ind w:left="2225" w:hanging="305"/>
      </w:pPr>
      <w:rPr>
        <w:rFonts w:hAnsi="Arial Unicode MS"/>
        <w:caps w:val="0"/>
        <w:smallCaps w:val="0"/>
        <w:strike w:val="0"/>
        <w:dstrike w:val="0"/>
        <w:outline w:val="0"/>
        <w:emboss w:val="0"/>
        <w:imprint w:val="0"/>
        <w:spacing w:val="0"/>
        <w:w w:val="100"/>
        <w:kern w:val="0"/>
        <w:position w:val="4"/>
        <w:sz w:val="34"/>
        <w:szCs w:val="34"/>
        <w:highlight w:val="none"/>
        <w:vertAlign w:val="baseline"/>
      </w:rPr>
    </w:lvl>
  </w:abstractNum>
  <w:abstractNum w:abstractNumId="17">
    <w:nsid w:val="2C1A12BE"/>
    <w:multiLevelType w:val="hybridMultilevel"/>
    <w:tmpl w:val="87868F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6B508D"/>
    <w:multiLevelType w:val="hybridMultilevel"/>
    <w:tmpl w:val="EBB64D4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27571EC"/>
    <w:multiLevelType w:val="hybridMultilevel"/>
    <w:tmpl w:val="77C069B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58A2279"/>
    <w:multiLevelType w:val="multilevel"/>
    <w:tmpl w:val="9F980FF6"/>
    <w:lvl w:ilvl="0">
      <w:start w:val="1"/>
      <w:numFmt w:val="decimal"/>
      <w:lvlText w:val="%1"/>
      <w:lvlJc w:val="right"/>
      <w:pPr>
        <w:ind w:left="720" w:hanging="360"/>
      </w:pPr>
      <w:rPr>
        <w:u w:val="none"/>
      </w:rPr>
    </w:lvl>
    <w:lvl w:ilvl="1">
      <w:start w:val="1"/>
      <w:numFmt w:val="decimal"/>
      <w:lvlText w:val="%1.%2"/>
      <w:lvlJc w:val="right"/>
      <w:pPr>
        <w:ind w:left="360" w:hanging="360"/>
      </w:pPr>
      <w:rPr>
        <w:u w:val="none"/>
      </w:rPr>
    </w:lvl>
    <w:lvl w:ilvl="2">
      <w:start w:val="1"/>
      <w:numFmt w:val="decimal"/>
      <w:lvlText w:val="%1.%2.%3"/>
      <w:lvlJc w:val="right"/>
      <w:pPr>
        <w:ind w:left="2160" w:hanging="360"/>
      </w:pPr>
      <w:rPr>
        <w:u w:val="none"/>
      </w:rPr>
    </w:lvl>
    <w:lvl w:ilvl="3">
      <w:start w:val="1"/>
      <w:numFmt w:val="decimal"/>
      <w:lvlText w:val="%4)"/>
      <w:lvlJc w:val="lef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1">
    <w:nsid w:val="35ED0D02"/>
    <w:multiLevelType w:val="hybridMultilevel"/>
    <w:tmpl w:val="5A7CA156"/>
    <w:lvl w:ilvl="0" w:tplc="A5EE0B94">
      <w:numFmt w:val="bullet"/>
      <w:pStyle w:val="a3"/>
      <w:lvlText w:val="-"/>
      <w:lvlJc w:val="left"/>
      <w:pPr>
        <w:ind w:left="1400" w:hanging="360"/>
      </w:pPr>
      <w:rPr>
        <w:rFonts w:ascii="Times New Roman" w:eastAsia="Times New Roman" w:hAnsi="Times New Roman" w:cs="Times New Roman"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2">
    <w:nsid w:val="36924C32"/>
    <w:multiLevelType w:val="hybridMultilevel"/>
    <w:tmpl w:val="BA641898"/>
    <w:lvl w:ilvl="0" w:tplc="60D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BD6322F"/>
    <w:multiLevelType w:val="hybridMultilevel"/>
    <w:tmpl w:val="FF7E0C9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3FB37D4B"/>
    <w:multiLevelType w:val="hybridMultilevel"/>
    <w:tmpl w:val="66487114"/>
    <w:lvl w:ilvl="0" w:tplc="41420E2E">
      <w:start w:val="364"/>
      <w:numFmt w:val="decimal"/>
      <w:lvlText w:val="%1"/>
      <w:lvlJc w:val="left"/>
      <w:pPr>
        <w:ind w:left="502" w:hanging="450"/>
      </w:pPr>
      <w:rPr>
        <w:rFonts w:hint="default"/>
      </w:rPr>
    </w:lvl>
    <w:lvl w:ilvl="1" w:tplc="04190019" w:tentative="1">
      <w:start w:val="1"/>
      <w:numFmt w:val="lowerLetter"/>
      <w:lvlText w:val="%2."/>
      <w:lvlJc w:val="left"/>
      <w:pPr>
        <w:ind w:left="1132" w:hanging="360"/>
      </w:pPr>
    </w:lvl>
    <w:lvl w:ilvl="2" w:tplc="0419001B" w:tentative="1">
      <w:start w:val="1"/>
      <w:numFmt w:val="lowerRoman"/>
      <w:lvlText w:val="%3."/>
      <w:lvlJc w:val="right"/>
      <w:pPr>
        <w:ind w:left="1852" w:hanging="180"/>
      </w:pPr>
    </w:lvl>
    <w:lvl w:ilvl="3" w:tplc="0419000F" w:tentative="1">
      <w:start w:val="1"/>
      <w:numFmt w:val="decimal"/>
      <w:lvlText w:val="%4."/>
      <w:lvlJc w:val="left"/>
      <w:pPr>
        <w:ind w:left="2572" w:hanging="360"/>
      </w:pPr>
    </w:lvl>
    <w:lvl w:ilvl="4" w:tplc="04190019" w:tentative="1">
      <w:start w:val="1"/>
      <w:numFmt w:val="lowerLetter"/>
      <w:lvlText w:val="%5."/>
      <w:lvlJc w:val="left"/>
      <w:pPr>
        <w:ind w:left="3292" w:hanging="360"/>
      </w:pPr>
    </w:lvl>
    <w:lvl w:ilvl="5" w:tplc="0419001B" w:tentative="1">
      <w:start w:val="1"/>
      <w:numFmt w:val="lowerRoman"/>
      <w:lvlText w:val="%6."/>
      <w:lvlJc w:val="right"/>
      <w:pPr>
        <w:ind w:left="4012" w:hanging="180"/>
      </w:pPr>
    </w:lvl>
    <w:lvl w:ilvl="6" w:tplc="0419000F" w:tentative="1">
      <w:start w:val="1"/>
      <w:numFmt w:val="decimal"/>
      <w:lvlText w:val="%7."/>
      <w:lvlJc w:val="left"/>
      <w:pPr>
        <w:ind w:left="4732" w:hanging="360"/>
      </w:pPr>
    </w:lvl>
    <w:lvl w:ilvl="7" w:tplc="04190019" w:tentative="1">
      <w:start w:val="1"/>
      <w:numFmt w:val="lowerLetter"/>
      <w:lvlText w:val="%8."/>
      <w:lvlJc w:val="left"/>
      <w:pPr>
        <w:ind w:left="5452" w:hanging="360"/>
      </w:pPr>
    </w:lvl>
    <w:lvl w:ilvl="8" w:tplc="0419001B" w:tentative="1">
      <w:start w:val="1"/>
      <w:numFmt w:val="lowerRoman"/>
      <w:lvlText w:val="%9."/>
      <w:lvlJc w:val="right"/>
      <w:pPr>
        <w:ind w:left="6172" w:hanging="180"/>
      </w:pPr>
    </w:lvl>
  </w:abstractNum>
  <w:abstractNum w:abstractNumId="25">
    <w:nsid w:val="43100A80"/>
    <w:multiLevelType w:val="hybridMultilevel"/>
    <w:tmpl w:val="DF7E7EE6"/>
    <w:lvl w:ilvl="0" w:tplc="C150AC14">
      <w:start w:val="1"/>
      <w:numFmt w:val="decimal"/>
      <w:pStyle w:val="2"/>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43FD7BA2"/>
    <w:multiLevelType w:val="hybridMultilevel"/>
    <w:tmpl w:val="A08C8BC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476A68F4"/>
    <w:multiLevelType w:val="hybridMultilevel"/>
    <w:tmpl w:val="40542F0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4BAD6A18"/>
    <w:multiLevelType w:val="hybridMultilevel"/>
    <w:tmpl w:val="CD3AD8CC"/>
    <w:styleLink w:val="1"/>
    <w:lvl w:ilvl="0" w:tplc="B768C86E">
      <w:start w:val="1"/>
      <w:numFmt w:val="decimal"/>
      <w:lvlText w:val="%1."/>
      <w:lvlJc w:val="left"/>
      <w:pPr>
        <w:ind w:left="10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C8669494">
      <w:start w:val="1"/>
      <w:numFmt w:val="lowerLetter"/>
      <w:lvlText w:val="%2."/>
      <w:lvlJc w:val="left"/>
      <w:pPr>
        <w:ind w:left="18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8B2C7A3C">
      <w:start w:val="1"/>
      <w:numFmt w:val="lowerRoman"/>
      <w:lvlText w:val="%3."/>
      <w:lvlJc w:val="left"/>
      <w:pPr>
        <w:ind w:left="2520" w:hanging="340"/>
      </w:pPr>
      <w:rPr>
        <w:rFonts w:hAnsi="Arial Unicode MS"/>
        <w:b/>
        <w:bCs/>
        <w:caps w:val="0"/>
        <w:smallCaps w:val="0"/>
        <w:strike w:val="0"/>
        <w:dstrike w:val="0"/>
        <w:outline w:val="0"/>
        <w:emboss w:val="0"/>
        <w:imprint w:val="0"/>
        <w:spacing w:val="0"/>
        <w:w w:val="100"/>
        <w:kern w:val="0"/>
        <w:position w:val="0"/>
        <w:highlight w:val="none"/>
        <w:vertAlign w:val="baseline"/>
      </w:rPr>
    </w:lvl>
    <w:lvl w:ilvl="3" w:tplc="B39868A8">
      <w:start w:val="1"/>
      <w:numFmt w:val="decimal"/>
      <w:lvlText w:val="%4."/>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6EF41360">
      <w:start w:val="1"/>
      <w:numFmt w:val="lowerLetter"/>
      <w:lvlText w:val="%5."/>
      <w:lvlJc w:val="left"/>
      <w:pPr>
        <w:ind w:left="39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C6D445B4">
      <w:start w:val="1"/>
      <w:numFmt w:val="lowerRoman"/>
      <w:lvlText w:val="%6."/>
      <w:lvlJc w:val="left"/>
      <w:pPr>
        <w:ind w:left="4680" w:hanging="340"/>
      </w:pPr>
      <w:rPr>
        <w:rFonts w:hAnsi="Arial Unicode MS"/>
        <w:b/>
        <w:bCs/>
        <w:caps w:val="0"/>
        <w:smallCaps w:val="0"/>
        <w:strike w:val="0"/>
        <w:dstrike w:val="0"/>
        <w:outline w:val="0"/>
        <w:emboss w:val="0"/>
        <w:imprint w:val="0"/>
        <w:spacing w:val="0"/>
        <w:w w:val="100"/>
        <w:kern w:val="0"/>
        <w:position w:val="0"/>
        <w:highlight w:val="none"/>
        <w:vertAlign w:val="baseline"/>
      </w:rPr>
    </w:lvl>
    <w:lvl w:ilvl="6" w:tplc="81F87FE4">
      <w:start w:val="1"/>
      <w:numFmt w:val="decimal"/>
      <w:lvlText w:val="%7."/>
      <w:lvlJc w:val="left"/>
      <w:pPr>
        <w:ind w:left="54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B762A476">
      <w:start w:val="1"/>
      <w:numFmt w:val="lowerLetter"/>
      <w:lvlText w:val="%8."/>
      <w:lvlJc w:val="left"/>
      <w:pPr>
        <w:ind w:left="61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F08496DC">
      <w:start w:val="1"/>
      <w:numFmt w:val="lowerRoman"/>
      <w:lvlText w:val="%9."/>
      <w:lvlJc w:val="left"/>
      <w:pPr>
        <w:ind w:left="6840" w:hanging="34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9">
    <w:nsid w:val="515F6E57"/>
    <w:multiLevelType w:val="multilevel"/>
    <w:tmpl w:val="F2764CE8"/>
    <w:styleLink w:val="SimpleNumericList"/>
    <w:lvl w:ilvl="0">
      <w:start w:val="1"/>
      <w:numFmt w:val="decimal"/>
      <w:pStyle w:val="a4"/>
      <w:lvlText w:val="%1."/>
      <w:lvlJc w:val="left"/>
      <w:pPr>
        <w:ind w:left="0" w:firstLine="0"/>
      </w:pPr>
      <w:rPr>
        <w:rFonts w:ascii="Times New Roman" w:hAnsi="Times New Roman" w:cs="Times New Roman" w:hint="default"/>
        <w:sz w:val="28"/>
      </w:rPr>
    </w:lvl>
    <w:lvl w:ilvl="1">
      <w:start w:val="1"/>
      <w:numFmt w:val="lowerLetter"/>
      <w:lvlText w:val="%2)"/>
      <w:lvlJc w:val="left"/>
      <w:pPr>
        <w:ind w:left="0" w:firstLine="0"/>
      </w:pPr>
    </w:lvl>
    <w:lvl w:ilvl="2">
      <w:start w:val="1"/>
      <w:numFmt w:val="lowerRoman"/>
      <w:lvlText w:val="%3)"/>
      <w:lvlJc w:val="left"/>
      <w:pPr>
        <w:ind w:left="0" w:firstLine="0"/>
      </w:pPr>
    </w:lvl>
    <w:lvl w:ilvl="3">
      <w:start w:val="1"/>
      <w:numFmt w:val="decimal"/>
      <w:lvlText w:val="(%4)"/>
      <w:lvlJc w:val="left"/>
      <w:pPr>
        <w:ind w:left="0" w:firstLine="0"/>
      </w:pPr>
    </w:lvl>
    <w:lvl w:ilvl="4">
      <w:start w:val="1"/>
      <w:numFmt w:val="lowerLetter"/>
      <w:lvlText w:val="(%5)"/>
      <w:lvlJc w:val="left"/>
      <w:pPr>
        <w:ind w:left="0" w:firstLine="0"/>
      </w:pPr>
    </w:lvl>
    <w:lvl w:ilvl="5">
      <w:start w:val="1"/>
      <w:numFmt w:val="lowerRoman"/>
      <w:lvlText w:val="(%6)"/>
      <w:lvlJc w:val="left"/>
      <w:pPr>
        <w:ind w:left="0" w:firstLine="0"/>
      </w:pPr>
    </w:lvl>
    <w:lvl w:ilvl="6">
      <w:start w:val="1"/>
      <w:numFmt w:val="decimal"/>
      <w:lvlText w:val="%7."/>
      <w:lvlJc w:val="left"/>
      <w:pPr>
        <w:ind w:left="0" w:firstLine="0"/>
      </w:pPr>
    </w:lvl>
    <w:lvl w:ilvl="7">
      <w:start w:val="1"/>
      <w:numFmt w:val="lowerLetter"/>
      <w:lvlText w:val="%8."/>
      <w:lvlJc w:val="left"/>
      <w:pPr>
        <w:ind w:left="0" w:firstLine="0"/>
      </w:pPr>
    </w:lvl>
    <w:lvl w:ilvl="8">
      <w:start w:val="1"/>
      <w:numFmt w:val="lowerRoman"/>
      <w:lvlText w:val="%9."/>
      <w:lvlJc w:val="left"/>
      <w:pPr>
        <w:ind w:left="0" w:firstLine="0"/>
      </w:pPr>
    </w:lvl>
  </w:abstractNum>
  <w:abstractNum w:abstractNumId="30">
    <w:nsid w:val="529C6723"/>
    <w:multiLevelType w:val="hybridMultilevel"/>
    <w:tmpl w:val="E680512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57907DBD"/>
    <w:multiLevelType w:val="hybridMultilevel"/>
    <w:tmpl w:val="43FCAB96"/>
    <w:lvl w:ilvl="0" w:tplc="FBD83A8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82F2BF0"/>
    <w:multiLevelType w:val="hybridMultilevel"/>
    <w:tmpl w:val="FCD87EEA"/>
    <w:lvl w:ilvl="0" w:tplc="7AFA259A">
      <w:numFmt w:val="bullet"/>
      <w:pStyle w:val="20"/>
      <w:lvlText w:val="-"/>
      <w:lvlJc w:val="left"/>
      <w:pPr>
        <w:ind w:left="1069" w:hanging="360"/>
      </w:pPr>
      <w:rPr>
        <w:rFonts w:ascii="Times New Roman" w:eastAsia="Times New Roman" w:hAnsi="Times New Roman" w:cs="Times New Roman" w:hint="default"/>
      </w:rPr>
    </w:lvl>
    <w:lvl w:ilvl="1" w:tplc="848441FA" w:tentative="1">
      <w:start w:val="1"/>
      <w:numFmt w:val="bullet"/>
      <w:lvlText w:val="o"/>
      <w:lvlJc w:val="left"/>
      <w:pPr>
        <w:ind w:left="-625" w:hanging="360"/>
      </w:pPr>
      <w:rPr>
        <w:rFonts w:ascii="Courier New" w:hAnsi="Courier New" w:cs="Courier New" w:hint="default"/>
      </w:rPr>
    </w:lvl>
    <w:lvl w:ilvl="2" w:tplc="715429BA" w:tentative="1">
      <w:start w:val="1"/>
      <w:numFmt w:val="bullet"/>
      <w:lvlText w:val=""/>
      <w:lvlJc w:val="left"/>
      <w:pPr>
        <w:ind w:left="95" w:hanging="360"/>
      </w:pPr>
      <w:rPr>
        <w:rFonts w:ascii="Wingdings" w:hAnsi="Wingdings" w:hint="default"/>
      </w:rPr>
    </w:lvl>
    <w:lvl w:ilvl="3" w:tplc="35626E84" w:tentative="1">
      <w:start w:val="1"/>
      <w:numFmt w:val="bullet"/>
      <w:lvlText w:val=""/>
      <w:lvlJc w:val="left"/>
      <w:pPr>
        <w:ind w:left="815" w:hanging="360"/>
      </w:pPr>
      <w:rPr>
        <w:rFonts w:ascii="Symbol" w:hAnsi="Symbol" w:hint="default"/>
      </w:rPr>
    </w:lvl>
    <w:lvl w:ilvl="4" w:tplc="2EF0182A" w:tentative="1">
      <w:start w:val="1"/>
      <w:numFmt w:val="bullet"/>
      <w:lvlText w:val="o"/>
      <w:lvlJc w:val="left"/>
      <w:pPr>
        <w:ind w:left="1535" w:hanging="360"/>
      </w:pPr>
      <w:rPr>
        <w:rFonts w:ascii="Courier New" w:hAnsi="Courier New" w:cs="Courier New" w:hint="default"/>
      </w:rPr>
    </w:lvl>
    <w:lvl w:ilvl="5" w:tplc="83E689AC" w:tentative="1">
      <w:start w:val="1"/>
      <w:numFmt w:val="bullet"/>
      <w:lvlText w:val=""/>
      <w:lvlJc w:val="left"/>
      <w:pPr>
        <w:ind w:left="2255" w:hanging="360"/>
      </w:pPr>
      <w:rPr>
        <w:rFonts w:ascii="Wingdings" w:hAnsi="Wingdings" w:hint="default"/>
      </w:rPr>
    </w:lvl>
    <w:lvl w:ilvl="6" w:tplc="31E47280" w:tentative="1">
      <w:start w:val="1"/>
      <w:numFmt w:val="bullet"/>
      <w:lvlText w:val=""/>
      <w:lvlJc w:val="left"/>
      <w:pPr>
        <w:ind w:left="2975" w:hanging="360"/>
      </w:pPr>
      <w:rPr>
        <w:rFonts w:ascii="Symbol" w:hAnsi="Symbol" w:hint="default"/>
      </w:rPr>
    </w:lvl>
    <w:lvl w:ilvl="7" w:tplc="091CBF5C" w:tentative="1">
      <w:start w:val="1"/>
      <w:numFmt w:val="bullet"/>
      <w:lvlText w:val="o"/>
      <w:lvlJc w:val="left"/>
      <w:pPr>
        <w:ind w:left="3695" w:hanging="360"/>
      </w:pPr>
      <w:rPr>
        <w:rFonts w:ascii="Courier New" w:hAnsi="Courier New" w:cs="Courier New" w:hint="default"/>
      </w:rPr>
    </w:lvl>
    <w:lvl w:ilvl="8" w:tplc="A3E2A848" w:tentative="1">
      <w:start w:val="1"/>
      <w:numFmt w:val="bullet"/>
      <w:lvlText w:val=""/>
      <w:lvlJc w:val="left"/>
      <w:pPr>
        <w:ind w:left="4415" w:hanging="360"/>
      </w:pPr>
      <w:rPr>
        <w:rFonts w:ascii="Wingdings" w:hAnsi="Wingdings" w:hint="default"/>
      </w:rPr>
    </w:lvl>
  </w:abstractNum>
  <w:abstractNum w:abstractNumId="33">
    <w:nsid w:val="7A0D1E7D"/>
    <w:multiLevelType w:val="hybridMultilevel"/>
    <w:tmpl w:val="66727940"/>
    <w:lvl w:ilvl="0" w:tplc="DE82CF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7D5C024C"/>
    <w:multiLevelType w:val="hybridMultilevel"/>
    <w:tmpl w:val="8BA266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5"/>
  </w:num>
  <w:num w:numId="2">
    <w:abstractNumId w:val="28"/>
  </w:num>
  <w:num w:numId="3">
    <w:abstractNumId w:val="15"/>
  </w:num>
  <w:num w:numId="4">
    <w:abstractNumId w:val="7"/>
  </w:num>
  <w:num w:numId="5">
    <w:abstractNumId w:val="17"/>
  </w:num>
  <w:num w:numId="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6"/>
  </w:num>
  <w:num w:numId="9">
    <w:abstractNumId w:val="32"/>
  </w:num>
  <w:num w:numId="10">
    <w:abstractNumId w:val="0"/>
  </w:num>
  <w:num w:numId="11">
    <w:abstractNumId w:val="13"/>
  </w:num>
  <w:num w:numId="12">
    <w:abstractNumId w:val="18"/>
  </w:num>
  <w:num w:numId="13">
    <w:abstractNumId w:val="19"/>
  </w:num>
  <w:num w:numId="14">
    <w:abstractNumId w:val="23"/>
  </w:num>
  <w:num w:numId="15">
    <w:abstractNumId w:val="14"/>
  </w:num>
  <w:num w:numId="16">
    <w:abstractNumId w:val="20"/>
  </w:num>
  <w:num w:numId="17">
    <w:abstractNumId w:val="1"/>
  </w:num>
  <w:num w:numId="18">
    <w:abstractNumId w:val="27"/>
  </w:num>
  <w:num w:numId="19">
    <w:abstractNumId w:val="10"/>
  </w:num>
  <w:num w:numId="20">
    <w:abstractNumId w:val="8"/>
  </w:num>
  <w:num w:numId="21">
    <w:abstractNumId w:val="34"/>
  </w:num>
  <w:num w:numId="22">
    <w:abstractNumId w:val="21"/>
  </w:num>
  <w:num w:numId="23">
    <w:abstractNumId w:val="31"/>
  </w:num>
  <w:num w:numId="24">
    <w:abstractNumId w:val="24"/>
  </w:num>
  <w:num w:numId="25">
    <w:abstractNumId w:val="22"/>
  </w:num>
  <w:num w:numId="26">
    <w:abstractNumId w:val="11"/>
  </w:num>
  <w:num w:numId="27">
    <w:abstractNumId w:val="12"/>
  </w:num>
  <w:num w:numId="28">
    <w:abstractNumId w:val="26"/>
  </w:num>
  <w:num w:numId="29">
    <w:abstractNumId w:val="33"/>
  </w:num>
  <w:num w:numId="30">
    <w:abstractNumId w:val="29"/>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663B"/>
    <w:rsid w:val="00003506"/>
    <w:rsid w:val="000042A1"/>
    <w:rsid w:val="000050C8"/>
    <w:rsid w:val="000053B6"/>
    <w:rsid w:val="00010EB5"/>
    <w:rsid w:val="000113F8"/>
    <w:rsid w:val="00011970"/>
    <w:rsid w:val="00021A59"/>
    <w:rsid w:val="000327CE"/>
    <w:rsid w:val="000442FE"/>
    <w:rsid w:val="0004471C"/>
    <w:rsid w:val="000447BA"/>
    <w:rsid w:val="00046158"/>
    <w:rsid w:val="000472E2"/>
    <w:rsid w:val="0005513E"/>
    <w:rsid w:val="00060369"/>
    <w:rsid w:val="0006329C"/>
    <w:rsid w:val="00070BFA"/>
    <w:rsid w:val="000736E6"/>
    <w:rsid w:val="00077EC0"/>
    <w:rsid w:val="00080A07"/>
    <w:rsid w:val="00083FFF"/>
    <w:rsid w:val="000850CD"/>
    <w:rsid w:val="00092B01"/>
    <w:rsid w:val="00096112"/>
    <w:rsid w:val="00096D3E"/>
    <w:rsid w:val="000A11EB"/>
    <w:rsid w:val="000A1563"/>
    <w:rsid w:val="000A249A"/>
    <w:rsid w:val="000A24D2"/>
    <w:rsid w:val="000A2E2C"/>
    <w:rsid w:val="000A3384"/>
    <w:rsid w:val="000A6016"/>
    <w:rsid w:val="000A7697"/>
    <w:rsid w:val="000B0FFC"/>
    <w:rsid w:val="000B7C85"/>
    <w:rsid w:val="000C37C1"/>
    <w:rsid w:val="000C42D6"/>
    <w:rsid w:val="000C57D0"/>
    <w:rsid w:val="000D1EDB"/>
    <w:rsid w:val="000D1F26"/>
    <w:rsid w:val="000D3B4A"/>
    <w:rsid w:val="000D470B"/>
    <w:rsid w:val="000D4FDA"/>
    <w:rsid w:val="000E13BA"/>
    <w:rsid w:val="000E2102"/>
    <w:rsid w:val="000E3E00"/>
    <w:rsid w:val="000E4DFA"/>
    <w:rsid w:val="000E54AA"/>
    <w:rsid w:val="000E71D2"/>
    <w:rsid w:val="000F1169"/>
    <w:rsid w:val="000F2400"/>
    <w:rsid w:val="000F2BD8"/>
    <w:rsid w:val="000F2E9C"/>
    <w:rsid w:val="000F56DC"/>
    <w:rsid w:val="000F578C"/>
    <w:rsid w:val="000F6EF7"/>
    <w:rsid w:val="0010232F"/>
    <w:rsid w:val="00105266"/>
    <w:rsid w:val="00105A0F"/>
    <w:rsid w:val="00116A0C"/>
    <w:rsid w:val="001202C5"/>
    <w:rsid w:val="0012270A"/>
    <w:rsid w:val="0012377A"/>
    <w:rsid w:val="00131C27"/>
    <w:rsid w:val="001333FF"/>
    <w:rsid w:val="001363C9"/>
    <w:rsid w:val="001433AF"/>
    <w:rsid w:val="00143A2D"/>
    <w:rsid w:val="00151715"/>
    <w:rsid w:val="001526F5"/>
    <w:rsid w:val="00152B16"/>
    <w:rsid w:val="00156965"/>
    <w:rsid w:val="00157392"/>
    <w:rsid w:val="00161BA1"/>
    <w:rsid w:val="0016654C"/>
    <w:rsid w:val="00171377"/>
    <w:rsid w:val="001801D9"/>
    <w:rsid w:val="001812E4"/>
    <w:rsid w:val="001850BE"/>
    <w:rsid w:val="00191EF3"/>
    <w:rsid w:val="00193B9B"/>
    <w:rsid w:val="00195D1A"/>
    <w:rsid w:val="00196C64"/>
    <w:rsid w:val="001A4AAB"/>
    <w:rsid w:val="001B26DF"/>
    <w:rsid w:val="001B3C98"/>
    <w:rsid w:val="001C3A38"/>
    <w:rsid w:val="001C5D52"/>
    <w:rsid w:val="001C7CCE"/>
    <w:rsid w:val="001D1675"/>
    <w:rsid w:val="001D2BB3"/>
    <w:rsid w:val="001D666B"/>
    <w:rsid w:val="001D7B3F"/>
    <w:rsid w:val="001E17EB"/>
    <w:rsid w:val="001E3D39"/>
    <w:rsid w:val="001E4DF2"/>
    <w:rsid w:val="001E542B"/>
    <w:rsid w:val="001E7494"/>
    <w:rsid w:val="001F5451"/>
    <w:rsid w:val="00203463"/>
    <w:rsid w:val="00205E10"/>
    <w:rsid w:val="0020737D"/>
    <w:rsid w:val="00210563"/>
    <w:rsid w:val="00211281"/>
    <w:rsid w:val="00213EB8"/>
    <w:rsid w:val="0021560E"/>
    <w:rsid w:val="00223392"/>
    <w:rsid w:val="0022489F"/>
    <w:rsid w:val="00233ED8"/>
    <w:rsid w:val="00234232"/>
    <w:rsid w:val="00235997"/>
    <w:rsid w:val="002371CD"/>
    <w:rsid w:val="00241B6A"/>
    <w:rsid w:val="00241B76"/>
    <w:rsid w:val="00245602"/>
    <w:rsid w:val="00247E9E"/>
    <w:rsid w:val="0025063B"/>
    <w:rsid w:val="00252DCC"/>
    <w:rsid w:val="0025437A"/>
    <w:rsid w:val="002544D8"/>
    <w:rsid w:val="00257ECB"/>
    <w:rsid w:val="00263380"/>
    <w:rsid w:val="00266BA9"/>
    <w:rsid w:val="002711BE"/>
    <w:rsid w:val="00273ACC"/>
    <w:rsid w:val="0028263A"/>
    <w:rsid w:val="002916A1"/>
    <w:rsid w:val="00292122"/>
    <w:rsid w:val="002A316D"/>
    <w:rsid w:val="002A69F5"/>
    <w:rsid w:val="002A786A"/>
    <w:rsid w:val="002B0F72"/>
    <w:rsid w:val="002B4231"/>
    <w:rsid w:val="002C149B"/>
    <w:rsid w:val="002C5357"/>
    <w:rsid w:val="002D2906"/>
    <w:rsid w:val="002D471A"/>
    <w:rsid w:val="002D5DEB"/>
    <w:rsid w:val="002E00F3"/>
    <w:rsid w:val="002E6C40"/>
    <w:rsid w:val="002F22F9"/>
    <w:rsid w:val="002F514D"/>
    <w:rsid w:val="003047CD"/>
    <w:rsid w:val="00305DA1"/>
    <w:rsid w:val="00306CFA"/>
    <w:rsid w:val="003114A3"/>
    <w:rsid w:val="00315AE1"/>
    <w:rsid w:val="003200D7"/>
    <w:rsid w:val="003254CA"/>
    <w:rsid w:val="00332C85"/>
    <w:rsid w:val="0033639F"/>
    <w:rsid w:val="003440CF"/>
    <w:rsid w:val="00356FF1"/>
    <w:rsid w:val="00366128"/>
    <w:rsid w:val="003707A1"/>
    <w:rsid w:val="00370F26"/>
    <w:rsid w:val="0037191D"/>
    <w:rsid w:val="0037274E"/>
    <w:rsid w:val="003742B4"/>
    <w:rsid w:val="003807CA"/>
    <w:rsid w:val="00381E5D"/>
    <w:rsid w:val="0038605A"/>
    <w:rsid w:val="00390085"/>
    <w:rsid w:val="003964FF"/>
    <w:rsid w:val="00397B13"/>
    <w:rsid w:val="003A05A1"/>
    <w:rsid w:val="003A732A"/>
    <w:rsid w:val="003B62BA"/>
    <w:rsid w:val="003B7CA5"/>
    <w:rsid w:val="003D2DA4"/>
    <w:rsid w:val="003D4885"/>
    <w:rsid w:val="003D48DD"/>
    <w:rsid w:val="003D6233"/>
    <w:rsid w:val="003E090A"/>
    <w:rsid w:val="003E4A11"/>
    <w:rsid w:val="003F2898"/>
    <w:rsid w:val="003F316A"/>
    <w:rsid w:val="003F6B27"/>
    <w:rsid w:val="00401EF6"/>
    <w:rsid w:val="00402301"/>
    <w:rsid w:val="004027A8"/>
    <w:rsid w:val="00402A74"/>
    <w:rsid w:val="0040478A"/>
    <w:rsid w:val="00414280"/>
    <w:rsid w:val="004259DF"/>
    <w:rsid w:val="00432439"/>
    <w:rsid w:val="00432CD7"/>
    <w:rsid w:val="00433FD7"/>
    <w:rsid w:val="00434440"/>
    <w:rsid w:val="00435DF9"/>
    <w:rsid w:val="00445FD9"/>
    <w:rsid w:val="0044655E"/>
    <w:rsid w:val="00447B3F"/>
    <w:rsid w:val="00457845"/>
    <w:rsid w:val="00460B16"/>
    <w:rsid w:val="004628B5"/>
    <w:rsid w:val="00472BFB"/>
    <w:rsid w:val="00475B33"/>
    <w:rsid w:val="0047777B"/>
    <w:rsid w:val="00477E86"/>
    <w:rsid w:val="00480700"/>
    <w:rsid w:val="0048288C"/>
    <w:rsid w:val="00487B8B"/>
    <w:rsid w:val="00490F2B"/>
    <w:rsid w:val="00492AC4"/>
    <w:rsid w:val="0049300B"/>
    <w:rsid w:val="0049623D"/>
    <w:rsid w:val="004962D5"/>
    <w:rsid w:val="004976DE"/>
    <w:rsid w:val="004A1B65"/>
    <w:rsid w:val="004A6507"/>
    <w:rsid w:val="004B0B32"/>
    <w:rsid w:val="004B4887"/>
    <w:rsid w:val="004B53FC"/>
    <w:rsid w:val="004C07E5"/>
    <w:rsid w:val="004C6B57"/>
    <w:rsid w:val="004C7BF0"/>
    <w:rsid w:val="004D48A3"/>
    <w:rsid w:val="004D7232"/>
    <w:rsid w:val="004E1BAC"/>
    <w:rsid w:val="004E42D2"/>
    <w:rsid w:val="004E4D93"/>
    <w:rsid w:val="004F2359"/>
    <w:rsid w:val="0050427E"/>
    <w:rsid w:val="00504636"/>
    <w:rsid w:val="00511FC2"/>
    <w:rsid w:val="00515EE3"/>
    <w:rsid w:val="00516393"/>
    <w:rsid w:val="0051696A"/>
    <w:rsid w:val="00516B17"/>
    <w:rsid w:val="00520A50"/>
    <w:rsid w:val="00521218"/>
    <w:rsid w:val="00522C9F"/>
    <w:rsid w:val="00524DDD"/>
    <w:rsid w:val="00532512"/>
    <w:rsid w:val="0053615D"/>
    <w:rsid w:val="0055548A"/>
    <w:rsid w:val="00555BE9"/>
    <w:rsid w:val="00557457"/>
    <w:rsid w:val="00561D76"/>
    <w:rsid w:val="00563B5A"/>
    <w:rsid w:val="00575942"/>
    <w:rsid w:val="00580ABC"/>
    <w:rsid w:val="00586E68"/>
    <w:rsid w:val="00592872"/>
    <w:rsid w:val="005A2530"/>
    <w:rsid w:val="005B0875"/>
    <w:rsid w:val="005B566D"/>
    <w:rsid w:val="005C1909"/>
    <w:rsid w:val="005C1B04"/>
    <w:rsid w:val="005C4318"/>
    <w:rsid w:val="005C7BF2"/>
    <w:rsid w:val="005D2F61"/>
    <w:rsid w:val="005D3CAC"/>
    <w:rsid w:val="005D5F1F"/>
    <w:rsid w:val="005E2807"/>
    <w:rsid w:val="005E599B"/>
    <w:rsid w:val="005E5E85"/>
    <w:rsid w:val="00610CE9"/>
    <w:rsid w:val="00611117"/>
    <w:rsid w:val="006159B9"/>
    <w:rsid w:val="006164C6"/>
    <w:rsid w:val="006272F6"/>
    <w:rsid w:val="006319DC"/>
    <w:rsid w:val="006330EA"/>
    <w:rsid w:val="00634C30"/>
    <w:rsid w:val="006369A5"/>
    <w:rsid w:val="0063797D"/>
    <w:rsid w:val="0065764D"/>
    <w:rsid w:val="00657AF5"/>
    <w:rsid w:val="00657BD5"/>
    <w:rsid w:val="00674E0A"/>
    <w:rsid w:val="0068203A"/>
    <w:rsid w:val="00682654"/>
    <w:rsid w:val="0068427F"/>
    <w:rsid w:val="00687198"/>
    <w:rsid w:val="00690D22"/>
    <w:rsid w:val="006952C3"/>
    <w:rsid w:val="00696281"/>
    <w:rsid w:val="006A65AD"/>
    <w:rsid w:val="006A65BE"/>
    <w:rsid w:val="006B00FC"/>
    <w:rsid w:val="006B3223"/>
    <w:rsid w:val="006B43F8"/>
    <w:rsid w:val="006B75D4"/>
    <w:rsid w:val="006C19E4"/>
    <w:rsid w:val="006C1FB5"/>
    <w:rsid w:val="006C6481"/>
    <w:rsid w:val="006D4659"/>
    <w:rsid w:val="006D60C1"/>
    <w:rsid w:val="006E4FB5"/>
    <w:rsid w:val="006F4620"/>
    <w:rsid w:val="006F5C50"/>
    <w:rsid w:val="00707BC1"/>
    <w:rsid w:val="00711117"/>
    <w:rsid w:val="00711C47"/>
    <w:rsid w:val="0071690A"/>
    <w:rsid w:val="00722ADA"/>
    <w:rsid w:val="00724874"/>
    <w:rsid w:val="00731A95"/>
    <w:rsid w:val="00736780"/>
    <w:rsid w:val="0074657C"/>
    <w:rsid w:val="007471A6"/>
    <w:rsid w:val="00754E2D"/>
    <w:rsid w:val="007605F7"/>
    <w:rsid w:val="00765907"/>
    <w:rsid w:val="00772B80"/>
    <w:rsid w:val="00774686"/>
    <w:rsid w:val="00790694"/>
    <w:rsid w:val="00792124"/>
    <w:rsid w:val="00792ECC"/>
    <w:rsid w:val="00793389"/>
    <w:rsid w:val="00793C0E"/>
    <w:rsid w:val="007940C2"/>
    <w:rsid w:val="0079497E"/>
    <w:rsid w:val="0079727A"/>
    <w:rsid w:val="007A18B1"/>
    <w:rsid w:val="007A4DC8"/>
    <w:rsid w:val="007B1DE9"/>
    <w:rsid w:val="007B6E7B"/>
    <w:rsid w:val="007D1E19"/>
    <w:rsid w:val="007D52A4"/>
    <w:rsid w:val="007D5F22"/>
    <w:rsid w:val="007D7392"/>
    <w:rsid w:val="007E27CF"/>
    <w:rsid w:val="007E39DA"/>
    <w:rsid w:val="007E79F0"/>
    <w:rsid w:val="007F30C3"/>
    <w:rsid w:val="007F3843"/>
    <w:rsid w:val="007F6BDF"/>
    <w:rsid w:val="008028D9"/>
    <w:rsid w:val="00803027"/>
    <w:rsid w:val="0080308B"/>
    <w:rsid w:val="00804E84"/>
    <w:rsid w:val="0080649C"/>
    <w:rsid w:val="00812AA1"/>
    <w:rsid w:val="008142A9"/>
    <w:rsid w:val="0082027B"/>
    <w:rsid w:val="00821F3D"/>
    <w:rsid w:val="008266A3"/>
    <w:rsid w:val="008350CD"/>
    <w:rsid w:val="008421CD"/>
    <w:rsid w:val="00845341"/>
    <w:rsid w:val="008513D4"/>
    <w:rsid w:val="0085248D"/>
    <w:rsid w:val="0085405E"/>
    <w:rsid w:val="00855F01"/>
    <w:rsid w:val="0085769D"/>
    <w:rsid w:val="00862286"/>
    <w:rsid w:val="0086331E"/>
    <w:rsid w:val="00863533"/>
    <w:rsid w:val="00863643"/>
    <w:rsid w:val="008644C9"/>
    <w:rsid w:val="0086590E"/>
    <w:rsid w:val="00866B71"/>
    <w:rsid w:val="00873C23"/>
    <w:rsid w:val="008775F9"/>
    <w:rsid w:val="008845B9"/>
    <w:rsid w:val="00886463"/>
    <w:rsid w:val="00887C58"/>
    <w:rsid w:val="0089002E"/>
    <w:rsid w:val="0089372D"/>
    <w:rsid w:val="00896154"/>
    <w:rsid w:val="00897C74"/>
    <w:rsid w:val="008A0E53"/>
    <w:rsid w:val="008A3A7B"/>
    <w:rsid w:val="008C0568"/>
    <w:rsid w:val="008C2B5A"/>
    <w:rsid w:val="008C5A32"/>
    <w:rsid w:val="008D4BD1"/>
    <w:rsid w:val="008D4D3C"/>
    <w:rsid w:val="008D71B3"/>
    <w:rsid w:val="008E0507"/>
    <w:rsid w:val="008E2220"/>
    <w:rsid w:val="008E31B7"/>
    <w:rsid w:val="008E64BF"/>
    <w:rsid w:val="008F36B6"/>
    <w:rsid w:val="008F3B43"/>
    <w:rsid w:val="008F482B"/>
    <w:rsid w:val="008F69CD"/>
    <w:rsid w:val="008F7F29"/>
    <w:rsid w:val="00907203"/>
    <w:rsid w:val="00910318"/>
    <w:rsid w:val="0091192D"/>
    <w:rsid w:val="009167C0"/>
    <w:rsid w:val="00920EF7"/>
    <w:rsid w:val="00921687"/>
    <w:rsid w:val="009240B9"/>
    <w:rsid w:val="009278B0"/>
    <w:rsid w:val="0093067C"/>
    <w:rsid w:val="009319AE"/>
    <w:rsid w:val="00932408"/>
    <w:rsid w:val="0093245E"/>
    <w:rsid w:val="009346B0"/>
    <w:rsid w:val="00934C92"/>
    <w:rsid w:val="0093518F"/>
    <w:rsid w:val="00936C8E"/>
    <w:rsid w:val="0094014D"/>
    <w:rsid w:val="00940E90"/>
    <w:rsid w:val="00942B0D"/>
    <w:rsid w:val="00963ED5"/>
    <w:rsid w:val="0096561E"/>
    <w:rsid w:val="00974B5A"/>
    <w:rsid w:val="00990DDD"/>
    <w:rsid w:val="00992545"/>
    <w:rsid w:val="00992643"/>
    <w:rsid w:val="00996784"/>
    <w:rsid w:val="00997796"/>
    <w:rsid w:val="00997BA6"/>
    <w:rsid w:val="009A2394"/>
    <w:rsid w:val="009B17A2"/>
    <w:rsid w:val="009B3E47"/>
    <w:rsid w:val="009B43C6"/>
    <w:rsid w:val="009C62AE"/>
    <w:rsid w:val="009D2392"/>
    <w:rsid w:val="009E1173"/>
    <w:rsid w:val="009E23E2"/>
    <w:rsid w:val="009E50E5"/>
    <w:rsid w:val="009E73A7"/>
    <w:rsid w:val="009E7D0D"/>
    <w:rsid w:val="009F3012"/>
    <w:rsid w:val="009F6E46"/>
    <w:rsid w:val="009F79C9"/>
    <w:rsid w:val="00A0216A"/>
    <w:rsid w:val="00A07674"/>
    <w:rsid w:val="00A11162"/>
    <w:rsid w:val="00A16BD1"/>
    <w:rsid w:val="00A170A8"/>
    <w:rsid w:val="00A17C96"/>
    <w:rsid w:val="00A21E88"/>
    <w:rsid w:val="00A22008"/>
    <w:rsid w:val="00A22E24"/>
    <w:rsid w:val="00A2396C"/>
    <w:rsid w:val="00A23FCC"/>
    <w:rsid w:val="00A358AF"/>
    <w:rsid w:val="00A44AA3"/>
    <w:rsid w:val="00A45C5E"/>
    <w:rsid w:val="00A461A0"/>
    <w:rsid w:val="00A506B0"/>
    <w:rsid w:val="00A5074E"/>
    <w:rsid w:val="00A52121"/>
    <w:rsid w:val="00A52F9A"/>
    <w:rsid w:val="00A5452F"/>
    <w:rsid w:val="00A60C08"/>
    <w:rsid w:val="00A62B5A"/>
    <w:rsid w:val="00A63DF0"/>
    <w:rsid w:val="00A6486B"/>
    <w:rsid w:val="00A64CF9"/>
    <w:rsid w:val="00A753FC"/>
    <w:rsid w:val="00A7616D"/>
    <w:rsid w:val="00A816DC"/>
    <w:rsid w:val="00A81D6D"/>
    <w:rsid w:val="00A82629"/>
    <w:rsid w:val="00A97A5B"/>
    <w:rsid w:val="00AA054E"/>
    <w:rsid w:val="00AA289B"/>
    <w:rsid w:val="00AB460F"/>
    <w:rsid w:val="00AC4A3C"/>
    <w:rsid w:val="00AD1CF9"/>
    <w:rsid w:val="00AD3750"/>
    <w:rsid w:val="00AD6C16"/>
    <w:rsid w:val="00AE289B"/>
    <w:rsid w:val="00AE2E33"/>
    <w:rsid w:val="00AF152E"/>
    <w:rsid w:val="00AF3D7E"/>
    <w:rsid w:val="00AF4D42"/>
    <w:rsid w:val="00AF5FEB"/>
    <w:rsid w:val="00AF6081"/>
    <w:rsid w:val="00AF663B"/>
    <w:rsid w:val="00B024F3"/>
    <w:rsid w:val="00B1412C"/>
    <w:rsid w:val="00B17B4D"/>
    <w:rsid w:val="00B17D5A"/>
    <w:rsid w:val="00B250EB"/>
    <w:rsid w:val="00B3208D"/>
    <w:rsid w:val="00B33AA8"/>
    <w:rsid w:val="00B33BF2"/>
    <w:rsid w:val="00B33F9D"/>
    <w:rsid w:val="00B44E64"/>
    <w:rsid w:val="00B467A9"/>
    <w:rsid w:val="00B47C92"/>
    <w:rsid w:val="00B506F2"/>
    <w:rsid w:val="00B62C2F"/>
    <w:rsid w:val="00B65748"/>
    <w:rsid w:val="00B66A69"/>
    <w:rsid w:val="00B711BA"/>
    <w:rsid w:val="00B72E8D"/>
    <w:rsid w:val="00B74838"/>
    <w:rsid w:val="00B763F3"/>
    <w:rsid w:val="00B76F0C"/>
    <w:rsid w:val="00B77FEC"/>
    <w:rsid w:val="00B93383"/>
    <w:rsid w:val="00B93612"/>
    <w:rsid w:val="00B9584A"/>
    <w:rsid w:val="00B96103"/>
    <w:rsid w:val="00BA1139"/>
    <w:rsid w:val="00BA211E"/>
    <w:rsid w:val="00BA2214"/>
    <w:rsid w:val="00BA2908"/>
    <w:rsid w:val="00BB7E55"/>
    <w:rsid w:val="00BC16AD"/>
    <w:rsid w:val="00BC436D"/>
    <w:rsid w:val="00BC4C3F"/>
    <w:rsid w:val="00BD16A4"/>
    <w:rsid w:val="00BD1826"/>
    <w:rsid w:val="00BD2DB0"/>
    <w:rsid w:val="00BD3540"/>
    <w:rsid w:val="00BD7958"/>
    <w:rsid w:val="00BE34D8"/>
    <w:rsid w:val="00BF3CF5"/>
    <w:rsid w:val="00BF7389"/>
    <w:rsid w:val="00C0031B"/>
    <w:rsid w:val="00C04D03"/>
    <w:rsid w:val="00C05596"/>
    <w:rsid w:val="00C10915"/>
    <w:rsid w:val="00C201D5"/>
    <w:rsid w:val="00C23933"/>
    <w:rsid w:val="00C315EE"/>
    <w:rsid w:val="00C33139"/>
    <w:rsid w:val="00C35287"/>
    <w:rsid w:val="00C358B5"/>
    <w:rsid w:val="00C422C2"/>
    <w:rsid w:val="00C47E6E"/>
    <w:rsid w:val="00C47FB0"/>
    <w:rsid w:val="00C538A5"/>
    <w:rsid w:val="00C55DD4"/>
    <w:rsid w:val="00C57C10"/>
    <w:rsid w:val="00C67E22"/>
    <w:rsid w:val="00C74C0D"/>
    <w:rsid w:val="00C76AAF"/>
    <w:rsid w:val="00C82C83"/>
    <w:rsid w:val="00C84EA7"/>
    <w:rsid w:val="00C95131"/>
    <w:rsid w:val="00CA03F8"/>
    <w:rsid w:val="00CA6A88"/>
    <w:rsid w:val="00CB4129"/>
    <w:rsid w:val="00CB55A2"/>
    <w:rsid w:val="00CB59E0"/>
    <w:rsid w:val="00CB6576"/>
    <w:rsid w:val="00CC3499"/>
    <w:rsid w:val="00CC6527"/>
    <w:rsid w:val="00CD2DEF"/>
    <w:rsid w:val="00CD4111"/>
    <w:rsid w:val="00CD59B0"/>
    <w:rsid w:val="00CD6099"/>
    <w:rsid w:val="00CD7845"/>
    <w:rsid w:val="00CE4216"/>
    <w:rsid w:val="00CE6652"/>
    <w:rsid w:val="00CF1F26"/>
    <w:rsid w:val="00CF2326"/>
    <w:rsid w:val="00CF24E9"/>
    <w:rsid w:val="00CF2D6A"/>
    <w:rsid w:val="00CF37F3"/>
    <w:rsid w:val="00CF5FAA"/>
    <w:rsid w:val="00CF6001"/>
    <w:rsid w:val="00CF6DE8"/>
    <w:rsid w:val="00D0386C"/>
    <w:rsid w:val="00D0644E"/>
    <w:rsid w:val="00D07118"/>
    <w:rsid w:val="00D2477E"/>
    <w:rsid w:val="00D25F32"/>
    <w:rsid w:val="00D25FEA"/>
    <w:rsid w:val="00D270D3"/>
    <w:rsid w:val="00D27EE8"/>
    <w:rsid w:val="00D31FD1"/>
    <w:rsid w:val="00D406B9"/>
    <w:rsid w:val="00D40FB7"/>
    <w:rsid w:val="00D42B45"/>
    <w:rsid w:val="00D447C5"/>
    <w:rsid w:val="00D45DCE"/>
    <w:rsid w:val="00D50370"/>
    <w:rsid w:val="00D516D6"/>
    <w:rsid w:val="00D66AFD"/>
    <w:rsid w:val="00D71150"/>
    <w:rsid w:val="00D73FEC"/>
    <w:rsid w:val="00D76790"/>
    <w:rsid w:val="00D8152D"/>
    <w:rsid w:val="00D81CC3"/>
    <w:rsid w:val="00D82929"/>
    <w:rsid w:val="00D90800"/>
    <w:rsid w:val="00D90D98"/>
    <w:rsid w:val="00D95F26"/>
    <w:rsid w:val="00D97089"/>
    <w:rsid w:val="00D97F64"/>
    <w:rsid w:val="00DA3917"/>
    <w:rsid w:val="00DA4F85"/>
    <w:rsid w:val="00DA6F3A"/>
    <w:rsid w:val="00DA7385"/>
    <w:rsid w:val="00DA7430"/>
    <w:rsid w:val="00DB1449"/>
    <w:rsid w:val="00DB1515"/>
    <w:rsid w:val="00DB1ED4"/>
    <w:rsid w:val="00DB505A"/>
    <w:rsid w:val="00DB69AD"/>
    <w:rsid w:val="00DC267E"/>
    <w:rsid w:val="00DC3D9A"/>
    <w:rsid w:val="00DC4256"/>
    <w:rsid w:val="00DC7D80"/>
    <w:rsid w:val="00DD3ADB"/>
    <w:rsid w:val="00DD4395"/>
    <w:rsid w:val="00DD53DB"/>
    <w:rsid w:val="00DE7434"/>
    <w:rsid w:val="00DF2B77"/>
    <w:rsid w:val="00DF2FFE"/>
    <w:rsid w:val="00E0023C"/>
    <w:rsid w:val="00E0133B"/>
    <w:rsid w:val="00E0239E"/>
    <w:rsid w:val="00E02D4B"/>
    <w:rsid w:val="00E03955"/>
    <w:rsid w:val="00E040F9"/>
    <w:rsid w:val="00E04C96"/>
    <w:rsid w:val="00E04CCB"/>
    <w:rsid w:val="00E079F7"/>
    <w:rsid w:val="00E116F0"/>
    <w:rsid w:val="00E124D7"/>
    <w:rsid w:val="00E1711C"/>
    <w:rsid w:val="00E17951"/>
    <w:rsid w:val="00E3771B"/>
    <w:rsid w:val="00E43907"/>
    <w:rsid w:val="00E44DE8"/>
    <w:rsid w:val="00E45580"/>
    <w:rsid w:val="00E508EE"/>
    <w:rsid w:val="00E51B6F"/>
    <w:rsid w:val="00E536B3"/>
    <w:rsid w:val="00E550E2"/>
    <w:rsid w:val="00E57D6D"/>
    <w:rsid w:val="00E712A4"/>
    <w:rsid w:val="00E75DF0"/>
    <w:rsid w:val="00E823F2"/>
    <w:rsid w:val="00E82578"/>
    <w:rsid w:val="00E84A7F"/>
    <w:rsid w:val="00E92FF7"/>
    <w:rsid w:val="00E93F73"/>
    <w:rsid w:val="00E942A2"/>
    <w:rsid w:val="00E97C21"/>
    <w:rsid w:val="00EA2843"/>
    <w:rsid w:val="00EB1200"/>
    <w:rsid w:val="00EB1F26"/>
    <w:rsid w:val="00EB29CD"/>
    <w:rsid w:val="00EB65C7"/>
    <w:rsid w:val="00EC3B79"/>
    <w:rsid w:val="00ED0AF3"/>
    <w:rsid w:val="00ED231E"/>
    <w:rsid w:val="00EE03CC"/>
    <w:rsid w:val="00EE0641"/>
    <w:rsid w:val="00EE2A27"/>
    <w:rsid w:val="00EF03FB"/>
    <w:rsid w:val="00EF685A"/>
    <w:rsid w:val="00EF7CD1"/>
    <w:rsid w:val="00F04262"/>
    <w:rsid w:val="00F046D9"/>
    <w:rsid w:val="00F06F1B"/>
    <w:rsid w:val="00F06FE0"/>
    <w:rsid w:val="00F130F5"/>
    <w:rsid w:val="00F13BCE"/>
    <w:rsid w:val="00F13BED"/>
    <w:rsid w:val="00F23D64"/>
    <w:rsid w:val="00F257B2"/>
    <w:rsid w:val="00F27DA7"/>
    <w:rsid w:val="00F351A2"/>
    <w:rsid w:val="00F370E7"/>
    <w:rsid w:val="00F5453A"/>
    <w:rsid w:val="00F637B0"/>
    <w:rsid w:val="00F64D5F"/>
    <w:rsid w:val="00F70A07"/>
    <w:rsid w:val="00F76097"/>
    <w:rsid w:val="00F84724"/>
    <w:rsid w:val="00F85D87"/>
    <w:rsid w:val="00F86050"/>
    <w:rsid w:val="00F90D7F"/>
    <w:rsid w:val="00F91506"/>
    <w:rsid w:val="00F928BA"/>
    <w:rsid w:val="00F937A5"/>
    <w:rsid w:val="00F96690"/>
    <w:rsid w:val="00F96920"/>
    <w:rsid w:val="00F97B24"/>
    <w:rsid w:val="00FA534D"/>
    <w:rsid w:val="00FB1979"/>
    <w:rsid w:val="00FB5237"/>
    <w:rsid w:val="00FC41A8"/>
    <w:rsid w:val="00FC4883"/>
    <w:rsid w:val="00FD27EA"/>
    <w:rsid w:val="00FD3882"/>
    <w:rsid w:val="00FD6FEF"/>
    <w:rsid w:val="00FE0832"/>
    <w:rsid w:val="00FE0FE7"/>
    <w:rsid w:val="00FE19B1"/>
    <w:rsid w:val="00FE24EF"/>
    <w:rsid w:val="00FE732C"/>
    <w:rsid w:val="00FF29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1850BE"/>
    <w:pPr>
      <w:spacing w:after="0" w:line="240" w:lineRule="auto"/>
      <w:ind w:firstLine="680"/>
      <w:jc w:val="both"/>
    </w:pPr>
    <w:rPr>
      <w:rFonts w:ascii="Times New Roman" w:hAnsi="Times New Roman"/>
      <w:sz w:val="28"/>
    </w:rPr>
  </w:style>
  <w:style w:type="paragraph" w:styleId="10">
    <w:name w:val="heading 1"/>
    <w:basedOn w:val="a5"/>
    <w:next w:val="a5"/>
    <w:link w:val="11"/>
    <w:uiPriority w:val="1"/>
    <w:qFormat/>
    <w:rsid w:val="00997796"/>
    <w:pPr>
      <w:keepNext/>
      <w:keepLines/>
      <w:spacing w:line="288" w:lineRule="auto"/>
      <w:jc w:val="center"/>
      <w:outlineLvl w:val="0"/>
    </w:pPr>
    <w:rPr>
      <w:rFonts w:eastAsiaTheme="majorEastAsia" w:cstheme="majorBidi"/>
      <w:b/>
      <w:bCs/>
      <w:caps/>
      <w:spacing w:val="-20"/>
      <w:sz w:val="32"/>
      <w:szCs w:val="28"/>
    </w:rPr>
  </w:style>
  <w:style w:type="paragraph" w:styleId="21">
    <w:name w:val="heading 2"/>
    <w:basedOn w:val="a5"/>
    <w:next w:val="a5"/>
    <w:link w:val="22"/>
    <w:uiPriority w:val="1"/>
    <w:unhideWhenUsed/>
    <w:qFormat/>
    <w:rsid w:val="00257EC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5"/>
    <w:next w:val="a5"/>
    <w:link w:val="30"/>
    <w:uiPriority w:val="1"/>
    <w:unhideWhenUsed/>
    <w:qFormat/>
    <w:rsid w:val="00B6574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1"/>
    <w:qFormat/>
    <w:rsid w:val="00D447C5"/>
    <w:pPr>
      <w:keepNext/>
      <w:spacing w:line="360" w:lineRule="auto"/>
      <w:ind w:firstLine="709"/>
      <w:outlineLvl w:val="3"/>
    </w:pPr>
    <w:rPr>
      <w:rFonts w:eastAsiaTheme="majorEastAsia" w:cstheme="majorBidi"/>
      <w:iCs/>
      <w:szCs w:val="20"/>
    </w:rPr>
  </w:style>
  <w:style w:type="paragraph" w:styleId="5">
    <w:name w:val="heading 5"/>
    <w:basedOn w:val="a5"/>
    <w:next w:val="a5"/>
    <w:link w:val="50"/>
    <w:uiPriority w:val="1"/>
    <w:unhideWhenUsed/>
    <w:qFormat/>
    <w:rsid w:val="00D447C5"/>
    <w:pPr>
      <w:keepNext/>
      <w:spacing w:line="360" w:lineRule="auto"/>
      <w:ind w:firstLine="709"/>
      <w:outlineLvl w:val="4"/>
    </w:pPr>
    <w:rPr>
      <w:rFonts w:eastAsiaTheme="majorEastAsia" w:cstheme="majorBidi"/>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2">
    <w:name w:val="Абзац списка1"/>
    <w:basedOn w:val="a5"/>
    <w:rsid w:val="00C35287"/>
    <w:pPr>
      <w:ind w:left="720"/>
      <w:contextualSpacing/>
    </w:pPr>
    <w:rPr>
      <w:rFonts w:ascii="Calibri" w:eastAsia="Calibri" w:hAnsi="Calibri" w:cs="Times New Roman"/>
    </w:rPr>
  </w:style>
  <w:style w:type="character" w:styleId="a9">
    <w:name w:val="Hyperlink"/>
    <w:uiPriority w:val="99"/>
    <w:unhideWhenUsed/>
    <w:rsid w:val="00C35287"/>
    <w:rPr>
      <w:color w:val="0000FF"/>
      <w:u w:val="single"/>
    </w:rPr>
  </w:style>
  <w:style w:type="paragraph" w:styleId="aa">
    <w:name w:val="Balloon Text"/>
    <w:basedOn w:val="a5"/>
    <w:link w:val="ab"/>
    <w:uiPriority w:val="99"/>
    <w:semiHidden/>
    <w:unhideWhenUsed/>
    <w:rsid w:val="00C35287"/>
    <w:rPr>
      <w:rFonts w:ascii="Tahoma" w:hAnsi="Tahoma" w:cs="Tahoma"/>
      <w:sz w:val="16"/>
      <w:szCs w:val="16"/>
    </w:rPr>
  </w:style>
  <w:style w:type="character" w:customStyle="1" w:styleId="ab">
    <w:name w:val="Текст выноски Знак"/>
    <w:basedOn w:val="a6"/>
    <w:link w:val="aa"/>
    <w:uiPriority w:val="99"/>
    <w:semiHidden/>
    <w:rsid w:val="00C35287"/>
    <w:rPr>
      <w:rFonts w:ascii="Tahoma" w:hAnsi="Tahoma" w:cs="Tahoma"/>
      <w:sz w:val="16"/>
      <w:szCs w:val="16"/>
    </w:rPr>
  </w:style>
  <w:style w:type="table" w:styleId="ac">
    <w:name w:val="Table Grid"/>
    <w:basedOn w:val="a7"/>
    <w:uiPriority w:val="39"/>
    <w:rsid w:val="00C352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caption"/>
    <w:basedOn w:val="a5"/>
    <w:next w:val="a5"/>
    <w:uiPriority w:val="35"/>
    <w:unhideWhenUsed/>
    <w:qFormat/>
    <w:rsid w:val="00C35287"/>
    <w:rPr>
      <w:b/>
      <w:bCs/>
      <w:color w:val="4F81BD" w:themeColor="accent1"/>
      <w:sz w:val="18"/>
      <w:szCs w:val="18"/>
    </w:rPr>
  </w:style>
  <w:style w:type="paragraph" w:styleId="a3">
    <w:name w:val="List Paragraph"/>
    <w:aliases w:val="Ненумерованный список,Use Case List Paragraph"/>
    <w:basedOn w:val="a5"/>
    <w:link w:val="ae"/>
    <w:uiPriority w:val="34"/>
    <w:qFormat/>
    <w:rsid w:val="00381E5D"/>
    <w:pPr>
      <w:widowControl w:val="0"/>
      <w:numPr>
        <w:numId w:val="22"/>
      </w:numPr>
      <w:spacing w:line="288" w:lineRule="auto"/>
    </w:pPr>
  </w:style>
  <w:style w:type="paragraph" w:customStyle="1" w:styleId="13">
    <w:name w:val="Обычный (веб)1"/>
    <w:basedOn w:val="a5"/>
    <w:rsid w:val="00C35287"/>
    <w:pPr>
      <w:suppressAutoHyphens/>
      <w:spacing w:after="280"/>
    </w:pPr>
    <w:rPr>
      <w:rFonts w:eastAsia="Times New Roman" w:cs="Times New Roman"/>
      <w:kern w:val="1"/>
      <w:sz w:val="24"/>
      <w:szCs w:val="24"/>
      <w:lang w:eastAsia="zh-CN"/>
    </w:rPr>
  </w:style>
  <w:style w:type="paragraph" w:styleId="af">
    <w:name w:val="Body Text Indent"/>
    <w:basedOn w:val="a5"/>
    <w:link w:val="af0"/>
    <w:uiPriority w:val="99"/>
    <w:unhideWhenUsed/>
    <w:rsid w:val="00C35287"/>
    <w:pPr>
      <w:spacing w:after="120"/>
      <w:ind w:left="283"/>
    </w:pPr>
    <w:rPr>
      <w:rFonts w:ascii="Calibri" w:eastAsia="Calibri" w:hAnsi="Calibri" w:cs="Times New Roman"/>
      <w:sz w:val="20"/>
      <w:szCs w:val="20"/>
      <w:lang w:val="en-US" w:bidi="en-US"/>
    </w:rPr>
  </w:style>
  <w:style w:type="character" w:customStyle="1" w:styleId="af0">
    <w:name w:val="Основной текст с отступом Знак"/>
    <w:basedOn w:val="a6"/>
    <w:link w:val="af"/>
    <w:uiPriority w:val="99"/>
    <w:rsid w:val="00C35287"/>
    <w:rPr>
      <w:rFonts w:ascii="Calibri" w:eastAsia="Calibri" w:hAnsi="Calibri" w:cs="Times New Roman"/>
      <w:sz w:val="20"/>
      <w:szCs w:val="20"/>
      <w:lang w:val="en-US" w:bidi="en-US"/>
    </w:rPr>
  </w:style>
  <w:style w:type="paragraph" w:customStyle="1" w:styleId="23">
    <w:name w:val="Учебник Заголовок 2"/>
    <w:basedOn w:val="a5"/>
    <w:next w:val="a5"/>
    <w:rsid w:val="00C35287"/>
    <w:pPr>
      <w:jc w:val="center"/>
    </w:pPr>
    <w:rPr>
      <w:rFonts w:eastAsia="Times New Roman" w:cs="Times New Roman"/>
      <w:szCs w:val="28"/>
      <w:lang w:eastAsia="ru-RU"/>
    </w:rPr>
  </w:style>
  <w:style w:type="paragraph" w:styleId="af1">
    <w:name w:val="Normal (Web)"/>
    <w:basedOn w:val="a5"/>
    <w:uiPriority w:val="99"/>
    <w:unhideWhenUsed/>
    <w:rsid w:val="00792124"/>
    <w:pPr>
      <w:spacing w:before="100" w:beforeAutospacing="1" w:after="119"/>
    </w:pPr>
    <w:rPr>
      <w:rFonts w:eastAsia="Times New Roman" w:cs="Times New Roman"/>
      <w:sz w:val="24"/>
      <w:szCs w:val="24"/>
      <w:lang w:eastAsia="ru-RU"/>
    </w:rPr>
  </w:style>
  <w:style w:type="character" w:customStyle="1" w:styleId="apple-converted-space">
    <w:name w:val="apple-converted-space"/>
    <w:rsid w:val="00792124"/>
  </w:style>
  <w:style w:type="paragraph" w:customStyle="1" w:styleId="Default">
    <w:name w:val="Default"/>
    <w:rsid w:val="00DB1515"/>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f2">
    <w:name w:val="Emphasis"/>
    <w:uiPriority w:val="20"/>
    <w:qFormat/>
    <w:rsid w:val="00AD6C16"/>
    <w:rPr>
      <w:i/>
      <w:iCs/>
    </w:rPr>
  </w:style>
  <w:style w:type="character" w:styleId="af3">
    <w:name w:val="Strong"/>
    <w:uiPriority w:val="22"/>
    <w:qFormat/>
    <w:rsid w:val="00AD6C16"/>
    <w:rPr>
      <w:b/>
      <w:bCs/>
    </w:rPr>
  </w:style>
  <w:style w:type="paragraph" w:customStyle="1" w:styleId="100">
    <w:name w:val="Стиль10"/>
    <w:basedOn w:val="a5"/>
    <w:qFormat/>
    <w:rsid w:val="008A3A7B"/>
    <w:pPr>
      <w:keepNext/>
      <w:suppressAutoHyphens/>
      <w:spacing w:before="120" w:after="120"/>
      <w:jc w:val="center"/>
      <w:outlineLvl w:val="1"/>
    </w:pPr>
    <w:rPr>
      <w:rFonts w:eastAsia="Calibri" w:cs="Times New Roman"/>
      <w:b/>
      <w:szCs w:val="28"/>
      <w:lang w:eastAsia="ru-RU"/>
    </w:rPr>
  </w:style>
  <w:style w:type="paragraph" w:customStyle="1" w:styleId="110">
    <w:name w:val="Стиль11"/>
    <w:basedOn w:val="a5"/>
    <w:qFormat/>
    <w:rsid w:val="008A3A7B"/>
    <w:pPr>
      <w:keepNext/>
      <w:suppressAutoHyphens/>
      <w:spacing w:before="120"/>
      <w:jc w:val="center"/>
      <w:outlineLvl w:val="0"/>
    </w:pPr>
    <w:rPr>
      <w:rFonts w:eastAsia="Calibri" w:cs="Times New Roman"/>
      <w:b/>
      <w:i/>
      <w:iCs/>
      <w:sz w:val="24"/>
      <w:szCs w:val="24"/>
      <w:lang w:eastAsia="ru-RU"/>
    </w:rPr>
  </w:style>
  <w:style w:type="paragraph" w:customStyle="1" w:styleId="14">
    <w:name w:val="Стиль14"/>
    <w:basedOn w:val="a5"/>
    <w:qFormat/>
    <w:rsid w:val="008A3A7B"/>
    <w:pPr>
      <w:keepNext/>
      <w:spacing w:before="600"/>
      <w:ind w:firstLine="709"/>
    </w:pPr>
    <w:rPr>
      <w:rFonts w:eastAsia="Calibri" w:cs="Times New Roman"/>
      <w:sz w:val="24"/>
      <w:szCs w:val="24"/>
      <w:lang w:eastAsia="ru-RU"/>
    </w:rPr>
  </w:style>
  <w:style w:type="character" w:customStyle="1" w:styleId="11">
    <w:name w:val="Заголовок 1 Знак"/>
    <w:basedOn w:val="a6"/>
    <w:link w:val="10"/>
    <w:uiPriority w:val="1"/>
    <w:rsid w:val="00997796"/>
    <w:rPr>
      <w:rFonts w:ascii="Times New Roman" w:eastAsiaTheme="majorEastAsia" w:hAnsi="Times New Roman" w:cstheme="majorBidi"/>
      <w:b/>
      <w:bCs/>
      <w:caps/>
      <w:spacing w:val="-20"/>
      <w:sz w:val="32"/>
      <w:szCs w:val="28"/>
    </w:rPr>
  </w:style>
  <w:style w:type="character" w:customStyle="1" w:styleId="22">
    <w:name w:val="Заголовок 2 Знак"/>
    <w:basedOn w:val="a6"/>
    <w:link w:val="21"/>
    <w:uiPriority w:val="9"/>
    <w:rsid w:val="00257ECB"/>
    <w:rPr>
      <w:rFonts w:asciiTheme="majorHAnsi" w:eastAsiaTheme="majorEastAsia" w:hAnsiTheme="majorHAnsi" w:cstheme="majorBidi"/>
      <w:b/>
      <w:bCs/>
      <w:color w:val="4F81BD" w:themeColor="accent1"/>
      <w:sz w:val="26"/>
      <w:szCs w:val="26"/>
    </w:rPr>
  </w:style>
  <w:style w:type="paragraph" w:styleId="af4">
    <w:name w:val="TOC Heading"/>
    <w:basedOn w:val="10"/>
    <w:next w:val="a5"/>
    <w:uiPriority w:val="39"/>
    <w:unhideWhenUsed/>
    <w:qFormat/>
    <w:rsid w:val="00515EE3"/>
    <w:pPr>
      <w:outlineLvl w:val="9"/>
    </w:pPr>
    <w:rPr>
      <w:lang w:eastAsia="ru-RU"/>
    </w:rPr>
  </w:style>
  <w:style w:type="paragraph" w:styleId="15">
    <w:name w:val="toc 1"/>
    <w:basedOn w:val="a5"/>
    <w:next w:val="a5"/>
    <w:autoRedefine/>
    <w:uiPriority w:val="39"/>
    <w:unhideWhenUsed/>
    <w:rsid w:val="000F578C"/>
    <w:pPr>
      <w:tabs>
        <w:tab w:val="right" w:leader="dot" w:pos="9628"/>
      </w:tabs>
      <w:spacing w:before="120" w:after="120"/>
      <w:ind w:firstLine="0"/>
      <w:jc w:val="left"/>
    </w:pPr>
    <w:rPr>
      <w:rFonts w:cs="Times New Roman"/>
      <w:b/>
      <w:bCs/>
      <w:i/>
      <w:caps/>
      <w:noProof/>
      <w:szCs w:val="28"/>
    </w:rPr>
  </w:style>
  <w:style w:type="paragraph" w:styleId="24">
    <w:name w:val="toc 2"/>
    <w:basedOn w:val="a5"/>
    <w:next w:val="a5"/>
    <w:autoRedefine/>
    <w:uiPriority w:val="39"/>
    <w:unhideWhenUsed/>
    <w:rsid w:val="00157392"/>
    <w:pPr>
      <w:ind w:left="280"/>
      <w:jc w:val="left"/>
    </w:pPr>
    <w:rPr>
      <w:rFonts w:asciiTheme="minorHAnsi" w:hAnsiTheme="minorHAnsi" w:cstheme="minorHAnsi"/>
      <w:smallCaps/>
      <w:sz w:val="20"/>
      <w:szCs w:val="20"/>
    </w:rPr>
  </w:style>
  <w:style w:type="paragraph" w:styleId="31">
    <w:name w:val="toc 3"/>
    <w:basedOn w:val="a5"/>
    <w:next w:val="a5"/>
    <w:autoRedefine/>
    <w:uiPriority w:val="39"/>
    <w:unhideWhenUsed/>
    <w:rsid w:val="00515EE3"/>
    <w:pPr>
      <w:ind w:left="560"/>
      <w:jc w:val="left"/>
    </w:pPr>
    <w:rPr>
      <w:rFonts w:asciiTheme="minorHAnsi" w:hAnsiTheme="minorHAnsi" w:cstheme="minorHAnsi"/>
      <w:i/>
      <w:iCs/>
      <w:sz w:val="20"/>
      <w:szCs w:val="20"/>
    </w:rPr>
  </w:style>
  <w:style w:type="paragraph" w:styleId="af5">
    <w:name w:val="header"/>
    <w:basedOn w:val="a5"/>
    <w:link w:val="af6"/>
    <w:uiPriority w:val="99"/>
    <w:unhideWhenUsed/>
    <w:rsid w:val="00873C23"/>
    <w:pPr>
      <w:tabs>
        <w:tab w:val="center" w:pos="4677"/>
        <w:tab w:val="right" w:pos="9355"/>
      </w:tabs>
    </w:pPr>
  </w:style>
  <w:style w:type="character" w:customStyle="1" w:styleId="af6">
    <w:name w:val="Верхний колонтитул Знак"/>
    <w:basedOn w:val="a6"/>
    <w:link w:val="af5"/>
    <w:uiPriority w:val="99"/>
    <w:rsid w:val="00873C23"/>
  </w:style>
  <w:style w:type="paragraph" w:styleId="af7">
    <w:name w:val="footer"/>
    <w:basedOn w:val="a5"/>
    <w:link w:val="af8"/>
    <w:uiPriority w:val="99"/>
    <w:unhideWhenUsed/>
    <w:rsid w:val="00873C23"/>
    <w:pPr>
      <w:tabs>
        <w:tab w:val="center" w:pos="4677"/>
        <w:tab w:val="right" w:pos="9355"/>
      </w:tabs>
    </w:pPr>
  </w:style>
  <w:style w:type="character" w:customStyle="1" w:styleId="af8">
    <w:name w:val="Нижний колонтитул Знак"/>
    <w:basedOn w:val="a6"/>
    <w:link w:val="af7"/>
    <w:uiPriority w:val="99"/>
    <w:rsid w:val="00873C23"/>
  </w:style>
  <w:style w:type="paragraph" w:customStyle="1" w:styleId="af9">
    <w:name w:val="По умолчанию"/>
    <w:rsid w:val="00511FC2"/>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eastAsia="ru-RU"/>
    </w:rPr>
  </w:style>
  <w:style w:type="character" w:customStyle="1" w:styleId="afa">
    <w:name w:val="Нет"/>
    <w:rsid w:val="00511FC2"/>
  </w:style>
  <w:style w:type="character" w:customStyle="1" w:styleId="Hyperlink0">
    <w:name w:val="Hyperlink.0"/>
    <w:basedOn w:val="afa"/>
    <w:rsid w:val="00511FC2"/>
    <w:rPr>
      <w:b w:val="0"/>
      <w:bCs w:val="0"/>
    </w:rPr>
  </w:style>
  <w:style w:type="paragraph" w:styleId="2">
    <w:name w:val="List Number 2"/>
    <w:basedOn w:val="a5"/>
    <w:uiPriority w:val="99"/>
    <w:unhideWhenUsed/>
    <w:rsid w:val="00821F3D"/>
    <w:pPr>
      <w:numPr>
        <w:numId w:val="1"/>
      </w:numPr>
      <w:spacing w:after="160" w:line="259" w:lineRule="auto"/>
      <w:contextualSpacing/>
    </w:pPr>
  </w:style>
  <w:style w:type="character" w:styleId="afb">
    <w:name w:val="Placeholder Text"/>
    <w:basedOn w:val="a6"/>
    <w:uiPriority w:val="99"/>
    <w:semiHidden/>
    <w:rsid w:val="0021560E"/>
    <w:rPr>
      <w:color w:val="808080"/>
    </w:rPr>
  </w:style>
  <w:style w:type="paragraph" w:customStyle="1" w:styleId="16">
    <w:name w:val="Обычный1"/>
    <w:rsid w:val="00010EB5"/>
    <w:pPr>
      <w:widowControl w:val="0"/>
      <w:spacing w:after="0" w:line="420" w:lineRule="auto"/>
      <w:ind w:left="40" w:firstLine="660"/>
    </w:pPr>
    <w:rPr>
      <w:rFonts w:ascii="Times New Roman" w:eastAsia="Times New Roman" w:hAnsi="Times New Roman" w:cs="Times New Roman"/>
      <w:sz w:val="28"/>
      <w:szCs w:val="20"/>
      <w:lang w:eastAsia="ru-RU"/>
    </w:rPr>
  </w:style>
  <w:style w:type="paragraph" w:customStyle="1" w:styleId="17">
    <w:name w:val="Верхний колонтитул1"/>
    <w:basedOn w:val="16"/>
    <w:rsid w:val="00010EB5"/>
    <w:pPr>
      <w:tabs>
        <w:tab w:val="center" w:pos="4677"/>
        <w:tab w:val="right" w:pos="9355"/>
      </w:tabs>
      <w:ind w:left="0" w:firstLine="0"/>
    </w:pPr>
  </w:style>
  <w:style w:type="paragraph" w:styleId="afc">
    <w:name w:val="Body Text"/>
    <w:basedOn w:val="a5"/>
    <w:link w:val="afd"/>
    <w:uiPriority w:val="99"/>
    <w:semiHidden/>
    <w:unhideWhenUsed/>
    <w:rsid w:val="00A16BD1"/>
    <w:pPr>
      <w:spacing w:after="120"/>
    </w:pPr>
  </w:style>
  <w:style w:type="character" w:customStyle="1" w:styleId="afd">
    <w:name w:val="Основной текст Знак"/>
    <w:basedOn w:val="a6"/>
    <w:link w:val="afc"/>
    <w:uiPriority w:val="99"/>
    <w:semiHidden/>
    <w:rsid w:val="00A16BD1"/>
  </w:style>
  <w:style w:type="paragraph" w:customStyle="1" w:styleId="25">
    <w:name w:val="заг2"/>
    <w:basedOn w:val="a5"/>
    <w:rsid w:val="00477E86"/>
    <w:pPr>
      <w:keepNext/>
      <w:jc w:val="center"/>
      <w:outlineLvl w:val="0"/>
    </w:pPr>
    <w:rPr>
      <w:rFonts w:eastAsia="Times New Roman" w:cs="Times New Roman"/>
      <w:kern w:val="28"/>
      <w:sz w:val="24"/>
      <w:szCs w:val="20"/>
      <w:lang w:eastAsia="ru-RU"/>
    </w:rPr>
  </w:style>
  <w:style w:type="paragraph" w:styleId="afe">
    <w:name w:val="footnote text"/>
    <w:basedOn w:val="a5"/>
    <w:link w:val="aff"/>
    <w:uiPriority w:val="99"/>
    <w:semiHidden/>
    <w:unhideWhenUsed/>
    <w:rsid w:val="0050427E"/>
    <w:rPr>
      <w:sz w:val="20"/>
      <w:szCs w:val="20"/>
    </w:rPr>
  </w:style>
  <w:style w:type="character" w:customStyle="1" w:styleId="aff">
    <w:name w:val="Текст сноски Знак"/>
    <w:basedOn w:val="a6"/>
    <w:link w:val="afe"/>
    <w:uiPriority w:val="99"/>
    <w:semiHidden/>
    <w:rsid w:val="0050427E"/>
    <w:rPr>
      <w:sz w:val="20"/>
      <w:szCs w:val="20"/>
    </w:rPr>
  </w:style>
  <w:style w:type="character" w:styleId="aff0">
    <w:name w:val="footnote reference"/>
    <w:basedOn w:val="a6"/>
    <w:uiPriority w:val="99"/>
    <w:semiHidden/>
    <w:unhideWhenUsed/>
    <w:rsid w:val="0050427E"/>
    <w:rPr>
      <w:vertAlign w:val="superscript"/>
    </w:rPr>
  </w:style>
  <w:style w:type="paragraph" w:customStyle="1" w:styleId="aff1">
    <w:name w:val="РИО_титул_МОН"/>
    <w:next w:val="aff2"/>
    <w:qFormat/>
    <w:rsid w:val="00936C8E"/>
    <w:pPr>
      <w:spacing w:after="160" w:line="240" w:lineRule="auto"/>
      <w:jc w:val="center"/>
    </w:pPr>
    <w:rPr>
      <w:rFonts w:ascii="Times New Roman" w:eastAsia="Calibri" w:hAnsi="Times New Roman" w:cs="Times New Roman"/>
      <w:caps/>
      <w:sz w:val="26"/>
    </w:rPr>
  </w:style>
  <w:style w:type="paragraph" w:customStyle="1" w:styleId="aff2">
    <w:name w:val="РИО_титул_МИРЭА"/>
    <w:next w:val="a5"/>
    <w:qFormat/>
    <w:rsid w:val="00936C8E"/>
    <w:pPr>
      <w:pBdr>
        <w:bottom w:val="single" w:sz="4" w:space="1" w:color="auto"/>
      </w:pBdr>
      <w:spacing w:after="3000" w:line="240" w:lineRule="auto"/>
      <w:jc w:val="center"/>
    </w:pPr>
    <w:rPr>
      <w:rFonts w:ascii="Times New Roman" w:eastAsia="Calibri" w:hAnsi="Times New Roman" w:cs="Times New Roman"/>
      <w:caps/>
      <w:sz w:val="26"/>
    </w:rPr>
  </w:style>
  <w:style w:type="character" w:customStyle="1" w:styleId="mwe-math-mathml-inline">
    <w:name w:val="mwe-math-mathml-inline"/>
    <w:basedOn w:val="a6"/>
    <w:rsid w:val="00F046D9"/>
  </w:style>
  <w:style w:type="character" w:customStyle="1" w:styleId="30">
    <w:name w:val="Заголовок 3 Знак"/>
    <w:basedOn w:val="a6"/>
    <w:link w:val="3"/>
    <w:uiPriority w:val="9"/>
    <w:semiHidden/>
    <w:rsid w:val="00B65748"/>
    <w:rPr>
      <w:rFonts w:asciiTheme="majorHAnsi" w:eastAsiaTheme="majorEastAsia" w:hAnsiTheme="majorHAnsi" w:cstheme="majorBidi"/>
      <w:b/>
      <w:bCs/>
      <w:color w:val="4F81BD" w:themeColor="accent1"/>
    </w:rPr>
  </w:style>
  <w:style w:type="table" w:customStyle="1" w:styleId="TableNormal">
    <w:name w:val="Table Normal"/>
    <w:rsid w:val="008F3B43"/>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1">
    <w:name w:val="Импортированный стиль 1"/>
    <w:rsid w:val="008F3B43"/>
    <w:pPr>
      <w:numPr>
        <w:numId w:val="2"/>
      </w:numPr>
    </w:pPr>
  </w:style>
  <w:style w:type="numbering" w:customStyle="1" w:styleId="a1">
    <w:name w:val="Пункты"/>
    <w:rsid w:val="008F3B43"/>
    <w:pPr>
      <w:numPr>
        <w:numId w:val="3"/>
      </w:numPr>
    </w:pPr>
  </w:style>
  <w:style w:type="paragraph" w:styleId="41">
    <w:name w:val="toc 4"/>
    <w:basedOn w:val="a5"/>
    <w:next w:val="a5"/>
    <w:autoRedefine/>
    <w:uiPriority w:val="39"/>
    <w:unhideWhenUsed/>
    <w:rsid w:val="00F13BCE"/>
    <w:pPr>
      <w:ind w:left="840"/>
      <w:jc w:val="left"/>
    </w:pPr>
    <w:rPr>
      <w:rFonts w:asciiTheme="minorHAnsi" w:hAnsiTheme="minorHAnsi" w:cstheme="minorHAnsi"/>
      <w:sz w:val="18"/>
      <w:szCs w:val="18"/>
    </w:rPr>
  </w:style>
  <w:style w:type="paragraph" w:styleId="51">
    <w:name w:val="toc 5"/>
    <w:basedOn w:val="a5"/>
    <w:next w:val="a5"/>
    <w:autoRedefine/>
    <w:uiPriority w:val="39"/>
    <w:unhideWhenUsed/>
    <w:rsid w:val="00F13BCE"/>
    <w:pPr>
      <w:ind w:left="1120"/>
      <w:jc w:val="left"/>
    </w:pPr>
    <w:rPr>
      <w:rFonts w:asciiTheme="minorHAnsi" w:hAnsiTheme="minorHAnsi" w:cstheme="minorHAnsi"/>
      <w:sz w:val="18"/>
      <w:szCs w:val="18"/>
    </w:rPr>
  </w:style>
  <w:style w:type="paragraph" w:styleId="6">
    <w:name w:val="toc 6"/>
    <w:basedOn w:val="a5"/>
    <w:next w:val="a5"/>
    <w:autoRedefine/>
    <w:uiPriority w:val="39"/>
    <w:unhideWhenUsed/>
    <w:rsid w:val="00F13BCE"/>
    <w:pPr>
      <w:ind w:left="1400"/>
      <w:jc w:val="left"/>
    </w:pPr>
    <w:rPr>
      <w:rFonts w:asciiTheme="minorHAnsi" w:hAnsiTheme="minorHAnsi" w:cstheme="minorHAnsi"/>
      <w:sz w:val="18"/>
      <w:szCs w:val="18"/>
    </w:rPr>
  </w:style>
  <w:style w:type="paragraph" w:styleId="7">
    <w:name w:val="toc 7"/>
    <w:basedOn w:val="a5"/>
    <w:next w:val="a5"/>
    <w:autoRedefine/>
    <w:uiPriority w:val="39"/>
    <w:unhideWhenUsed/>
    <w:rsid w:val="00F13BCE"/>
    <w:pPr>
      <w:ind w:left="1680"/>
      <w:jc w:val="left"/>
    </w:pPr>
    <w:rPr>
      <w:rFonts w:asciiTheme="minorHAnsi" w:hAnsiTheme="minorHAnsi" w:cstheme="minorHAnsi"/>
      <w:sz w:val="18"/>
      <w:szCs w:val="18"/>
    </w:rPr>
  </w:style>
  <w:style w:type="paragraph" w:styleId="8">
    <w:name w:val="toc 8"/>
    <w:basedOn w:val="a5"/>
    <w:next w:val="a5"/>
    <w:autoRedefine/>
    <w:uiPriority w:val="39"/>
    <w:unhideWhenUsed/>
    <w:rsid w:val="00F13BCE"/>
    <w:pPr>
      <w:ind w:left="1960"/>
      <w:jc w:val="left"/>
    </w:pPr>
    <w:rPr>
      <w:rFonts w:asciiTheme="minorHAnsi" w:hAnsiTheme="minorHAnsi" w:cstheme="minorHAnsi"/>
      <w:sz w:val="18"/>
      <w:szCs w:val="18"/>
    </w:rPr>
  </w:style>
  <w:style w:type="paragraph" w:styleId="9">
    <w:name w:val="toc 9"/>
    <w:basedOn w:val="a5"/>
    <w:next w:val="a5"/>
    <w:autoRedefine/>
    <w:uiPriority w:val="39"/>
    <w:unhideWhenUsed/>
    <w:rsid w:val="00F13BCE"/>
    <w:pPr>
      <w:ind w:left="2240"/>
      <w:jc w:val="left"/>
    </w:pPr>
    <w:rPr>
      <w:rFonts w:asciiTheme="minorHAnsi" w:hAnsiTheme="minorHAnsi" w:cstheme="minorHAnsi"/>
      <w:sz w:val="18"/>
      <w:szCs w:val="18"/>
    </w:rPr>
  </w:style>
  <w:style w:type="character" w:customStyle="1" w:styleId="40">
    <w:name w:val="Заголовок 4 Знак"/>
    <w:basedOn w:val="a6"/>
    <w:link w:val="4"/>
    <w:uiPriority w:val="1"/>
    <w:rsid w:val="00D447C5"/>
    <w:rPr>
      <w:rFonts w:ascii="Times New Roman" w:eastAsiaTheme="majorEastAsia" w:hAnsi="Times New Roman" w:cstheme="majorBidi"/>
      <w:iCs/>
      <w:sz w:val="28"/>
      <w:szCs w:val="20"/>
    </w:rPr>
  </w:style>
  <w:style w:type="character" w:customStyle="1" w:styleId="50">
    <w:name w:val="Заголовок 5 Знак"/>
    <w:basedOn w:val="a6"/>
    <w:link w:val="5"/>
    <w:uiPriority w:val="1"/>
    <w:rsid w:val="00D447C5"/>
    <w:rPr>
      <w:rFonts w:ascii="Times New Roman" w:eastAsiaTheme="majorEastAsia" w:hAnsi="Times New Roman" w:cstheme="majorBidi"/>
      <w:sz w:val="28"/>
      <w:szCs w:val="20"/>
    </w:rPr>
  </w:style>
  <w:style w:type="numbering" w:customStyle="1" w:styleId="Numericlist">
    <w:name w:val="Numeric list"/>
    <w:uiPriority w:val="99"/>
    <w:rsid w:val="00D447C5"/>
    <w:pPr>
      <w:numPr>
        <w:numId w:val="7"/>
      </w:numPr>
    </w:pPr>
  </w:style>
  <w:style w:type="paragraph" w:customStyle="1" w:styleId="aff3">
    <w:name w:val="Рубрика"/>
    <w:next w:val="afc"/>
    <w:rsid w:val="00D447C5"/>
    <w:pPr>
      <w:keepNext/>
      <w:pBdr>
        <w:top w:val="nil"/>
        <w:left w:val="nil"/>
        <w:bottom w:val="nil"/>
        <w:right w:val="nil"/>
        <w:between w:val="nil"/>
        <w:bar w:val="nil"/>
      </w:pBdr>
      <w:spacing w:after="0" w:line="240" w:lineRule="auto"/>
      <w:outlineLvl w:val="0"/>
    </w:pPr>
    <w:rPr>
      <w:rFonts w:ascii="Helvetica Neue" w:eastAsia="Arial Unicode MS" w:hAnsi="Helvetica Neue" w:cs="Arial Unicode MS"/>
      <w:b/>
      <w:bCs/>
      <w:color w:val="000000"/>
      <w:sz w:val="36"/>
      <w:szCs w:val="36"/>
      <w:bdr w:val="nil"/>
      <w:lang w:eastAsia="ru-RU"/>
      <w14:textOutline w14:w="0" w14:cap="flat" w14:cmpd="sng" w14:algn="ctr">
        <w14:noFill/>
        <w14:prstDash w14:val="solid"/>
        <w14:bevel/>
      </w14:textOutline>
    </w:rPr>
  </w:style>
  <w:style w:type="paragraph" w:customStyle="1" w:styleId="26">
    <w:name w:val="Рубрика 2"/>
    <w:next w:val="afc"/>
    <w:rsid w:val="00D447C5"/>
    <w:pPr>
      <w:keepNext/>
      <w:pBdr>
        <w:top w:val="nil"/>
        <w:left w:val="nil"/>
        <w:bottom w:val="nil"/>
        <w:right w:val="nil"/>
        <w:between w:val="nil"/>
        <w:bar w:val="nil"/>
      </w:pBdr>
      <w:spacing w:after="0" w:line="240" w:lineRule="auto"/>
      <w:outlineLvl w:val="0"/>
    </w:pPr>
    <w:rPr>
      <w:rFonts w:ascii="Helvetica Neue" w:eastAsia="Arial Unicode MS" w:hAnsi="Helvetica Neue" w:cs="Arial Unicode MS"/>
      <w:b/>
      <w:bCs/>
      <w:color w:val="000000"/>
      <w:sz w:val="32"/>
      <w:szCs w:val="32"/>
      <w:bdr w:val="nil"/>
      <w:lang w:eastAsia="ru-RU"/>
      <w14:textOutline w14:w="0" w14:cap="flat" w14:cmpd="sng" w14:algn="ctr">
        <w14:noFill/>
        <w14:prstDash w14:val="solid"/>
        <w14:bevel/>
      </w14:textOutline>
    </w:rPr>
  </w:style>
  <w:style w:type="numbering" w:customStyle="1" w:styleId="a2">
    <w:name w:val="Тире"/>
    <w:rsid w:val="00D447C5"/>
    <w:pPr>
      <w:numPr>
        <w:numId w:val="8"/>
      </w:numPr>
    </w:pPr>
  </w:style>
  <w:style w:type="paragraph" w:styleId="aff4">
    <w:name w:val="Subtitle"/>
    <w:next w:val="afc"/>
    <w:link w:val="aff5"/>
    <w:rsid w:val="00D447C5"/>
    <w:pPr>
      <w:keepNext/>
      <w:pBdr>
        <w:top w:val="nil"/>
        <w:left w:val="nil"/>
        <w:bottom w:val="nil"/>
        <w:right w:val="nil"/>
        <w:between w:val="nil"/>
        <w:bar w:val="nil"/>
      </w:pBdr>
      <w:spacing w:after="0" w:line="240" w:lineRule="auto"/>
    </w:pPr>
    <w:rPr>
      <w:rFonts w:ascii="Helvetica Neue" w:eastAsia="Arial Unicode MS" w:hAnsi="Helvetica Neue" w:cs="Arial Unicode MS"/>
      <w:color w:val="000000"/>
      <w:sz w:val="40"/>
      <w:szCs w:val="40"/>
      <w:bdr w:val="nil"/>
      <w:lang w:eastAsia="ru-RU"/>
      <w14:textOutline w14:w="0" w14:cap="flat" w14:cmpd="sng" w14:algn="ctr">
        <w14:noFill/>
        <w14:prstDash w14:val="solid"/>
        <w14:bevel/>
      </w14:textOutline>
    </w:rPr>
  </w:style>
  <w:style w:type="character" w:customStyle="1" w:styleId="aff5">
    <w:name w:val="Подзаголовок Знак"/>
    <w:basedOn w:val="a6"/>
    <w:link w:val="aff4"/>
    <w:rsid w:val="00D447C5"/>
    <w:rPr>
      <w:rFonts w:ascii="Helvetica Neue" w:eastAsia="Arial Unicode MS" w:hAnsi="Helvetica Neue" w:cs="Arial Unicode MS"/>
      <w:color w:val="000000"/>
      <w:sz w:val="40"/>
      <w:szCs w:val="40"/>
      <w:bdr w:val="nil"/>
      <w:lang w:eastAsia="ru-RU"/>
      <w14:textOutline w14:w="0" w14:cap="flat" w14:cmpd="sng" w14:algn="ctr">
        <w14:noFill/>
        <w14:prstDash w14:val="solid"/>
        <w14:bevel/>
      </w14:textOutline>
    </w:rPr>
  </w:style>
  <w:style w:type="paragraph" w:customStyle="1" w:styleId="aff6">
    <w:name w:val="Бирка_ср"/>
    <w:basedOn w:val="a5"/>
    <w:rsid w:val="00D447C5"/>
    <w:pPr>
      <w:suppressAutoHyphens/>
      <w:spacing w:after="200" w:line="360" w:lineRule="auto"/>
      <w:ind w:left="176" w:hanging="176"/>
      <w:jc w:val="left"/>
    </w:pPr>
    <w:rPr>
      <w:rFonts w:ascii="Calibri" w:eastAsia="Calibri" w:hAnsi="Calibri" w:cs="Times New Roman"/>
      <w:color w:val="00000A"/>
      <w:kern w:val="1"/>
      <w:sz w:val="22"/>
      <w:szCs w:val="20"/>
    </w:rPr>
  </w:style>
  <w:style w:type="paragraph" w:customStyle="1" w:styleId="aff7">
    <w:name w:val="Рисунок"/>
    <w:basedOn w:val="a5"/>
    <w:next w:val="a5"/>
    <w:rsid w:val="00D447C5"/>
    <w:pPr>
      <w:keepLines/>
      <w:spacing w:before="360" w:after="240" w:line="276" w:lineRule="auto"/>
      <w:ind w:firstLine="0"/>
      <w:jc w:val="center"/>
    </w:pPr>
    <w:rPr>
      <w:rFonts w:eastAsia="Times New Roman" w:cs="Times New Roman"/>
      <w:szCs w:val="20"/>
      <w:lang w:eastAsia="ru-RU"/>
    </w:rPr>
  </w:style>
  <w:style w:type="paragraph" w:styleId="20">
    <w:name w:val="List Bullet 2"/>
    <w:basedOn w:val="a5"/>
    <w:rsid w:val="000F2BD8"/>
    <w:pPr>
      <w:numPr>
        <w:numId w:val="9"/>
      </w:numPr>
      <w:spacing w:line="288" w:lineRule="auto"/>
      <w:ind w:left="680" w:firstLine="0"/>
      <w:contextualSpacing/>
    </w:pPr>
    <w:rPr>
      <w:rFonts w:eastAsia="Times New Roman" w:cs="Times New Roman"/>
      <w:szCs w:val="26"/>
      <w:lang w:eastAsia="ru-RU"/>
    </w:rPr>
  </w:style>
  <w:style w:type="character" w:customStyle="1" w:styleId="ae">
    <w:name w:val="Абзац списка Знак"/>
    <w:aliases w:val="Ненумерованный список Знак,Use Case List Paragraph Знак"/>
    <w:link w:val="a3"/>
    <w:uiPriority w:val="34"/>
    <w:locked/>
    <w:rsid w:val="00381E5D"/>
    <w:rPr>
      <w:rFonts w:ascii="Times New Roman" w:hAnsi="Times New Roman"/>
      <w:sz w:val="28"/>
    </w:rPr>
  </w:style>
  <w:style w:type="table" w:customStyle="1" w:styleId="TableNormal1">
    <w:name w:val="Table Normal1"/>
    <w:rsid w:val="00D447C5"/>
    <w:pPr>
      <w:spacing w:after="0" w:line="240" w:lineRule="auto"/>
    </w:pPr>
    <w:rPr>
      <w:rFonts w:ascii="Times New Roman" w:eastAsia="Arial Unicode MS" w:hAnsi="Times New Roman" w:cs="Times New Roman"/>
      <w:sz w:val="20"/>
      <w:szCs w:val="20"/>
      <w:bdr w:val="none" w:sz="0" w:space="0" w:color="auto" w:frame="1"/>
      <w:lang w:eastAsia="ru-RU"/>
    </w:rPr>
    <w:tblPr>
      <w:tblCellMar>
        <w:top w:w="0" w:type="dxa"/>
        <w:left w:w="0" w:type="dxa"/>
        <w:bottom w:w="0" w:type="dxa"/>
        <w:right w:w="0" w:type="dxa"/>
      </w:tblCellMar>
    </w:tblPr>
  </w:style>
  <w:style w:type="paragraph" w:styleId="a">
    <w:name w:val="List Number"/>
    <w:basedOn w:val="a5"/>
    <w:uiPriority w:val="99"/>
    <w:semiHidden/>
    <w:unhideWhenUsed/>
    <w:rsid w:val="00D447C5"/>
    <w:pPr>
      <w:numPr>
        <w:numId w:val="10"/>
      </w:numPr>
      <w:contextualSpacing/>
    </w:pPr>
  </w:style>
  <w:style w:type="paragraph" w:customStyle="1" w:styleId="aff8">
    <w:name w:val="Стиль"/>
    <w:basedOn w:val="aff9"/>
    <w:qFormat/>
    <w:rsid w:val="00674E0A"/>
    <w:pPr>
      <w:spacing w:line="288" w:lineRule="auto"/>
      <w:ind w:firstLine="0"/>
      <w:jc w:val="left"/>
    </w:pPr>
    <w:rPr>
      <w:rFonts w:eastAsia="Calibri" w:cs="Times New Roman"/>
      <w:color w:val="00000A"/>
    </w:rPr>
  </w:style>
  <w:style w:type="paragraph" w:styleId="aff9">
    <w:name w:val="No Spacing"/>
    <w:uiPriority w:val="1"/>
    <w:qFormat/>
    <w:rsid w:val="00674E0A"/>
    <w:pPr>
      <w:spacing w:after="0" w:line="240" w:lineRule="auto"/>
      <w:ind w:firstLine="680"/>
      <w:jc w:val="both"/>
    </w:pPr>
    <w:rPr>
      <w:rFonts w:ascii="Times New Roman" w:hAnsi="Times New Roman"/>
      <w:sz w:val="28"/>
    </w:rPr>
  </w:style>
  <w:style w:type="paragraph" w:customStyle="1" w:styleId="18">
    <w:name w:val="Перечень рисунков1"/>
    <w:basedOn w:val="a5"/>
    <w:rsid w:val="00674E0A"/>
    <w:pPr>
      <w:widowControl w:val="0"/>
      <w:suppressLineNumbers/>
      <w:suppressAutoHyphens/>
      <w:ind w:firstLine="709"/>
      <w:contextualSpacing/>
      <w:jc w:val="center"/>
    </w:pPr>
    <w:rPr>
      <w:rFonts w:eastAsia="Droid Sans Fallback" w:cs="Times New Roman"/>
      <w:iCs/>
      <w:color w:val="00000A"/>
      <w:kern w:val="2"/>
      <w:szCs w:val="24"/>
      <w:lang w:eastAsia="zh-CN" w:bidi="hi-IN"/>
    </w:rPr>
  </w:style>
  <w:style w:type="paragraph" w:styleId="a0">
    <w:name w:val="List Bullet"/>
    <w:basedOn w:val="a5"/>
    <w:uiPriority w:val="99"/>
    <w:semiHidden/>
    <w:unhideWhenUsed/>
    <w:rsid w:val="00674E0A"/>
    <w:pPr>
      <w:numPr>
        <w:numId w:val="17"/>
      </w:numPr>
      <w:contextualSpacing/>
    </w:pPr>
  </w:style>
  <w:style w:type="paragraph" w:customStyle="1" w:styleId="a4">
    <w:name w:val="Нумерованное перечисление"/>
    <w:basedOn w:val="a5"/>
    <w:uiPriority w:val="2"/>
    <w:qFormat/>
    <w:rsid w:val="00273ACC"/>
    <w:pPr>
      <w:widowControl w:val="0"/>
      <w:numPr>
        <w:numId w:val="30"/>
      </w:numPr>
      <w:spacing w:line="360" w:lineRule="auto"/>
    </w:pPr>
    <w:rPr>
      <w:szCs w:val="20"/>
    </w:rPr>
  </w:style>
  <w:style w:type="numbering" w:customStyle="1" w:styleId="SimpleNumericList">
    <w:name w:val="SimpleNumericList"/>
    <w:uiPriority w:val="99"/>
    <w:rsid w:val="00273ACC"/>
    <w:pPr>
      <w:numPr>
        <w:numId w:val="3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1850BE"/>
    <w:pPr>
      <w:spacing w:after="0" w:line="240" w:lineRule="auto"/>
      <w:ind w:firstLine="680"/>
      <w:jc w:val="both"/>
    </w:pPr>
    <w:rPr>
      <w:rFonts w:ascii="Times New Roman" w:hAnsi="Times New Roman"/>
      <w:sz w:val="28"/>
    </w:rPr>
  </w:style>
  <w:style w:type="paragraph" w:styleId="10">
    <w:name w:val="heading 1"/>
    <w:basedOn w:val="a5"/>
    <w:next w:val="a5"/>
    <w:link w:val="11"/>
    <w:uiPriority w:val="1"/>
    <w:qFormat/>
    <w:rsid w:val="00997796"/>
    <w:pPr>
      <w:keepNext/>
      <w:keepLines/>
      <w:spacing w:line="288" w:lineRule="auto"/>
      <w:jc w:val="center"/>
      <w:outlineLvl w:val="0"/>
    </w:pPr>
    <w:rPr>
      <w:rFonts w:eastAsiaTheme="majorEastAsia" w:cstheme="majorBidi"/>
      <w:b/>
      <w:bCs/>
      <w:caps/>
      <w:spacing w:val="-20"/>
      <w:sz w:val="32"/>
      <w:szCs w:val="28"/>
    </w:rPr>
  </w:style>
  <w:style w:type="paragraph" w:styleId="21">
    <w:name w:val="heading 2"/>
    <w:basedOn w:val="a5"/>
    <w:next w:val="a5"/>
    <w:link w:val="22"/>
    <w:uiPriority w:val="1"/>
    <w:unhideWhenUsed/>
    <w:qFormat/>
    <w:rsid w:val="00257EC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5"/>
    <w:next w:val="a5"/>
    <w:link w:val="30"/>
    <w:uiPriority w:val="1"/>
    <w:unhideWhenUsed/>
    <w:qFormat/>
    <w:rsid w:val="00B6574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1"/>
    <w:qFormat/>
    <w:rsid w:val="00D447C5"/>
    <w:pPr>
      <w:keepNext/>
      <w:spacing w:line="360" w:lineRule="auto"/>
      <w:ind w:firstLine="709"/>
      <w:outlineLvl w:val="3"/>
    </w:pPr>
    <w:rPr>
      <w:rFonts w:eastAsiaTheme="majorEastAsia" w:cstheme="majorBidi"/>
      <w:iCs/>
      <w:szCs w:val="20"/>
    </w:rPr>
  </w:style>
  <w:style w:type="paragraph" w:styleId="5">
    <w:name w:val="heading 5"/>
    <w:basedOn w:val="a5"/>
    <w:next w:val="a5"/>
    <w:link w:val="50"/>
    <w:uiPriority w:val="1"/>
    <w:unhideWhenUsed/>
    <w:qFormat/>
    <w:rsid w:val="00D447C5"/>
    <w:pPr>
      <w:keepNext/>
      <w:spacing w:line="360" w:lineRule="auto"/>
      <w:ind w:firstLine="709"/>
      <w:outlineLvl w:val="4"/>
    </w:pPr>
    <w:rPr>
      <w:rFonts w:eastAsiaTheme="majorEastAsia" w:cstheme="majorBidi"/>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2">
    <w:name w:val="Абзац списка1"/>
    <w:basedOn w:val="a5"/>
    <w:rsid w:val="00C35287"/>
    <w:pPr>
      <w:ind w:left="720"/>
      <w:contextualSpacing/>
    </w:pPr>
    <w:rPr>
      <w:rFonts w:ascii="Calibri" w:eastAsia="Calibri" w:hAnsi="Calibri" w:cs="Times New Roman"/>
    </w:rPr>
  </w:style>
  <w:style w:type="character" w:styleId="a9">
    <w:name w:val="Hyperlink"/>
    <w:uiPriority w:val="99"/>
    <w:unhideWhenUsed/>
    <w:rsid w:val="00C35287"/>
    <w:rPr>
      <w:color w:val="0000FF"/>
      <w:u w:val="single"/>
    </w:rPr>
  </w:style>
  <w:style w:type="paragraph" w:styleId="aa">
    <w:name w:val="Balloon Text"/>
    <w:basedOn w:val="a5"/>
    <w:link w:val="ab"/>
    <w:uiPriority w:val="99"/>
    <w:semiHidden/>
    <w:unhideWhenUsed/>
    <w:rsid w:val="00C35287"/>
    <w:rPr>
      <w:rFonts w:ascii="Tahoma" w:hAnsi="Tahoma" w:cs="Tahoma"/>
      <w:sz w:val="16"/>
      <w:szCs w:val="16"/>
    </w:rPr>
  </w:style>
  <w:style w:type="character" w:customStyle="1" w:styleId="ab">
    <w:name w:val="Текст выноски Знак"/>
    <w:basedOn w:val="a6"/>
    <w:link w:val="aa"/>
    <w:uiPriority w:val="99"/>
    <w:semiHidden/>
    <w:rsid w:val="00C35287"/>
    <w:rPr>
      <w:rFonts w:ascii="Tahoma" w:hAnsi="Tahoma" w:cs="Tahoma"/>
      <w:sz w:val="16"/>
      <w:szCs w:val="16"/>
    </w:rPr>
  </w:style>
  <w:style w:type="table" w:styleId="ac">
    <w:name w:val="Table Grid"/>
    <w:basedOn w:val="a7"/>
    <w:uiPriority w:val="39"/>
    <w:rsid w:val="00C352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caption"/>
    <w:basedOn w:val="a5"/>
    <w:next w:val="a5"/>
    <w:uiPriority w:val="35"/>
    <w:unhideWhenUsed/>
    <w:qFormat/>
    <w:rsid w:val="00C35287"/>
    <w:rPr>
      <w:b/>
      <w:bCs/>
      <w:color w:val="4F81BD" w:themeColor="accent1"/>
      <w:sz w:val="18"/>
      <w:szCs w:val="18"/>
    </w:rPr>
  </w:style>
  <w:style w:type="paragraph" w:styleId="a3">
    <w:name w:val="List Paragraph"/>
    <w:aliases w:val="Ненумерованный список,Use Case List Paragraph"/>
    <w:basedOn w:val="a5"/>
    <w:link w:val="ae"/>
    <w:uiPriority w:val="34"/>
    <w:qFormat/>
    <w:rsid w:val="00381E5D"/>
    <w:pPr>
      <w:widowControl w:val="0"/>
      <w:numPr>
        <w:numId w:val="22"/>
      </w:numPr>
      <w:spacing w:line="288" w:lineRule="auto"/>
    </w:pPr>
  </w:style>
  <w:style w:type="paragraph" w:customStyle="1" w:styleId="13">
    <w:name w:val="Обычный (веб)1"/>
    <w:basedOn w:val="a5"/>
    <w:rsid w:val="00C35287"/>
    <w:pPr>
      <w:suppressAutoHyphens/>
      <w:spacing w:after="280"/>
    </w:pPr>
    <w:rPr>
      <w:rFonts w:eastAsia="Times New Roman" w:cs="Times New Roman"/>
      <w:kern w:val="1"/>
      <w:sz w:val="24"/>
      <w:szCs w:val="24"/>
      <w:lang w:eastAsia="zh-CN"/>
    </w:rPr>
  </w:style>
  <w:style w:type="paragraph" w:styleId="af">
    <w:name w:val="Body Text Indent"/>
    <w:basedOn w:val="a5"/>
    <w:link w:val="af0"/>
    <w:uiPriority w:val="99"/>
    <w:unhideWhenUsed/>
    <w:rsid w:val="00C35287"/>
    <w:pPr>
      <w:spacing w:after="120"/>
      <w:ind w:left="283"/>
    </w:pPr>
    <w:rPr>
      <w:rFonts w:ascii="Calibri" w:eastAsia="Calibri" w:hAnsi="Calibri" w:cs="Times New Roman"/>
      <w:sz w:val="20"/>
      <w:szCs w:val="20"/>
      <w:lang w:val="en-US" w:bidi="en-US"/>
    </w:rPr>
  </w:style>
  <w:style w:type="character" w:customStyle="1" w:styleId="af0">
    <w:name w:val="Основной текст с отступом Знак"/>
    <w:basedOn w:val="a6"/>
    <w:link w:val="af"/>
    <w:uiPriority w:val="99"/>
    <w:rsid w:val="00C35287"/>
    <w:rPr>
      <w:rFonts w:ascii="Calibri" w:eastAsia="Calibri" w:hAnsi="Calibri" w:cs="Times New Roman"/>
      <w:sz w:val="20"/>
      <w:szCs w:val="20"/>
      <w:lang w:val="en-US" w:bidi="en-US"/>
    </w:rPr>
  </w:style>
  <w:style w:type="paragraph" w:customStyle="1" w:styleId="23">
    <w:name w:val="Учебник Заголовок 2"/>
    <w:basedOn w:val="a5"/>
    <w:next w:val="a5"/>
    <w:rsid w:val="00C35287"/>
    <w:pPr>
      <w:jc w:val="center"/>
    </w:pPr>
    <w:rPr>
      <w:rFonts w:eastAsia="Times New Roman" w:cs="Times New Roman"/>
      <w:szCs w:val="28"/>
      <w:lang w:eastAsia="ru-RU"/>
    </w:rPr>
  </w:style>
  <w:style w:type="paragraph" w:styleId="af1">
    <w:name w:val="Normal (Web)"/>
    <w:basedOn w:val="a5"/>
    <w:uiPriority w:val="99"/>
    <w:unhideWhenUsed/>
    <w:rsid w:val="00792124"/>
    <w:pPr>
      <w:spacing w:before="100" w:beforeAutospacing="1" w:after="119"/>
    </w:pPr>
    <w:rPr>
      <w:rFonts w:eastAsia="Times New Roman" w:cs="Times New Roman"/>
      <w:sz w:val="24"/>
      <w:szCs w:val="24"/>
      <w:lang w:eastAsia="ru-RU"/>
    </w:rPr>
  </w:style>
  <w:style w:type="character" w:customStyle="1" w:styleId="apple-converted-space">
    <w:name w:val="apple-converted-space"/>
    <w:rsid w:val="00792124"/>
  </w:style>
  <w:style w:type="paragraph" w:customStyle="1" w:styleId="Default">
    <w:name w:val="Default"/>
    <w:rsid w:val="00DB1515"/>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f2">
    <w:name w:val="Emphasis"/>
    <w:uiPriority w:val="20"/>
    <w:qFormat/>
    <w:rsid w:val="00AD6C16"/>
    <w:rPr>
      <w:i/>
      <w:iCs/>
    </w:rPr>
  </w:style>
  <w:style w:type="character" w:styleId="af3">
    <w:name w:val="Strong"/>
    <w:uiPriority w:val="22"/>
    <w:qFormat/>
    <w:rsid w:val="00AD6C16"/>
    <w:rPr>
      <w:b/>
      <w:bCs/>
    </w:rPr>
  </w:style>
  <w:style w:type="paragraph" w:customStyle="1" w:styleId="100">
    <w:name w:val="Стиль10"/>
    <w:basedOn w:val="a5"/>
    <w:qFormat/>
    <w:rsid w:val="008A3A7B"/>
    <w:pPr>
      <w:keepNext/>
      <w:suppressAutoHyphens/>
      <w:spacing w:before="120" w:after="120"/>
      <w:jc w:val="center"/>
      <w:outlineLvl w:val="1"/>
    </w:pPr>
    <w:rPr>
      <w:rFonts w:eastAsia="Calibri" w:cs="Times New Roman"/>
      <w:b/>
      <w:szCs w:val="28"/>
      <w:lang w:eastAsia="ru-RU"/>
    </w:rPr>
  </w:style>
  <w:style w:type="paragraph" w:customStyle="1" w:styleId="110">
    <w:name w:val="Стиль11"/>
    <w:basedOn w:val="a5"/>
    <w:qFormat/>
    <w:rsid w:val="008A3A7B"/>
    <w:pPr>
      <w:keepNext/>
      <w:suppressAutoHyphens/>
      <w:spacing w:before="120"/>
      <w:jc w:val="center"/>
      <w:outlineLvl w:val="0"/>
    </w:pPr>
    <w:rPr>
      <w:rFonts w:eastAsia="Calibri" w:cs="Times New Roman"/>
      <w:b/>
      <w:i/>
      <w:iCs/>
      <w:sz w:val="24"/>
      <w:szCs w:val="24"/>
      <w:lang w:eastAsia="ru-RU"/>
    </w:rPr>
  </w:style>
  <w:style w:type="paragraph" w:customStyle="1" w:styleId="14">
    <w:name w:val="Стиль14"/>
    <w:basedOn w:val="a5"/>
    <w:qFormat/>
    <w:rsid w:val="008A3A7B"/>
    <w:pPr>
      <w:keepNext/>
      <w:spacing w:before="600"/>
      <w:ind w:firstLine="709"/>
    </w:pPr>
    <w:rPr>
      <w:rFonts w:eastAsia="Calibri" w:cs="Times New Roman"/>
      <w:sz w:val="24"/>
      <w:szCs w:val="24"/>
      <w:lang w:eastAsia="ru-RU"/>
    </w:rPr>
  </w:style>
  <w:style w:type="character" w:customStyle="1" w:styleId="11">
    <w:name w:val="Заголовок 1 Знак"/>
    <w:basedOn w:val="a6"/>
    <w:link w:val="10"/>
    <w:uiPriority w:val="1"/>
    <w:rsid w:val="00997796"/>
    <w:rPr>
      <w:rFonts w:ascii="Times New Roman" w:eastAsiaTheme="majorEastAsia" w:hAnsi="Times New Roman" w:cstheme="majorBidi"/>
      <w:b/>
      <w:bCs/>
      <w:caps/>
      <w:spacing w:val="-20"/>
      <w:sz w:val="32"/>
      <w:szCs w:val="28"/>
    </w:rPr>
  </w:style>
  <w:style w:type="character" w:customStyle="1" w:styleId="22">
    <w:name w:val="Заголовок 2 Знак"/>
    <w:basedOn w:val="a6"/>
    <w:link w:val="21"/>
    <w:uiPriority w:val="9"/>
    <w:rsid w:val="00257ECB"/>
    <w:rPr>
      <w:rFonts w:asciiTheme="majorHAnsi" w:eastAsiaTheme="majorEastAsia" w:hAnsiTheme="majorHAnsi" w:cstheme="majorBidi"/>
      <w:b/>
      <w:bCs/>
      <w:color w:val="4F81BD" w:themeColor="accent1"/>
      <w:sz w:val="26"/>
      <w:szCs w:val="26"/>
    </w:rPr>
  </w:style>
  <w:style w:type="paragraph" w:styleId="af4">
    <w:name w:val="TOC Heading"/>
    <w:basedOn w:val="10"/>
    <w:next w:val="a5"/>
    <w:uiPriority w:val="39"/>
    <w:unhideWhenUsed/>
    <w:qFormat/>
    <w:rsid w:val="00515EE3"/>
    <w:pPr>
      <w:outlineLvl w:val="9"/>
    </w:pPr>
    <w:rPr>
      <w:lang w:eastAsia="ru-RU"/>
    </w:rPr>
  </w:style>
  <w:style w:type="paragraph" w:styleId="15">
    <w:name w:val="toc 1"/>
    <w:basedOn w:val="a5"/>
    <w:next w:val="a5"/>
    <w:autoRedefine/>
    <w:uiPriority w:val="39"/>
    <w:unhideWhenUsed/>
    <w:rsid w:val="000F578C"/>
    <w:pPr>
      <w:tabs>
        <w:tab w:val="right" w:leader="dot" w:pos="9628"/>
      </w:tabs>
      <w:spacing w:before="120" w:after="120"/>
      <w:ind w:firstLine="0"/>
      <w:jc w:val="left"/>
    </w:pPr>
    <w:rPr>
      <w:rFonts w:cs="Times New Roman"/>
      <w:b/>
      <w:bCs/>
      <w:i/>
      <w:caps/>
      <w:noProof/>
      <w:szCs w:val="28"/>
    </w:rPr>
  </w:style>
  <w:style w:type="paragraph" w:styleId="24">
    <w:name w:val="toc 2"/>
    <w:basedOn w:val="a5"/>
    <w:next w:val="a5"/>
    <w:autoRedefine/>
    <w:uiPriority w:val="39"/>
    <w:unhideWhenUsed/>
    <w:rsid w:val="00157392"/>
    <w:pPr>
      <w:ind w:left="280"/>
      <w:jc w:val="left"/>
    </w:pPr>
    <w:rPr>
      <w:rFonts w:asciiTheme="minorHAnsi" w:hAnsiTheme="minorHAnsi" w:cstheme="minorHAnsi"/>
      <w:smallCaps/>
      <w:sz w:val="20"/>
      <w:szCs w:val="20"/>
    </w:rPr>
  </w:style>
  <w:style w:type="paragraph" w:styleId="31">
    <w:name w:val="toc 3"/>
    <w:basedOn w:val="a5"/>
    <w:next w:val="a5"/>
    <w:autoRedefine/>
    <w:uiPriority w:val="39"/>
    <w:unhideWhenUsed/>
    <w:rsid w:val="00515EE3"/>
    <w:pPr>
      <w:ind w:left="560"/>
      <w:jc w:val="left"/>
    </w:pPr>
    <w:rPr>
      <w:rFonts w:asciiTheme="minorHAnsi" w:hAnsiTheme="minorHAnsi" w:cstheme="minorHAnsi"/>
      <w:i/>
      <w:iCs/>
      <w:sz w:val="20"/>
      <w:szCs w:val="20"/>
    </w:rPr>
  </w:style>
  <w:style w:type="paragraph" w:styleId="af5">
    <w:name w:val="header"/>
    <w:basedOn w:val="a5"/>
    <w:link w:val="af6"/>
    <w:uiPriority w:val="99"/>
    <w:unhideWhenUsed/>
    <w:rsid w:val="00873C23"/>
    <w:pPr>
      <w:tabs>
        <w:tab w:val="center" w:pos="4677"/>
        <w:tab w:val="right" w:pos="9355"/>
      </w:tabs>
    </w:pPr>
  </w:style>
  <w:style w:type="character" w:customStyle="1" w:styleId="af6">
    <w:name w:val="Верхний колонтитул Знак"/>
    <w:basedOn w:val="a6"/>
    <w:link w:val="af5"/>
    <w:uiPriority w:val="99"/>
    <w:rsid w:val="00873C23"/>
  </w:style>
  <w:style w:type="paragraph" w:styleId="af7">
    <w:name w:val="footer"/>
    <w:basedOn w:val="a5"/>
    <w:link w:val="af8"/>
    <w:uiPriority w:val="99"/>
    <w:unhideWhenUsed/>
    <w:rsid w:val="00873C23"/>
    <w:pPr>
      <w:tabs>
        <w:tab w:val="center" w:pos="4677"/>
        <w:tab w:val="right" w:pos="9355"/>
      </w:tabs>
    </w:pPr>
  </w:style>
  <w:style w:type="character" w:customStyle="1" w:styleId="af8">
    <w:name w:val="Нижний колонтитул Знак"/>
    <w:basedOn w:val="a6"/>
    <w:link w:val="af7"/>
    <w:uiPriority w:val="99"/>
    <w:rsid w:val="00873C23"/>
  </w:style>
  <w:style w:type="paragraph" w:customStyle="1" w:styleId="af9">
    <w:name w:val="По умолчанию"/>
    <w:rsid w:val="00511FC2"/>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eastAsia="ru-RU"/>
    </w:rPr>
  </w:style>
  <w:style w:type="character" w:customStyle="1" w:styleId="afa">
    <w:name w:val="Нет"/>
    <w:rsid w:val="00511FC2"/>
  </w:style>
  <w:style w:type="character" w:customStyle="1" w:styleId="Hyperlink0">
    <w:name w:val="Hyperlink.0"/>
    <w:basedOn w:val="afa"/>
    <w:rsid w:val="00511FC2"/>
    <w:rPr>
      <w:b w:val="0"/>
      <w:bCs w:val="0"/>
    </w:rPr>
  </w:style>
  <w:style w:type="paragraph" w:styleId="2">
    <w:name w:val="List Number 2"/>
    <w:basedOn w:val="a5"/>
    <w:uiPriority w:val="99"/>
    <w:unhideWhenUsed/>
    <w:rsid w:val="00821F3D"/>
    <w:pPr>
      <w:numPr>
        <w:numId w:val="1"/>
      </w:numPr>
      <w:spacing w:after="160" w:line="259" w:lineRule="auto"/>
      <w:contextualSpacing/>
    </w:pPr>
  </w:style>
  <w:style w:type="character" w:styleId="afb">
    <w:name w:val="Placeholder Text"/>
    <w:basedOn w:val="a6"/>
    <w:uiPriority w:val="99"/>
    <w:semiHidden/>
    <w:rsid w:val="0021560E"/>
    <w:rPr>
      <w:color w:val="808080"/>
    </w:rPr>
  </w:style>
  <w:style w:type="paragraph" w:customStyle="1" w:styleId="16">
    <w:name w:val="Обычный1"/>
    <w:rsid w:val="00010EB5"/>
    <w:pPr>
      <w:widowControl w:val="0"/>
      <w:spacing w:after="0" w:line="420" w:lineRule="auto"/>
      <w:ind w:left="40" w:firstLine="660"/>
    </w:pPr>
    <w:rPr>
      <w:rFonts w:ascii="Times New Roman" w:eastAsia="Times New Roman" w:hAnsi="Times New Roman" w:cs="Times New Roman"/>
      <w:sz w:val="28"/>
      <w:szCs w:val="20"/>
      <w:lang w:eastAsia="ru-RU"/>
    </w:rPr>
  </w:style>
  <w:style w:type="paragraph" w:customStyle="1" w:styleId="17">
    <w:name w:val="Верхний колонтитул1"/>
    <w:basedOn w:val="16"/>
    <w:rsid w:val="00010EB5"/>
    <w:pPr>
      <w:tabs>
        <w:tab w:val="center" w:pos="4677"/>
        <w:tab w:val="right" w:pos="9355"/>
      </w:tabs>
      <w:ind w:left="0" w:firstLine="0"/>
    </w:pPr>
  </w:style>
  <w:style w:type="paragraph" w:styleId="afc">
    <w:name w:val="Body Text"/>
    <w:basedOn w:val="a5"/>
    <w:link w:val="afd"/>
    <w:uiPriority w:val="99"/>
    <w:semiHidden/>
    <w:unhideWhenUsed/>
    <w:rsid w:val="00A16BD1"/>
    <w:pPr>
      <w:spacing w:after="120"/>
    </w:pPr>
  </w:style>
  <w:style w:type="character" w:customStyle="1" w:styleId="afd">
    <w:name w:val="Основной текст Знак"/>
    <w:basedOn w:val="a6"/>
    <w:link w:val="afc"/>
    <w:uiPriority w:val="99"/>
    <w:semiHidden/>
    <w:rsid w:val="00A16BD1"/>
  </w:style>
  <w:style w:type="paragraph" w:customStyle="1" w:styleId="25">
    <w:name w:val="заг2"/>
    <w:basedOn w:val="a5"/>
    <w:rsid w:val="00477E86"/>
    <w:pPr>
      <w:keepNext/>
      <w:jc w:val="center"/>
      <w:outlineLvl w:val="0"/>
    </w:pPr>
    <w:rPr>
      <w:rFonts w:eastAsia="Times New Roman" w:cs="Times New Roman"/>
      <w:kern w:val="28"/>
      <w:sz w:val="24"/>
      <w:szCs w:val="20"/>
      <w:lang w:eastAsia="ru-RU"/>
    </w:rPr>
  </w:style>
  <w:style w:type="paragraph" w:styleId="afe">
    <w:name w:val="footnote text"/>
    <w:basedOn w:val="a5"/>
    <w:link w:val="aff"/>
    <w:uiPriority w:val="99"/>
    <w:semiHidden/>
    <w:unhideWhenUsed/>
    <w:rsid w:val="0050427E"/>
    <w:rPr>
      <w:sz w:val="20"/>
      <w:szCs w:val="20"/>
    </w:rPr>
  </w:style>
  <w:style w:type="character" w:customStyle="1" w:styleId="aff">
    <w:name w:val="Текст сноски Знак"/>
    <w:basedOn w:val="a6"/>
    <w:link w:val="afe"/>
    <w:uiPriority w:val="99"/>
    <w:semiHidden/>
    <w:rsid w:val="0050427E"/>
    <w:rPr>
      <w:sz w:val="20"/>
      <w:szCs w:val="20"/>
    </w:rPr>
  </w:style>
  <w:style w:type="character" w:styleId="aff0">
    <w:name w:val="footnote reference"/>
    <w:basedOn w:val="a6"/>
    <w:uiPriority w:val="99"/>
    <w:semiHidden/>
    <w:unhideWhenUsed/>
    <w:rsid w:val="0050427E"/>
    <w:rPr>
      <w:vertAlign w:val="superscript"/>
    </w:rPr>
  </w:style>
  <w:style w:type="paragraph" w:customStyle="1" w:styleId="aff1">
    <w:name w:val="РИО_титул_МОН"/>
    <w:next w:val="aff2"/>
    <w:qFormat/>
    <w:rsid w:val="00936C8E"/>
    <w:pPr>
      <w:spacing w:after="160" w:line="240" w:lineRule="auto"/>
      <w:jc w:val="center"/>
    </w:pPr>
    <w:rPr>
      <w:rFonts w:ascii="Times New Roman" w:eastAsia="Calibri" w:hAnsi="Times New Roman" w:cs="Times New Roman"/>
      <w:caps/>
      <w:sz w:val="26"/>
    </w:rPr>
  </w:style>
  <w:style w:type="paragraph" w:customStyle="1" w:styleId="aff2">
    <w:name w:val="РИО_титул_МИРЭА"/>
    <w:next w:val="a5"/>
    <w:qFormat/>
    <w:rsid w:val="00936C8E"/>
    <w:pPr>
      <w:pBdr>
        <w:bottom w:val="single" w:sz="4" w:space="1" w:color="auto"/>
      </w:pBdr>
      <w:spacing w:after="3000" w:line="240" w:lineRule="auto"/>
      <w:jc w:val="center"/>
    </w:pPr>
    <w:rPr>
      <w:rFonts w:ascii="Times New Roman" w:eastAsia="Calibri" w:hAnsi="Times New Roman" w:cs="Times New Roman"/>
      <w:caps/>
      <w:sz w:val="26"/>
    </w:rPr>
  </w:style>
  <w:style w:type="character" w:customStyle="1" w:styleId="mwe-math-mathml-inline">
    <w:name w:val="mwe-math-mathml-inline"/>
    <w:basedOn w:val="a6"/>
    <w:rsid w:val="00F046D9"/>
  </w:style>
  <w:style w:type="character" w:customStyle="1" w:styleId="30">
    <w:name w:val="Заголовок 3 Знак"/>
    <w:basedOn w:val="a6"/>
    <w:link w:val="3"/>
    <w:uiPriority w:val="9"/>
    <w:semiHidden/>
    <w:rsid w:val="00B65748"/>
    <w:rPr>
      <w:rFonts w:asciiTheme="majorHAnsi" w:eastAsiaTheme="majorEastAsia" w:hAnsiTheme="majorHAnsi" w:cstheme="majorBidi"/>
      <w:b/>
      <w:bCs/>
      <w:color w:val="4F81BD" w:themeColor="accent1"/>
    </w:rPr>
  </w:style>
  <w:style w:type="table" w:customStyle="1" w:styleId="TableNormal">
    <w:name w:val="Table Normal"/>
    <w:rsid w:val="008F3B43"/>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1">
    <w:name w:val="Импортированный стиль 1"/>
    <w:rsid w:val="008F3B43"/>
    <w:pPr>
      <w:numPr>
        <w:numId w:val="2"/>
      </w:numPr>
    </w:pPr>
  </w:style>
  <w:style w:type="numbering" w:customStyle="1" w:styleId="a1">
    <w:name w:val="Пункты"/>
    <w:rsid w:val="008F3B43"/>
    <w:pPr>
      <w:numPr>
        <w:numId w:val="3"/>
      </w:numPr>
    </w:pPr>
  </w:style>
  <w:style w:type="paragraph" w:styleId="41">
    <w:name w:val="toc 4"/>
    <w:basedOn w:val="a5"/>
    <w:next w:val="a5"/>
    <w:autoRedefine/>
    <w:uiPriority w:val="39"/>
    <w:unhideWhenUsed/>
    <w:rsid w:val="00F13BCE"/>
    <w:pPr>
      <w:ind w:left="840"/>
      <w:jc w:val="left"/>
    </w:pPr>
    <w:rPr>
      <w:rFonts w:asciiTheme="minorHAnsi" w:hAnsiTheme="minorHAnsi" w:cstheme="minorHAnsi"/>
      <w:sz w:val="18"/>
      <w:szCs w:val="18"/>
    </w:rPr>
  </w:style>
  <w:style w:type="paragraph" w:styleId="51">
    <w:name w:val="toc 5"/>
    <w:basedOn w:val="a5"/>
    <w:next w:val="a5"/>
    <w:autoRedefine/>
    <w:uiPriority w:val="39"/>
    <w:unhideWhenUsed/>
    <w:rsid w:val="00F13BCE"/>
    <w:pPr>
      <w:ind w:left="1120"/>
      <w:jc w:val="left"/>
    </w:pPr>
    <w:rPr>
      <w:rFonts w:asciiTheme="minorHAnsi" w:hAnsiTheme="minorHAnsi" w:cstheme="minorHAnsi"/>
      <w:sz w:val="18"/>
      <w:szCs w:val="18"/>
    </w:rPr>
  </w:style>
  <w:style w:type="paragraph" w:styleId="6">
    <w:name w:val="toc 6"/>
    <w:basedOn w:val="a5"/>
    <w:next w:val="a5"/>
    <w:autoRedefine/>
    <w:uiPriority w:val="39"/>
    <w:unhideWhenUsed/>
    <w:rsid w:val="00F13BCE"/>
    <w:pPr>
      <w:ind w:left="1400"/>
      <w:jc w:val="left"/>
    </w:pPr>
    <w:rPr>
      <w:rFonts w:asciiTheme="minorHAnsi" w:hAnsiTheme="minorHAnsi" w:cstheme="minorHAnsi"/>
      <w:sz w:val="18"/>
      <w:szCs w:val="18"/>
    </w:rPr>
  </w:style>
  <w:style w:type="paragraph" w:styleId="7">
    <w:name w:val="toc 7"/>
    <w:basedOn w:val="a5"/>
    <w:next w:val="a5"/>
    <w:autoRedefine/>
    <w:uiPriority w:val="39"/>
    <w:unhideWhenUsed/>
    <w:rsid w:val="00F13BCE"/>
    <w:pPr>
      <w:ind w:left="1680"/>
      <w:jc w:val="left"/>
    </w:pPr>
    <w:rPr>
      <w:rFonts w:asciiTheme="minorHAnsi" w:hAnsiTheme="minorHAnsi" w:cstheme="minorHAnsi"/>
      <w:sz w:val="18"/>
      <w:szCs w:val="18"/>
    </w:rPr>
  </w:style>
  <w:style w:type="paragraph" w:styleId="8">
    <w:name w:val="toc 8"/>
    <w:basedOn w:val="a5"/>
    <w:next w:val="a5"/>
    <w:autoRedefine/>
    <w:uiPriority w:val="39"/>
    <w:unhideWhenUsed/>
    <w:rsid w:val="00F13BCE"/>
    <w:pPr>
      <w:ind w:left="1960"/>
      <w:jc w:val="left"/>
    </w:pPr>
    <w:rPr>
      <w:rFonts w:asciiTheme="minorHAnsi" w:hAnsiTheme="minorHAnsi" w:cstheme="minorHAnsi"/>
      <w:sz w:val="18"/>
      <w:szCs w:val="18"/>
    </w:rPr>
  </w:style>
  <w:style w:type="paragraph" w:styleId="9">
    <w:name w:val="toc 9"/>
    <w:basedOn w:val="a5"/>
    <w:next w:val="a5"/>
    <w:autoRedefine/>
    <w:uiPriority w:val="39"/>
    <w:unhideWhenUsed/>
    <w:rsid w:val="00F13BCE"/>
    <w:pPr>
      <w:ind w:left="2240"/>
      <w:jc w:val="left"/>
    </w:pPr>
    <w:rPr>
      <w:rFonts w:asciiTheme="minorHAnsi" w:hAnsiTheme="minorHAnsi" w:cstheme="minorHAnsi"/>
      <w:sz w:val="18"/>
      <w:szCs w:val="18"/>
    </w:rPr>
  </w:style>
  <w:style w:type="character" w:customStyle="1" w:styleId="40">
    <w:name w:val="Заголовок 4 Знак"/>
    <w:basedOn w:val="a6"/>
    <w:link w:val="4"/>
    <w:uiPriority w:val="1"/>
    <w:rsid w:val="00D447C5"/>
    <w:rPr>
      <w:rFonts w:ascii="Times New Roman" w:eastAsiaTheme="majorEastAsia" w:hAnsi="Times New Roman" w:cstheme="majorBidi"/>
      <w:iCs/>
      <w:sz w:val="28"/>
      <w:szCs w:val="20"/>
    </w:rPr>
  </w:style>
  <w:style w:type="character" w:customStyle="1" w:styleId="50">
    <w:name w:val="Заголовок 5 Знак"/>
    <w:basedOn w:val="a6"/>
    <w:link w:val="5"/>
    <w:uiPriority w:val="1"/>
    <w:rsid w:val="00D447C5"/>
    <w:rPr>
      <w:rFonts w:ascii="Times New Roman" w:eastAsiaTheme="majorEastAsia" w:hAnsi="Times New Roman" w:cstheme="majorBidi"/>
      <w:sz w:val="28"/>
      <w:szCs w:val="20"/>
    </w:rPr>
  </w:style>
  <w:style w:type="numbering" w:customStyle="1" w:styleId="Numericlist">
    <w:name w:val="Numeric list"/>
    <w:uiPriority w:val="99"/>
    <w:rsid w:val="00D447C5"/>
    <w:pPr>
      <w:numPr>
        <w:numId w:val="7"/>
      </w:numPr>
    </w:pPr>
  </w:style>
  <w:style w:type="paragraph" w:customStyle="1" w:styleId="aff3">
    <w:name w:val="Рубрика"/>
    <w:next w:val="afc"/>
    <w:rsid w:val="00D447C5"/>
    <w:pPr>
      <w:keepNext/>
      <w:pBdr>
        <w:top w:val="nil"/>
        <w:left w:val="nil"/>
        <w:bottom w:val="nil"/>
        <w:right w:val="nil"/>
        <w:between w:val="nil"/>
        <w:bar w:val="nil"/>
      </w:pBdr>
      <w:spacing w:after="0" w:line="240" w:lineRule="auto"/>
      <w:outlineLvl w:val="0"/>
    </w:pPr>
    <w:rPr>
      <w:rFonts w:ascii="Helvetica Neue" w:eastAsia="Arial Unicode MS" w:hAnsi="Helvetica Neue" w:cs="Arial Unicode MS"/>
      <w:b/>
      <w:bCs/>
      <w:color w:val="000000"/>
      <w:sz w:val="36"/>
      <w:szCs w:val="36"/>
      <w:bdr w:val="nil"/>
      <w:lang w:eastAsia="ru-RU"/>
      <w14:textOutline w14:w="0" w14:cap="flat" w14:cmpd="sng" w14:algn="ctr">
        <w14:noFill/>
        <w14:prstDash w14:val="solid"/>
        <w14:bevel/>
      </w14:textOutline>
    </w:rPr>
  </w:style>
  <w:style w:type="paragraph" w:customStyle="1" w:styleId="26">
    <w:name w:val="Рубрика 2"/>
    <w:next w:val="afc"/>
    <w:rsid w:val="00D447C5"/>
    <w:pPr>
      <w:keepNext/>
      <w:pBdr>
        <w:top w:val="nil"/>
        <w:left w:val="nil"/>
        <w:bottom w:val="nil"/>
        <w:right w:val="nil"/>
        <w:between w:val="nil"/>
        <w:bar w:val="nil"/>
      </w:pBdr>
      <w:spacing w:after="0" w:line="240" w:lineRule="auto"/>
      <w:outlineLvl w:val="0"/>
    </w:pPr>
    <w:rPr>
      <w:rFonts w:ascii="Helvetica Neue" w:eastAsia="Arial Unicode MS" w:hAnsi="Helvetica Neue" w:cs="Arial Unicode MS"/>
      <w:b/>
      <w:bCs/>
      <w:color w:val="000000"/>
      <w:sz w:val="32"/>
      <w:szCs w:val="32"/>
      <w:bdr w:val="nil"/>
      <w:lang w:eastAsia="ru-RU"/>
      <w14:textOutline w14:w="0" w14:cap="flat" w14:cmpd="sng" w14:algn="ctr">
        <w14:noFill/>
        <w14:prstDash w14:val="solid"/>
        <w14:bevel/>
      </w14:textOutline>
    </w:rPr>
  </w:style>
  <w:style w:type="numbering" w:customStyle="1" w:styleId="a2">
    <w:name w:val="Тире"/>
    <w:rsid w:val="00D447C5"/>
    <w:pPr>
      <w:numPr>
        <w:numId w:val="8"/>
      </w:numPr>
    </w:pPr>
  </w:style>
  <w:style w:type="paragraph" w:styleId="aff4">
    <w:name w:val="Subtitle"/>
    <w:next w:val="afc"/>
    <w:link w:val="aff5"/>
    <w:rsid w:val="00D447C5"/>
    <w:pPr>
      <w:keepNext/>
      <w:pBdr>
        <w:top w:val="nil"/>
        <w:left w:val="nil"/>
        <w:bottom w:val="nil"/>
        <w:right w:val="nil"/>
        <w:between w:val="nil"/>
        <w:bar w:val="nil"/>
      </w:pBdr>
      <w:spacing w:after="0" w:line="240" w:lineRule="auto"/>
    </w:pPr>
    <w:rPr>
      <w:rFonts w:ascii="Helvetica Neue" w:eastAsia="Arial Unicode MS" w:hAnsi="Helvetica Neue" w:cs="Arial Unicode MS"/>
      <w:color w:val="000000"/>
      <w:sz w:val="40"/>
      <w:szCs w:val="40"/>
      <w:bdr w:val="nil"/>
      <w:lang w:eastAsia="ru-RU"/>
      <w14:textOutline w14:w="0" w14:cap="flat" w14:cmpd="sng" w14:algn="ctr">
        <w14:noFill/>
        <w14:prstDash w14:val="solid"/>
        <w14:bevel/>
      </w14:textOutline>
    </w:rPr>
  </w:style>
  <w:style w:type="character" w:customStyle="1" w:styleId="aff5">
    <w:name w:val="Подзаголовок Знак"/>
    <w:basedOn w:val="a6"/>
    <w:link w:val="aff4"/>
    <w:rsid w:val="00D447C5"/>
    <w:rPr>
      <w:rFonts w:ascii="Helvetica Neue" w:eastAsia="Arial Unicode MS" w:hAnsi="Helvetica Neue" w:cs="Arial Unicode MS"/>
      <w:color w:val="000000"/>
      <w:sz w:val="40"/>
      <w:szCs w:val="40"/>
      <w:bdr w:val="nil"/>
      <w:lang w:eastAsia="ru-RU"/>
      <w14:textOutline w14:w="0" w14:cap="flat" w14:cmpd="sng" w14:algn="ctr">
        <w14:noFill/>
        <w14:prstDash w14:val="solid"/>
        <w14:bevel/>
      </w14:textOutline>
    </w:rPr>
  </w:style>
  <w:style w:type="paragraph" w:customStyle="1" w:styleId="aff6">
    <w:name w:val="Бирка_ср"/>
    <w:basedOn w:val="a5"/>
    <w:rsid w:val="00D447C5"/>
    <w:pPr>
      <w:suppressAutoHyphens/>
      <w:spacing w:after="200" w:line="360" w:lineRule="auto"/>
      <w:ind w:left="176" w:hanging="176"/>
      <w:jc w:val="left"/>
    </w:pPr>
    <w:rPr>
      <w:rFonts w:ascii="Calibri" w:eastAsia="Calibri" w:hAnsi="Calibri" w:cs="Times New Roman"/>
      <w:color w:val="00000A"/>
      <w:kern w:val="1"/>
      <w:sz w:val="22"/>
      <w:szCs w:val="20"/>
    </w:rPr>
  </w:style>
  <w:style w:type="paragraph" w:customStyle="1" w:styleId="aff7">
    <w:name w:val="Рисунок"/>
    <w:basedOn w:val="a5"/>
    <w:next w:val="a5"/>
    <w:rsid w:val="00D447C5"/>
    <w:pPr>
      <w:keepLines/>
      <w:spacing w:before="360" w:after="240" w:line="276" w:lineRule="auto"/>
      <w:ind w:firstLine="0"/>
      <w:jc w:val="center"/>
    </w:pPr>
    <w:rPr>
      <w:rFonts w:eastAsia="Times New Roman" w:cs="Times New Roman"/>
      <w:szCs w:val="20"/>
      <w:lang w:eastAsia="ru-RU"/>
    </w:rPr>
  </w:style>
  <w:style w:type="paragraph" w:styleId="20">
    <w:name w:val="List Bullet 2"/>
    <w:basedOn w:val="a5"/>
    <w:rsid w:val="000F2BD8"/>
    <w:pPr>
      <w:numPr>
        <w:numId w:val="9"/>
      </w:numPr>
      <w:spacing w:line="288" w:lineRule="auto"/>
      <w:ind w:left="680" w:firstLine="0"/>
      <w:contextualSpacing/>
    </w:pPr>
    <w:rPr>
      <w:rFonts w:eastAsia="Times New Roman" w:cs="Times New Roman"/>
      <w:szCs w:val="26"/>
      <w:lang w:eastAsia="ru-RU"/>
    </w:rPr>
  </w:style>
  <w:style w:type="character" w:customStyle="1" w:styleId="ae">
    <w:name w:val="Абзац списка Знак"/>
    <w:aliases w:val="Ненумерованный список Знак,Use Case List Paragraph Знак"/>
    <w:link w:val="a3"/>
    <w:uiPriority w:val="34"/>
    <w:locked/>
    <w:rsid w:val="00381E5D"/>
    <w:rPr>
      <w:rFonts w:ascii="Times New Roman" w:hAnsi="Times New Roman"/>
      <w:sz w:val="28"/>
    </w:rPr>
  </w:style>
  <w:style w:type="table" w:customStyle="1" w:styleId="TableNormal1">
    <w:name w:val="Table Normal1"/>
    <w:rsid w:val="00D447C5"/>
    <w:pPr>
      <w:spacing w:after="0" w:line="240" w:lineRule="auto"/>
    </w:pPr>
    <w:rPr>
      <w:rFonts w:ascii="Times New Roman" w:eastAsia="Arial Unicode MS" w:hAnsi="Times New Roman" w:cs="Times New Roman"/>
      <w:sz w:val="20"/>
      <w:szCs w:val="20"/>
      <w:bdr w:val="none" w:sz="0" w:space="0" w:color="auto" w:frame="1"/>
      <w:lang w:eastAsia="ru-RU"/>
    </w:rPr>
    <w:tblPr>
      <w:tblCellMar>
        <w:top w:w="0" w:type="dxa"/>
        <w:left w:w="0" w:type="dxa"/>
        <w:bottom w:w="0" w:type="dxa"/>
        <w:right w:w="0" w:type="dxa"/>
      </w:tblCellMar>
    </w:tblPr>
  </w:style>
  <w:style w:type="paragraph" w:styleId="a">
    <w:name w:val="List Number"/>
    <w:basedOn w:val="a5"/>
    <w:uiPriority w:val="99"/>
    <w:semiHidden/>
    <w:unhideWhenUsed/>
    <w:rsid w:val="00D447C5"/>
    <w:pPr>
      <w:numPr>
        <w:numId w:val="10"/>
      </w:numPr>
      <w:contextualSpacing/>
    </w:pPr>
  </w:style>
  <w:style w:type="paragraph" w:customStyle="1" w:styleId="aff8">
    <w:name w:val="Стиль"/>
    <w:basedOn w:val="aff9"/>
    <w:qFormat/>
    <w:rsid w:val="00674E0A"/>
    <w:pPr>
      <w:spacing w:line="288" w:lineRule="auto"/>
      <w:ind w:firstLine="0"/>
      <w:jc w:val="left"/>
    </w:pPr>
    <w:rPr>
      <w:rFonts w:eastAsia="Calibri" w:cs="Times New Roman"/>
      <w:color w:val="00000A"/>
    </w:rPr>
  </w:style>
  <w:style w:type="paragraph" w:styleId="aff9">
    <w:name w:val="No Spacing"/>
    <w:uiPriority w:val="1"/>
    <w:qFormat/>
    <w:rsid w:val="00674E0A"/>
    <w:pPr>
      <w:spacing w:after="0" w:line="240" w:lineRule="auto"/>
      <w:ind w:firstLine="680"/>
      <w:jc w:val="both"/>
    </w:pPr>
    <w:rPr>
      <w:rFonts w:ascii="Times New Roman" w:hAnsi="Times New Roman"/>
      <w:sz w:val="28"/>
    </w:rPr>
  </w:style>
  <w:style w:type="paragraph" w:customStyle="1" w:styleId="18">
    <w:name w:val="Перечень рисунков1"/>
    <w:basedOn w:val="a5"/>
    <w:rsid w:val="00674E0A"/>
    <w:pPr>
      <w:widowControl w:val="0"/>
      <w:suppressLineNumbers/>
      <w:suppressAutoHyphens/>
      <w:ind w:firstLine="709"/>
      <w:contextualSpacing/>
      <w:jc w:val="center"/>
    </w:pPr>
    <w:rPr>
      <w:rFonts w:eastAsia="Droid Sans Fallback" w:cs="Times New Roman"/>
      <w:iCs/>
      <w:color w:val="00000A"/>
      <w:kern w:val="2"/>
      <w:szCs w:val="24"/>
      <w:lang w:eastAsia="zh-CN" w:bidi="hi-IN"/>
    </w:rPr>
  </w:style>
  <w:style w:type="paragraph" w:styleId="a0">
    <w:name w:val="List Bullet"/>
    <w:basedOn w:val="a5"/>
    <w:uiPriority w:val="99"/>
    <w:semiHidden/>
    <w:unhideWhenUsed/>
    <w:rsid w:val="00674E0A"/>
    <w:pPr>
      <w:numPr>
        <w:numId w:val="17"/>
      </w:numPr>
      <w:contextualSpacing/>
    </w:pPr>
  </w:style>
  <w:style w:type="paragraph" w:customStyle="1" w:styleId="a4">
    <w:name w:val="Нумерованное перечисление"/>
    <w:basedOn w:val="a5"/>
    <w:uiPriority w:val="2"/>
    <w:qFormat/>
    <w:rsid w:val="00273ACC"/>
    <w:pPr>
      <w:widowControl w:val="0"/>
      <w:numPr>
        <w:numId w:val="30"/>
      </w:numPr>
      <w:spacing w:line="360" w:lineRule="auto"/>
    </w:pPr>
    <w:rPr>
      <w:szCs w:val="20"/>
    </w:rPr>
  </w:style>
  <w:style w:type="numbering" w:customStyle="1" w:styleId="SimpleNumericList">
    <w:name w:val="SimpleNumericList"/>
    <w:uiPriority w:val="99"/>
    <w:rsid w:val="00273ACC"/>
    <w:pPr>
      <w:numPr>
        <w:numId w:val="3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642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ww.intel.com/content/www/us/en/programmable/documentation/iga1420498949526.html" TargetMode="External"/><Relationship Id="rId26" Type="http://schemas.openxmlformats.org/officeDocument/2006/relationships/oleObject" Target="embeddings/oleObject3.bin"/><Relationship Id="rId39" Type="http://schemas.openxmlformats.org/officeDocument/2006/relationships/image" Target="media/image19.wmf"/><Relationship Id="rId21" Type="http://schemas.openxmlformats.org/officeDocument/2006/relationships/image" Target="media/image10.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4.png"/><Relationship Id="rId50" Type="http://schemas.openxmlformats.org/officeDocument/2006/relationships/hyperlink" Target="https://ru.wikipedia.org/wiki/%D0%A1%D0%BB%D1%83%D0%B6%D0%B5%D0%B1%D0%BD%D0%B0%D1%8F:%D0%98%D1%81%D1%82%D0%BE%D1%87%D0%BD%D0%B8%D0%BA%D0%B8_%D0%BA%D0%BD%D0%B8%D0%B3/9785845915382" TargetMode="External"/><Relationship Id="rId55" Type="http://schemas.openxmlformats.org/officeDocument/2006/relationships/image" Target="media/image31.jpeg"/><Relationship Id="rId63" Type="http://schemas.openxmlformats.org/officeDocument/2006/relationships/image" Target="media/image38.png"/><Relationship Id="rId68" Type="http://schemas.openxmlformats.org/officeDocument/2006/relationships/hyperlink" Target="http://www.krestjaninoff.ru/2014/11/blog-post.html" TargetMode="External"/><Relationship Id="rId76" Type="http://schemas.openxmlformats.org/officeDocument/2006/relationships/image" Target="media/image50.emf"/><Relationship Id="rId84" Type="http://schemas.openxmlformats.org/officeDocument/2006/relationships/hyperlink" Target="https://git-scm.com/doc" TargetMode="External"/><Relationship Id="rId89" Type="http://schemas.openxmlformats.org/officeDocument/2006/relationships/hyperlink" Target="https://cyber.mirea.ru" TargetMode="External"/><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wmf"/><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8.wmf"/><Relationship Id="rId40" Type="http://schemas.openxmlformats.org/officeDocument/2006/relationships/oleObject" Target="embeddings/oleObject10.bin"/><Relationship Id="rId45" Type="http://schemas.openxmlformats.org/officeDocument/2006/relationships/hyperlink" Target="http://www.origin.xilinx.com/products/silicon%20de%20vices/soc/zynq%207000/" TargetMode="External"/><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png"/><Relationship Id="rId74" Type="http://schemas.openxmlformats.org/officeDocument/2006/relationships/image" Target="media/image48.png"/><Relationship Id="rId79" Type="http://schemas.openxmlformats.org/officeDocument/2006/relationships/hyperlink" Target="https://git-scm.com/doc" TargetMode="External"/><Relationship Id="rId87" Type="http://schemas.openxmlformats.org/officeDocument/2006/relationships/hyperlink" Target="https://git-scm.com/doc" TargetMode="Externa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hyperlink" Target="https://git-scm.com/doc" TargetMode="External"/><Relationship Id="rId90" Type="http://schemas.openxmlformats.org/officeDocument/2006/relationships/header" Target="header1.xml"/><Relationship Id="rId19" Type="http://schemas.openxmlformats.org/officeDocument/2006/relationships/hyperlink" Target="https://www.xilinx.com/support/documentation/white_papers/wp469-microblaze-for-cost-sensitive-apps.pdf" TargetMode="External"/><Relationship Id="rId14" Type="http://schemas.openxmlformats.org/officeDocument/2006/relationships/image" Target="media/image6.jpg"/><Relationship Id="rId22" Type="http://schemas.openxmlformats.org/officeDocument/2006/relationships/oleObject" Target="embeddings/oleObject1.bin"/><Relationship Id="rId27" Type="http://schemas.openxmlformats.org/officeDocument/2006/relationships/image" Target="media/image13.wmf"/><Relationship Id="rId30" Type="http://schemas.openxmlformats.org/officeDocument/2006/relationships/oleObject" Target="embeddings/oleObject5.bin"/><Relationship Id="rId35" Type="http://schemas.openxmlformats.org/officeDocument/2006/relationships/image" Target="media/image17.wmf"/><Relationship Id="rId43" Type="http://schemas.openxmlformats.org/officeDocument/2006/relationships/image" Target="media/image21.jpeg"/><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39.png"/><Relationship Id="rId69" Type="http://schemas.openxmlformats.org/officeDocument/2006/relationships/image" Target="media/image43.png"/><Relationship Id="rId77" Type="http://schemas.openxmlformats.org/officeDocument/2006/relationships/hyperlink" Target="https://contest.yandex.ru/" TargetMode="Externa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image" Target="media/image46.emf"/><Relationship Id="rId80" Type="http://schemas.openxmlformats.org/officeDocument/2006/relationships/hyperlink" Target="https://git-scm.com/doc" TargetMode="External"/><Relationship Id="rId85" Type="http://schemas.openxmlformats.org/officeDocument/2006/relationships/hyperlink" Target="https://git-scm.com/doc"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www.origin.xilinx.com/products/silicon-devices/soc/zynq-7000.html" TargetMode="External"/><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9.bin"/><Relationship Id="rId46" Type="http://schemas.openxmlformats.org/officeDocument/2006/relationships/image" Target="media/image23.png"/><Relationship Id="rId59" Type="http://schemas.openxmlformats.org/officeDocument/2006/relationships/image" Target="media/image35.png"/><Relationship Id="rId67" Type="http://schemas.openxmlformats.org/officeDocument/2006/relationships/image" Target="media/image42.png"/><Relationship Id="rId20" Type="http://schemas.openxmlformats.org/officeDocument/2006/relationships/image" Target="media/image9.png"/><Relationship Id="rId41" Type="http://schemas.openxmlformats.org/officeDocument/2006/relationships/image" Target="media/image20.wmf"/><Relationship Id="rId54" Type="http://schemas.openxmlformats.org/officeDocument/2006/relationships/image" Target="media/image30.png"/><Relationship Id="rId62" Type="http://schemas.openxmlformats.org/officeDocument/2006/relationships/hyperlink" Target="http://www.martinfowler.com/eaaDev/uiArchs.html" TargetMode="External"/><Relationship Id="rId70" Type="http://schemas.openxmlformats.org/officeDocument/2006/relationships/image" Target="media/image44.png"/><Relationship Id="rId75" Type="http://schemas.openxmlformats.org/officeDocument/2006/relationships/image" Target="media/image49.emf"/><Relationship Id="rId83" Type="http://schemas.openxmlformats.org/officeDocument/2006/relationships/hyperlink" Target="https://git-scm.com/doc" TargetMode="External"/><Relationship Id="rId88" Type="http://schemas.openxmlformats.org/officeDocument/2006/relationships/hyperlink" Target="http://www.mirea.ru"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6.png"/><Relationship Id="rId57" Type="http://schemas.openxmlformats.org/officeDocument/2006/relationships/image" Target="media/image33.png"/><Relationship Id="rId10" Type="http://schemas.openxmlformats.org/officeDocument/2006/relationships/image" Target="media/image2.png"/><Relationship Id="rId31" Type="http://schemas.openxmlformats.org/officeDocument/2006/relationships/image" Target="media/image15.wmf"/><Relationship Id="rId44" Type="http://schemas.openxmlformats.org/officeDocument/2006/relationships/image" Target="media/image22.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0.png"/><Relationship Id="rId73" Type="http://schemas.openxmlformats.org/officeDocument/2006/relationships/image" Target="media/image47.emf"/><Relationship Id="rId78" Type="http://schemas.openxmlformats.org/officeDocument/2006/relationships/hyperlink" Target="https://contest.yandex.ru/" TargetMode="External"/><Relationship Id="rId81" Type="http://schemas.openxmlformats.org/officeDocument/2006/relationships/hyperlink" Target="https://git-scm.com/doc" TargetMode="External"/><Relationship Id="rId86" Type="http://schemas.openxmlformats.org/officeDocument/2006/relationships/hyperlink" Target="https://git-scm.com/doc" TargetMode="Externa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45D038-585B-4B02-B27E-23B3C9379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24148</Words>
  <Characters>137645</Characters>
  <Application>Microsoft Office Word</Application>
  <DocSecurity>0</DocSecurity>
  <Lines>1147</Lines>
  <Paragraphs>322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161471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Коданев Владимир Леонидович</dc:creator>
  <cp:lastModifiedBy>avz</cp:lastModifiedBy>
  <cp:revision>2</cp:revision>
  <cp:lastPrinted>2018-09-11T12:07:00Z</cp:lastPrinted>
  <dcterms:created xsi:type="dcterms:W3CDTF">2021-02-18T11:17:00Z</dcterms:created>
  <dcterms:modified xsi:type="dcterms:W3CDTF">2021-02-18T11:17:00Z</dcterms:modified>
</cp:coreProperties>
</file>